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8730C" w14:textId="186FFCCA" w:rsidR="00647360" w:rsidRDefault="00647360" w:rsidP="00C45C00">
      <w:pPr>
        <w:pStyle w:val="a1"/>
        <w:jc w:val="center"/>
      </w:pPr>
      <w:r>
        <w:pict w14:anchorId="728CA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77pt;height:663pt">
            <v:imagedata r:id="rId7" o:title=""/>
          </v:shape>
        </w:pict>
      </w:r>
    </w:p>
    <w:p w14:paraId="6382B2DE" w14:textId="2884325B" w:rsidR="00627F81" w:rsidRPr="008D786B" w:rsidRDefault="00647360" w:rsidP="00C45C00">
      <w:pPr>
        <w:pStyle w:val="a1"/>
        <w:jc w:val="center"/>
        <w:rPr>
          <w:lang w:val="ru-RU"/>
        </w:rPr>
      </w:pPr>
      <w:r>
        <w:br w:type="page"/>
      </w:r>
      <w:r w:rsidR="00EC67E2">
        <w:rPr>
          <w:noProof/>
          <w:lang w:val="en-US" w:eastAsia="en-US"/>
        </w:rPr>
        <w:lastRenderedPageBreak/>
        <w:pict w14:anchorId="1636B5AC">
          <v:group id="_x0000_s1867" style="position:absolute;left:0;text-align:left;margin-left:-8.35pt;margin-top:-10.2pt;width:1134.55pt;height:787.45pt;z-index:1" coordorigin="112,145" coordsize="23586,16618">
            <v:group id="_x0000_s1868" style="position:absolute;left:112;top:145;width:23586;height:16618" coordorigin="112,145" coordsize="23586,16618">
              <v:group id="_x0000_s1869" style="position:absolute;left:112;top:145;width:23586;height:16618" coordorigin="112,145" coordsize="23586,16618">
                <v:group id="_x0000_s1870" style="position:absolute;left:112;top:145;width:23586;height:16618" coordorigin="112,145" coordsize="23586,16618">
                  <v:group id="_x0000_s1871" style="position:absolute;left:112;top:145;width:23586;height:16618" coordorigin="96,96" coordsize="23586,16618">
                    <v:group id="_x0000_s1872" style="position:absolute;left:96;top:96;width:23586;height:16618" coordorigin="96,96" coordsize="23586,16618">
                      <v:rect id="_x0000_s1873" style="position:absolute;left:3580;top:-3388;width:16618;height:23586;rotation:90" filled="f" strokeweight="2pt"/>
                      <v:line id="_x0000_s1874" style="position:absolute" from="13826,13608" to="13827,15036" strokeweight="2pt"/>
                      <v:line id="_x0000_s1875" style="position:absolute" from="17273,14455" to="23675,14456" strokeweight="2pt"/>
                      <v:line id="_x0000_s1876" style="position:absolute" from="14445,13615" to="14446,16714" strokeweight="2pt"/>
                      <v:line id="_x0000_s1877" style="position:absolute" from="15863,13615" to="15864,16714" strokeweight="2pt"/>
                      <v:line id="_x0000_s1878" style="position:absolute" from="16713,13608" to="16714,16714" strokeweight="2pt"/>
                      <v:line id="_x0000_s1879" style="position:absolute" from="17280,13615" to="17281,16706" strokeweight="2pt"/>
                      <v:line id="_x0000_s1880" style="position:absolute" from="13316,16156" to="17270,16157" strokeweight="1pt"/>
                      <v:line id="_x0000_s1881" style="position:absolute" from="13316,16439" to="17270,16440" strokeweight="1pt"/>
                      <v:rect id="_x0000_s1882" style="position:absolute;left:13339;top:14756;width:458;height:248" filled="f" stroked="f" strokeweight=".25pt">
                        <v:textbox style="mso-next-textbox:#_x0000_s1882" inset="1pt,1pt,1pt,1pt">
                          <w:txbxContent>
                            <w:p w14:paraId="11C8B77F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_x0000_s1883" style="position:absolute;left:13856;top:14756;width:571;height:248" filled="f" stroked="f" strokeweight=".25pt">
                        <v:textbox style="mso-next-textbox:#_x0000_s1883" inset="1pt,1pt,1pt,1pt">
                          <w:txbxContent>
                            <w:p w14:paraId="5C3449A5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884" style="position:absolute;left:14487;top:14756;width:1335;height:248" filled="f" stroked="f" strokeweight=".25pt">
                        <v:textbox style="mso-next-textbox:#_x0000_s1884" inset="1pt,1pt,1pt,1pt">
                          <w:txbxContent>
                            <w:p w14:paraId="5CFA15DB" w14:textId="77777777" w:rsidR="00EC67E2" w:rsidRPr="0003155B" w:rsidRDefault="00EC67E2" w:rsidP="00EC67E2">
                              <w:pPr>
                                <w:pStyle w:val="a1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_x0000_s1885" style="position:absolute;left:15896;top:14756;width:796;height:248" filled="f" stroked="f" strokeweight=".25pt">
                        <v:textbox style="mso-next-textbox:#_x0000_s1885" inset="1pt,1pt,1pt,1pt">
                          <w:txbxContent>
                            <w:p w14:paraId="01256760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По</w:t>
                              </w: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пись</w:t>
                              </w:r>
                            </w:p>
                          </w:txbxContent>
                        </v:textbox>
                      </v:rect>
                      <v:rect id="_x0000_s1886" style="position:absolute;left:16737;top:14756;width:519;height:248" filled="f" stroked="f" strokeweight=".25pt">
                        <v:textbox style="mso-next-textbox:#_x0000_s1886" inset="1pt,1pt,1pt,1pt">
                          <w:txbxContent>
                            <w:p w14:paraId="12FB882C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_x0000_s1887" style="position:absolute;left:20712;top:15610;width:503;height:248" filled="f" stroked="f" strokeweight=".25pt">
                        <v:textbox style="mso-next-textbox:#_x0000_s1887" inset="1pt,1pt,1pt,1pt">
                          <w:txbxContent>
                            <w:p w14:paraId="56A3BF99" w14:textId="77777777" w:rsidR="00EC67E2" w:rsidRPr="00A27CA9" w:rsidRDefault="00EC67E2" w:rsidP="00EC67E2">
                              <w:pPr>
                                <w:pStyle w:val="a1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27CA9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_x0000_s1888" style="position:absolute;left:21200;top:15609;width:592;height:249" filled="f" stroked="f" strokeweight=".25pt">
                        <v:textbox style="mso-next-textbox:#_x0000_s1888" inset="1pt,1pt,1pt,1pt">
                          <w:txbxContent>
                            <w:p w14:paraId="62FA3E17" w14:textId="77777777" w:rsidR="00EC67E2" w:rsidRPr="00E06A6A" w:rsidRDefault="00EC67E2" w:rsidP="00EC67E2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_x0000_s1889" style="position:absolute;left:17323;top:13839;width:6308;height:383" filled="f" stroked="f" strokeweight=".25pt">
                        <v:textbox style="mso-next-textbox:#_x0000_s1889" inset="1pt,1pt,1pt,1pt">
                          <w:txbxContent>
                            <w:p w14:paraId="352CD0EC" w14:textId="77777777" w:rsidR="00EC67E2" w:rsidRPr="00E06A6A" w:rsidRDefault="00EC67E2" w:rsidP="00EC67E2">
                              <w:pPr>
                                <w:pStyle w:val="a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890" style="position:absolute" from="20696,14738" to="23682,14739" strokeweight="2pt"/>
                      <v:line id="_x0000_s1891" style="position:absolute" from="13324,15023" to="17278,15024" strokeweight="2pt"/>
                      <v:line id="_x0000_s1892" style="position:absolute" from="13316,14738" to="17270,14739" strokeweight="2pt"/>
                      <v:line id="_x0000_s1893" style="position:absolute" from="13316,15871" to="17270,15872" strokeweight="1pt"/>
                      <v:line id="_x0000_s1894" style="position:absolute" from="13316,15586" to="17270,15587" strokeweight="1pt"/>
                      <v:group id="_x0000_s1895" style="position:absolute;left:13331;top:15036;width:2491;height:248" coordsize="19999,20000">
                        <v:rect id="_x0000_s1896" style="position:absolute;width:8856;height:20000" filled="f" stroked="f" strokeweight=".25pt">
                          <v:textbox style="mso-next-textbox:#_x0000_s1896" inset="1pt,1pt,1pt,1pt">
                            <w:txbxContent>
                              <w:p w14:paraId="1357BC0A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v:textbox>
                        </v:rect>
                        <v:rect id="_x0000_s1897" style="position:absolute;left:9281;width:10718;height:20000" filled="f" stroked="f" strokeweight=".25pt">
                          <v:textbox style="mso-next-textbox:#_x0000_s1897" inset="1pt,1pt,1pt,1pt">
                            <w:txbxContent>
                              <w:p w14:paraId="27D577FE" w14:textId="39702482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Мацуев И.М.</w:t>
                                </w:r>
                              </w:p>
                            </w:txbxContent>
                          </v:textbox>
                        </v:rect>
                      </v:group>
                      <v:group id="_x0000_s1898" style="position:absolute;left:13331;top:15316;width:2512;height:248" coordsize="20166,20000">
                        <v:rect id="_x0000_s1899" style="position:absolute;width:8856;height:20000" filled="f" stroked="f" strokeweight=".25pt">
                          <v:textbox style="mso-next-textbox:#_x0000_s1899" inset="1pt,1pt,1pt,1pt">
                            <w:txbxContent>
                              <w:p w14:paraId="43691321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v:textbox>
                        </v:rect>
                        <v:rect id="_x0000_s1900" style="position:absolute;left:9282;width:10884;height:20000" filled="f" stroked="f" strokeweight=".25pt">
                          <v:textbox style="mso-next-textbox:#_x0000_s1900" inset="1pt,1pt,1pt,1pt">
                            <w:txbxContent>
                              <w:p w14:paraId="310FBA3F" w14:textId="77777777" w:rsidR="00EC67E2" w:rsidRPr="00847CC3" w:rsidRDefault="00EC67E2" w:rsidP="00EC67E2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Северинчик Н.А.</w:t>
                                </w:r>
                              </w:p>
                              <w:p w14:paraId="4368D3E2" w14:textId="77777777" w:rsidR="00EC67E2" w:rsidRPr="00847CC3" w:rsidRDefault="00EC67E2" w:rsidP="00EC67E2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901" style="position:absolute;left:13331;top:15596;width:2491;height:248" coordsize="19999,20000">
                        <v:rect id="_x0000_s1902" style="position:absolute;width:8856;height:20000" filled="f" stroked="f" strokeweight=".25pt">
                          <v:textbox style="mso-next-textbox:#_x0000_s1902" inset="1pt,1pt,1pt,1pt">
                            <w:txbxContent>
                              <w:p w14:paraId="27956C81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Н</w:t>
                                </w: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 Контр.</w:t>
                                </w:r>
                              </w:p>
                            </w:txbxContent>
                          </v:textbox>
                        </v:rect>
                        <v:rect id="_x0000_s1903" style="position:absolute;left:9281;width:10718;height:20000" filled="f" stroked="f" strokeweight=".25pt">
                          <v:textbox style="mso-next-textbox:#_x0000_s1903" inset="1pt,1pt,1pt,1pt">
                            <w:txbxContent>
                              <w:p w14:paraId="2A705DD1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Рыжанкова А.С</w:t>
                                </w:r>
                              </w:p>
                            </w:txbxContent>
                          </v:textbox>
                        </v:rect>
                      </v:group>
                      <v:group id="_x0000_s1904" style="position:absolute;left:13331;top:16173;width:2491;height:248" coordsize="19999,20000">
                        <v:rect id="_x0000_s1905" style="position:absolute;width:8856;height:20000" filled="f" stroked="f" strokeweight=".25pt">
                          <v:textbox style="mso-next-textbox:#_x0000_s1905" inset="1pt,1pt,1pt,1pt">
                            <w:txbxContent>
                              <w:p w14:paraId="33CBE34F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774409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_x0000_s1906" style="position:absolute;left:9281;width:10718;height:20000" filled="f" stroked="f" strokeweight=".25pt">
                          <v:textbox style="mso-next-textbox:#_x0000_s1906" inset="1pt,1pt,1pt,1pt">
                            <w:txbxContent>
                              <w:p w14:paraId="2FDC1302" w14:textId="77777777" w:rsidR="00EC67E2" w:rsidRPr="00ED31BE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_x0000_s1907" style="position:absolute;left:13331;top:16450;width:2491;height:248" coordsize="19999,20000">
                        <v:rect id="_x0000_s1908" style="position:absolute;width:8856;height:20000" filled="f" stroked="f" strokeweight=".25pt">
                          <v:textbox style="mso-next-textbox:#_x0000_s1908" inset="1pt,1pt,1pt,1pt">
                            <w:txbxContent>
                              <w:p w14:paraId="28D20E3E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v:textbox>
                        </v:rect>
                        <v:rect id="_x0000_s1909" style="position:absolute;left:9281;width:10718;height:20000" filled="f" stroked="f" strokeweight=".25pt">
                          <v:textbox style="mso-next-textbox:#_x0000_s1909" inset="1pt,1pt,1pt,1pt">
                            <w:txbxContent>
                              <w:p w14:paraId="1D792430" w14:textId="77777777" w:rsidR="00EC67E2" w:rsidRPr="00774409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_x0000_s1910" style="position:absolute" from="20682,14470" to="20683,16706" strokeweight="2pt"/>
                      <v:rect id="_x0000_s1911" style="position:absolute;left:17343;top:14514;width:3264;height:1291" filled="f" stroked="f" strokeweight=".25pt">
                        <v:textbox style="mso-next-textbox:#_x0000_s1911" inset="1pt,1pt,1pt,1pt">
                          <w:txbxContent>
                            <w:p w14:paraId="4B6DF9BD" w14:textId="77777777" w:rsidR="00EC67E2" w:rsidRPr="00E06A6A" w:rsidRDefault="00EC67E2" w:rsidP="00EC67E2">
                              <w:pPr>
                                <w:pStyle w:val="a1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912" style="position:absolute" from="20689,15589" to="23682,15590" strokeweight="2pt"/>
                      <v:line id="_x0000_s1913" style="position:absolute" from="17284,15872" to="23681,15873" strokeweight="2pt"/>
                      <v:line id="_x0000_s1914" style="position:absolute" from="22381,14470" to="22384,15581" strokeweight="2pt"/>
                      <v:rect id="_x0000_s1915" style="position:absolute;left:20727;top:14478;width:765;height:248" filled="f" stroked="f" strokeweight=".25pt">
                        <v:textbox style="mso-next-textbox:#_x0000_s1915" inset="1pt,1pt,1pt,1pt">
                          <w:txbxContent>
                            <w:p w14:paraId="55129942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v:textbox>
                      </v:rect>
                      <v:rect id="_x0000_s1916" style="position:absolute;left:21845;top:15610;width:765;height:248" filled="f" stroked="f" strokeweight=".25pt">
                        <v:textbox style="mso-next-textbox:#_x0000_s1916" inset="1pt,1pt,1pt,1pt">
                          <w:txbxContent>
                            <w:p w14:paraId="458E4B66" w14:textId="77777777" w:rsidR="00EC67E2" w:rsidRDefault="00EC67E2" w:rsidP="00EC67E2">
                              <w:pPr>
                                <w:pStyle w:val="a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</w:t>
                              </w:r>
                              <w:r>
                                <w:rPr>
                                  <w:sz w:val="18"/>
                                </w:rPr>
                                <w:t>с</w:t>
                              </w:r>
                              <w:r>
                                <w:rPr>
                                  <w:sz w:val="18"/>
                                </w:rPr>
                                <w:t>тов</w:t>
                              </w:r>
                            </w:p>
                          </w:txbxContent>
                        </v:textbox>
                      </v:rect>
                      <v:rect id="_x0000_s1917" style="position:absolute;left:22601;top:15610;width:804;height:248" filled="f" stroked="f" strokeweight=".25pt">
                        <v:textbox style="mso-next-textbox:#_x0000_s1917" inset="1pt,1pt,1pt,1pt">
                          <w:txbxContent>
                            <w:p w14:paraId="7EEF5A66" w14:textId="77777777" w:rsidR="00EC67E2" w:rsidRPr="00E06A6A" w:rsidRDefault="00EC67E2" w:rsidP="00EC67E2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_x0000_s1918" style="position:absolute" from="20966,14755" to="20967,15581" strokeweight="1pt"/>
                      <v:line id="_x0000_s1919" style="position:absolute" from="21249,14755" to="21250,15581" strokeweight="1pt"/>
                      <v:rect id="_x0000_s1920" style="position:absolute;left:20727;top:16098;width:2910;height:353" filled="f" stroked="f" strokeweight=".25pt">
                        <v:textbox style="mso-next-textbox:#_x0000_s1920" inset="1pt,1pt,1pt,1pt">
                          <w:txbxContent>
                            <w:p w14:paraId="3F6BECCC" w14:textId="77777777" w:rsidR="00EC67E2" w:rsidRPr="00E06A6A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921" style="position:absolute" from="13316,13604" to="23675,13605" strokeweight="2pt"/>
                      <v:line id="_x0000_s1922" style="position:absolute" from="13316,13888" to="17270,13889" strokeweight="1pt"/>
                      <v:line id="_x0000_s1923" style="position:absolute" from="13316,14171" to="17270,14172" strokeweight="1pt"/>
                      <v:line id="_x0000_s1924" style="position:absolute" from="13316,15305" to="17270,15306" strokeweight="1pt"/>
                      <v:group id="_x0000_s1925" style="position:absolute;left:13331;top:15876;width:2491;height:248" coordsize="19999,20000">
                        <v:rect id="_x0000_s1926" style="position:absolute;width:8856;height:20000" filled="f" stroked="f" strokeweight=".25pt">
                          <v:textbox style="mso-next-textbox:#_x0000_s1926" inset="1pt,1pt,1pt,1pt">
                            <w:txbxContent>
                              <w:p w14:paraId="2A681DC3" w14:textId="77777777" w:rsidR="00EC67E2" w:rsidRPr="00C40281" w:rsidRDefault="00EC67E2" w:rsidP="00EC67E2">
                                <w:pPr>
                                  <w:pStyle w:val="a1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Утверд.</w:t>
                                </w:r>
                              </w:p>
                            </w:txbxContent>
                          </v:textbox>
                        </v:rect>
                        <v:rect id="_x0000_s1927" style="position:absolute;left:9281;width:10718;height:20000" filled="f" stroked="f" strokeweight=".25pt">
                          <v:textbox style="mso-next-textbox:#_x0000_s1927" inset="1pt,1pt,1pt,1pt">
                            <w:txbxContent>
                              <w:p w14:paraId="774A7889" w14:textId="77777777" w:rsidR="00EC67E2" w:rsidRPr="00847CC3" w:rsidRDefault="00EC67E2" w:rsidP="00EC67E2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v:textbox>
                        </v:rect>
                      </v:group>
                      <v:line id="_x0000_s1928" style="position:absolute" from="21533,14462" to="21536,15581" strokeweight="2pt"/>
                      <v:rect id="_x0000_s1929" style="position:absolute;left:21583;top:14478;width:765;height:248" filled="f" stroked="f" strokeweight=".25pt">
                        <v:textbox style="mso-next-textbox:#_x0000_s1929" inset="1pt,1pt,1pt,1pt">
                          <w:txbxContent>
                            <w:p w14:paraId="7EFF1088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v:textbox>
                      </v:rect>
                      <v:rect id="_x0000_s1930" style="position:absolute;left:22438;top:14478;width:1207;height:248" filled="f" stroked="f" strokeweight=".25pt">
                        <v:textbox style="mso-next-textbox:#_x0000_s1930" inset="1pt,1pt,1pt,1pt">
                          <w:txbxContent>
                            <w:p w14:paraId="1A2A3FD9" w14:textId="77777777" w:rsidR="00EC67E2" w:rsidRPr="0003155B" w:rsidRDefault="00EC67E2" w:rsidP="00EC67E2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03155B">
                                <w:rPr>
                                  <w:rFonts w:ascii="Times New Roman" w:hAnsi="Times New Roman"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v:textbox>
                      </v:rect>
                      <v:line id="_x0000_s1931" style="position:absolute" from="21816,15595" to="21817,15866" strokeweight="2pt"/>
                      <v:rect id="_x0000_s1932" style="position:absolute;left:17343;top:15933;width:3264;height:736" filled="f" stroked="f" strokeweight=".25pt">
                        <v:textbox style="mso-next-textbox:#_x0000_s1932" inset="1pt,1pt,1pt,1pt">
                          <w:txbxContent>
                            <w:p w14:paraId="61E026D8" w14:textId="77777777" w:rsidR="00EC67E2" w:rsidRPr="00C40281" w:rsidRDefault="00EC67E2" w:rsidP="00EC67E2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933" style="position:absolute;left:21583;top:15033;width:765;height:248" filled="f" stroked="f" strokeweight=".25pt">
                        <v:textbox style="mso-next-textbox:#_x0000_s1933" inset="1pt,1pt,1pt,1pt">
                          <w:txbxContent>
                            <w:p w14:paraId="6F3F2374" w14:textId="77777777" w:rsidR="00EC67E2" w:rsidRPr="00E06A6A" w:rsidRDefault="00EC67E2" w:rsidP="00EC67E2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rect id="_x0000_s1934" style="position:absolute;left:22438;top:15033;width:1207;height:248" filled="f" stroked="f" strokeweight=".25pt">
                        <v:textbox style="mso-next-textbox:#_x0000_s1934" inset="1pt,1pt,1pt,1pt">
                          <w:txbxContent>
                            <w:p w14:paraId="64400410" w14:textId="77777777" w:rsidR="00EC67E2" w:rsidRPr="00E06A6A" w:rsidRDefault="00EC67E2" w:rsidP="00EC67E2">
                              <w:pPr>
                                <w:pStyle w:val="a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_x0000_s1935" style="position:absolute" from="13316,14448" to="17270,14449" strokeweight="1pt"/>
                    </v:group>
                    <v:line id="_x0000_s1936" style="position:absolute" from="13315,13599" to="13316,16698" strokeweight="2pt"/>
                  </v:group>
                  <v:rect id="Rectangle 70" o:spid="_x0000_s1937" style="position:absolute;left:17487;top:13883;width:600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  <v:textbox style="mso-next-textbox:#Rectangle 70" inset="1pt,1pt,1pt,1pt">
                      <w:txbxContent>
                        <w:p w14:paraId="06E8BB73" w14:textId="546EF20D" w:rsidR="00EC67E2" w:rsidRPr="00C40281" w:rsidRDefault="00EC67E2" w:rsidP="00EC67E2">
                          <w:pPr>
                            <w:pStyle w:val="a1"/>
                            <w:jc w:val="center"/>
                            <w:rPr>
                              <w:rFonts w:ascii="Times New Roman" w:hAnsi="Times New Roman"/>
                              <w:sz w:val="24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БГТУ 0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.0</w:t>
                          </w:r>
                          <w:r w:rsidR="00457E73"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0.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  <w:lang w:val="ru-RU"/>
                            </w:rPr>
                            <w:t>ГЧ</w:t>
                          </w:r>
                        </w:p>
                        <w:p w14:paraId="296BD1E4" w14:textId="77777777" w:rsidR="00EC67E2" w:rsidRPr="003C1661" w:rsidRDefault="00EC67E2" w:rsidP="00EC67E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rect id="Rectangle 70" o:spid="_x0000_s1938" style="position:absolute;left:20815;top:16119;width:2762;height:3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  <v:textbox style="mso-next-textbox:#Rectangle 70" inset="1pt,1pt,1pt,1pt">
                    <w:txbxContent>
                      <w:p w14:paraId="285FEAA0" w14:textId="6D31CDEB" w:rsidR="00EC67E2" w:rsidRPr="00EC67E2" w:rsidRDefault="00EC67E2" w:rsidP="00EC67E2">
                        <w:pPr>
                          <w:ind w:right="57"/>
                          <w:jc w:val="center"/>
                          <w:rPr>
                            <w:sz w:val="24"/>
                            <w:szCs w:val="18"/>
                            <w:lang w:val="ru-RU"/>
                          </w:rPr>
                        </w:pPr>
                        <w:r w:rsidRPr="00EC67E2">
                          <w:rPr>
                            <w:i/>
                            <w:sz w:val="24"/>
                            <w:szCs w:val="18"/>
                            <w:lang w:val="ru-RU"/>
                          </w:rPr>
                          <w:t>7</w:t>
                        </w:r>
                        <w:r w:rsidRPr="00EC67E2">
                          <w:rPr>
                            <w:i/>
                            <w:sz w:val="24"/>
                            <w:szCs w:val="18"/>
                          </w:rPr>
                          <w:t>4</w:t>
                        </w:r>
                        <w:r w:rsidRPr="00EC67E2">
                          <w:rPr>
                            <w:i/>
                            <w:sz w:val="24"/>
                            <w:szCs w:val="18"/>
                            <w:lang w:val="ru-RU"/>
                          </w:rPr>
                          <w:t>4</w:t>
                        </w:r>
                        <w:r w:rsidRPr="00EC67E2">
                          <w:rPr>
                            <w:i/>
                            <w:sz w:val="24"/>
                            <w:szCs w:val="18"/>
                          </w:rPr>
                          <w:t>1</w:t>
                        </w:r>
                        <w:r w:rsidRPr="00EC67E2">
                          <w:rPr>
                            <w:i/>
                            <w:sz w:val="24"/>
                            <w:szCs w:val="18"/>
                            <w:lang w:val="ru-RU"/>
                          </w:rPr>
                          <w:t>700</w:t>
                        </w:r>
                        <w:r>
                          <w:rPr>
                            <w:i/>
                            <w:sz w:val="24"/>
                            <w:szCs w:val="18"/>
                            <w:lang w:val="ru-RU"/>
                          </w:rPr>
                          <w:t>6</w:t>
                        </w:r>
                        <w:r w:rsidRPr="00EC67E2">
                          <w:rPr>
                            <w:i/>
                            <w:sz w:val="24"/>
                            <w:szCs w:val="18"/>
                          </w:rPr>
                          <w:t>, 202</w:t>
                        </w:r>
                        <w:r w:rsidRPr="00EC67E2">
                          <w:rPr>
                            <w:i/>
                            <w:sz w:val="24"/>
                            <w:szCs w:val="18"/>
                            <w:lang w:val="ru-RU"/>
                          </w:rPr>
                          <w:t>1</w:t>
                        </w:r>
                      </w:p>
                      <w:p w14:paraId="02B8CAF4" w14:textId="77777777" w:rsidR="00EC67E2" w:rsidRPr="002026FD" w:rsidRDefault="00EC67E2" w:rsidP="00EC67E2">
                        <w:pPr>
                          <w:jc w:val="center"/>
                          <w:rPr>
                            <w:i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  <v:rect id="Rectangle 70" o:spid="_x0000_s1939" style="position:absolute;left:17395;top:14599;width:3264;height:1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" filled="f" stroked="f" strokeweight=".25pt">
                <v:textbox style="mso-next-textbox:#Rectangle 70" inset="1pt,1pt,1pt,1pt">
                  <w:txbxContent>
                    <w:p w14:paraId="064EA96B" w14:textId="77777777" w:rsidR="00EC67E2" w:rsidRDefault="00EC67E2" w:rsidP="00EC67E2">
                      <w:pPr>
                        <w:jc w:val="center"/>
                        <w:rPr>
                          <w:i/>
                          <w:szCs w:val="24"/>
                          <w:lang w:val="ru-RU"/>
                        </w:rPr>
                      </w:pPr>
                    </w:p>
                    <w:p w14:paraId="12C618E3" w14:textId="77777777" w:rsidR="00EC67E2" w:rsidRPr="00EC67E2" w:rsidRDefault="00EC67E2" w:rsidP="00EC67E2">
                      <w:pPr>
                        <w:jc w:val="center"/>
                        <w:rPr>
                          <w:i/>
                          <w:sz w:val="24"/>
                          <w:szCs w:val="22"/>
                          <w:lang w:val="ru-RU"/>
                        </w:rPr>
                      </w:pPr>
                      <w:r w:rsidRPr="00EC67E2">
                        <w:rPr>
                          <w:i/>
                          <w:sz w:val="24"/>
                          <w:szCs w:val="22"/>
                          <w:lang w:val="ru-RU"/>
                        </w:rPr>
                        <w:t>Блок-схема процесса оценки коммуникации</w:t>
                      </w:r>
                    </w:p>
                  </w:txbxContent>
                </v:textbox>
              </v:rect>
            </v:group>
            <v:rect id="Rectangle 78" o:spid="_x0000_s1940" style="position:absolute;left:21036;top:15097;width:330;height:2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" filled="f" stroked="f" strokeweight=".25pt">
              <v:textbox style="mso-next-textbox:#Rectangle 78" inset="1pt,1pt,1pt,1pt">
                <w:txbxContent>
                  <w:p w14:paraId="4EC7CF6E" w14:textId="77777777" w:rsidR="00EC67E2" w:rsidRPr="00774409" w:rsidRDefault="00EC67E2" w:rsidP="00EC67E2"/>
                </w:txbxContent>
              </v:textbox>
            </v:rect>
          </v:group>
        </w:pict>
      </w:r>
    </w:p>
    <w:sectPr w:rsidR="00627F81" w:rsidRPr="008D786B" w:rsidSect="00E01A92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AF846" w14:textId="77777777" w:rsidR="00BD5E4A" w:rsidRDefault="00BD5E4A" w:rsidP="00EC67E2">
      <w:r>
        <w:separator/>
      </w:r>
    </w:p>
  </w:endnote>
  <w:endnote w:type="continuationSeparator" w:id="0">
    <w:p w14:paraId="2759B703" w14:textId="77777777" w:rsidR="00BD5E4A" w:rsidRDefault="00BD5E4A" w:rsidP="00EC6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21D57" w14:textId="77777777" w:rsidR="00BD5E4A" w:rsidRDefault="00BD5E4A" w:rsidP="00EC67E2">
      <w:r>
        <w:separator/>
      </w:r>
    </w:p>
  </w:footnote>
  <w:footnote w:type="continuationSeparator" w:id="0">
    <w:p w14:paraId="2B6F6B83" w14:textId="77777777" w:rsidR="00BD5E4A" w:rsidRDefault="00BD5E4A" w:rsidP="00EC67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A56A9"/>
    <w:rsid w:val="002C7C43"/>
    <w:rsid w:val="002D0955"/>
    <w:rsid w:val="0034136D"/>
    <w:rsid w:val="00342544"/>
    <w:rsid w:val="00352966"/>
    <w:rsid w:val="003F5649"/>
    <w:rsid w:val="00457E73"/>
    <w:rsid w:val="004829D9"/>
    <w:rsid w:val="0048562E"/>
    <w:rsid w:val="004C5B98"/>
    <w:rsid w:val="004C654D"/>
    <w:rsid w:val="004E20B9"/>
    <w:rsid w:val="00502CE6"/>
    <w:rsid w:val="005259F5"/>
    <w:rsid w:val="005D27D4"/>
    <w:rsid w:val="00627B06"/>
    <w:rsid w:val="00627F81"/>
    <w:rsid w:val="00647360"/>
    <w:rsid w:val="00677847"/>
    <w:rsid w:val="00687F1E"/>
    <w:rsid w:val="006B2194"/>
    <w:rsid w:val="00742D20"/>
    <w:rsid w:val="00777C4B"/>
    <w:rsid w:val="007946A9"/>
    <w:rsid w:val="007B519B"/>
    <w:rsid w:val="007B6084"/>
    <w:rsid w:val="007E6A64"/>
    <w:rsid w:val="00881FCF"/>
    <w:rsid w:val="008912AB"/>
    <w:rsid w:val="008D786B"/>
    <w:rsid w:val="00930667"/>
    <w:rsid w:val="00937430"/>
    <w:rsid w:val="009404E2"/>
    <w:rsid w:val="00955985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B477AC"/>
    <w:rsid w:val="00B5241B"/>
    <w:rsid w:val="00B81E43"/>
    <w:rsid w:val="00B94635"/>
    <w:rsid w:val="00BA36BD"/>
    <w:rsid w:val="00BD5E4A"/>
    <w:rsid w:val="00C45C00"/>
    <w:rsid w:val="00C61F85"/>
    <w:rsid w:val="00C87F5E"/>
    <w:rsid w:val="00CA617F"/>
    <w:rsid w:val="00D01384"/>
    <w:rsid w:val="00D0579D"/>
    <w:rsid w:val="00D362D2"/>
    <w:rsid w:val="00D61512"/>
    <w:rsid w:val="00DA5BA0"/>
    <w:rsid w:val="00DE3156"/>
    <w:rsid w:val="00E01A92"/>
    <w:rsid w:val="00E06A6A"/>
    <w:rsid w:val="00E26F9F"/>
    <w:rsid w:val="00E4439E"/>
    <w:rsid w:val="00E46C17"/>
    <w:rsid w:val="00E4797E"/>
    <w:rsid w:val="00E53627"/>
    <w:rsid w:val="00E55FC3"/>
    <w:rsid w:val="00E978E5"/>
    <w:rsid w:val="00EC67E2"/>
    <w:rsid w:val="00F0508A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2CFA2FE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EC67E2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8</cp:revision>
  <cp:lastPrinted>2017-06-16T08:43:00Z</cp:lastPrinted>
  <dcterms:created xsi:type="dcterms:W3CDTF">2018-05-24T15:10:00Z</dcterms:created>
  <dcterms:modified xsi:type="dcterms:W3CDTF">2021-05-26T23:07:00Z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2021-05-26T23:02:00Z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eea82c4d-b9bc-41b4-a075-39b66569b7bd</vt:lpwstr>
  </property>
  <property fmtid="{D5CDD505-2E9C-101B-9397-08002B2CF9AE}" pid="8" name="MSIP_Label_d2dc6f62-bb58-4b94-b6ca-9af54699d31b_ContentBits">
    <vt:lpwstr>0</vt:lpwstr>
  </property>
</Properties>
</file>