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62C4" w14:textId="77777777" w:rsidR="008D2E55" w:rsidRDefault="008D2E55" w:rsidP="008D2E55">
      <w:pPr>
        <w:spacing w:before="0" w:after="0" w:line="276" w:lineRule="auto"/>
        <w:jc w:val="center"/>
        <w:rPr>
          <w:b/>
          <w:bCs/>
          <w:lang w:eastAsia="ru-RU"/>
        </w:rPr>
      </w:pPr>
      <w:bookmarkStart w:id="0" w:name="_Hlk123210933"/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4102B9F1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0A429FF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54EBCE23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754FFEE3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«КубГУ»)</w:t>
      </w:r>
    </w:p>
    <w:p w14:paraId="18F23311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E9DDC88" w14:textId="77777777" w:rsidR="008D2E55" w:rsidRPr="00F80E9D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29222094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D489912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5251013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79E655C8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475D24B" w14:textId="6171626E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</w:t>
      </w:r>
      <w:r w:rsidR="009B168D">
        <w:rPr>
          <w:rFonts w:eastAsia="Times New Roman"/>
          <w:b/>
          <w:color w:val="000000"/>
          <w:lang w:eastAsia="ru-RU"/>
        </w:rPr>
        <w:t>5</w:t>
      </w:r>
    </w:p>
    <w:p w14:paraId="07114BCF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3D95FF65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3E738C33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1D65771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46E57EDD" w14:textId="77777777" w:rsidR="008D2E55" w:rsidRDefault="008D2E55" w:rsidP="008D2E55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D40C504" w14:textId="77777777" w:rsidR="008D2E55" w:rsidRPr="00F80E9D" w:rsidRDefault="008D2E55" w:rsidP="008D2E55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8D31766" w14:textId="77777777" w:rsidR="008D2E55" w:rsidRPr="00F80E9D" w:rsidRDefault="008D2E55" w:rsidP="008D2E55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05358218" w14:textId="5A485531" w:rsidR="008D2E55" w:rsidRDefault="008D2E55" w:rsidP="008D2E55">
      <w:pPr>
        <w:tabs>
          <w:tab w:val="left" w:pos="1125"/>
          <w:tab w:val="center" w:pos="4819"/>
        </w:tabs>
        <w:spacing w:after="0" w:line="240" w:lineRule="auto"/>
        <w:rPr>
          <w:rFonts w:eastAsia="Times New Roman"/>
          <w:bCs/>
          <w:color w:val="000000" w:themeColor="text1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Направленность </w:t>
      </w:r>
      <w:r w:rsidR="009B168D">
        <w:rPr>
          <w:rFonts w:eastAsia="Times New Roman"/>
          <w:bCs/>
          <w:color w:val="000000" w:themeColor="text1"/>
          <w:szCs w:val="28"/>
          <w:u w:val="single"/>
          <w:lang w:eastAsia="ru-RU"/>
        </w:rPr>
        <w:t>Информационные технологии</w:t>
      </w:r>
    </w:p>
    <w:p w14:paraId="70CC849E" w14:textId="77777777" w:rsidR="008D2E55" w:rsidRPr="00F80E9D" w:rsidRDefault="008D2E55" w:rsidP="008D2E55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7108A08D" w14:textId="48FEE9CC" w:rsidR="008D2E55" w:rsidRDefault="008D2E55" w:rsidP="008D2E55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9B168D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="009B168D">
        <w:rPr>
          <w:rFonts w:eastAsia="Times New Roman" w:cs="Times New Roman"/>
          <w:bCs/>
          <w:szCs w:val="28"/>
          <w:lang w:eastAsia="ru-RU"/>
        </w:rPr>
        <w:t>И.А. Молчанов</w:t>
      </w:r>
    </w:p>
    <w:p w14:paraId="73042480" w14:textId="77777777" w:rsidR="008D2E55" w:rsidRPr="00F80E9D" w:rsidRDefault="008D2E55" w:rsidP="008D2E55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00F93645" w14:textId="77777777" w:rsidR="008D2E55" w:rsidRDefault="008D2E55" w:rsidP="008D2E55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>А.Н. Полетайкин</w:t>
      </w:r>
    </w:p>
    <w:p w14:paraId="73A39A9A" w14:textId="77777777" w:rsidR="008D2E55" w:rsidRPr="00F80E9D" w:rsidRDefault="008D2E55" w:rsidP="008D2E55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66F0639" w14:textId="77777777" w:rsidR="008D2E55" w:rsidRDefault="008D2E55" w:rsidP="008D2E55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4C4E9CE3" w14:textId="77777777" w:rsidR="008D2E55" w:rsidRDefault="008D2E55" w:rsidP="008D2E55">
      <w:pPr>
        <w:spacing w:after="0" w:line="240" w:lineRule="auto"/>
        <w:rPr>
          <w:noProof/>
          <w:lang w:eastAsia="ru-RU"/>
        </w:rPr>
      </w:pPr>
    </w:p>
    <w:p w14:paraId="7EE584AE" w14:textId="77777777" w:rsidR="008D2E55" w:rsidRDefault="008D2E55" w:rsidP="008D2E55">
      <w:pPr>
        <w:spacing w:after="0" w:line="240" w:lineRule="auto"/>
        <w:rPr>
          <w:sz w:val="20"/>
          <w:szCs w:val="20"/>
          <w:lang w:eastAsia="ru-RU"/>
        </w:rPr>
      </w:pPr>
    </w:p>
    <w:p w14:paraId="46200DB5" w14:textId="77777777" w:rsidR="008D2E55" w:rsidRDefault="008D2E55" w:rsidP="008D2E55">
      <w:pPr>
        <w:spacing w:after="0" w:line="240" w:lineRule="auto"/>
        <w:jc w:val="center"/>
        <w:rPr>
          <w:lang w:eastAsia="ru-RU"/>
        </w:rPr>
      </w:pPr>
    </w:p>
    <w:p w14:paraId="56BAB464" w14:textId="77777777" w:rsidR="008D2E55" w:rsidRDefault="008D2E55" w:rsidP="008D2E55">
      <w:pPr>
        <w:spacing w:after="0" w:line="240" w:lineRule="auto"/>
        <w:jc w:val="center"/>
        <w:rPr>
          <w:lang w:eastAsia="ru-RU"/>
        </w:rPr>
      </w:pPr>
    </w:p>
    <w:p w14:paraId="53A73FC9" w14:textId="77777777" w:rsidR="008D2E55" w:rsidRDefault="008D2E55" w:rsidP="008D2E55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5246EB98" w14:textId="468FBA1A" w:rsidR="008D2E55" w:rsidRDefault="008D2E55" w:rsidP="008D2E55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9B168D">
        <w:rPr>
          <w:lang w:eastAsia="ru-RU"/>
        </w:rPr>
        <w:t>3</w:t>
      </w:r>
    </w:p>
    <w:p w14:paraId="05C8FD70" w14:textId="77777777" w:rsidR="008D2E55" w:rsidRDefault="008D2E55" w:rsidP="008D2E55">
      <w:pPr>
        <w:spacing w:before="0" w:after="160" w:line="259" w:lineRule="auto"/>
        <w:jc w:val="left"/>
      </w:pPr>
      <w:r>
        <w:br w:type="page"/>
      </w:r>
    </w:p>
    <w:p w14:paraId="47B2E12A" w14:textId="77777777" w:rsidR="008D2E55" w:rsidRDefault="008D2E55" w:rsidP="00A94262">
      <w:pPr>
        <w:spacing w:before="0" w:after="0"/>
        <w:ind w:firstLine="709"/>
        <w:jc w:val="center"/>
        <w:rPr>
          <w:b/>
          <w:bCs/>
        </w:rPr>
      </w:pPr>
      <w:bookmarkStart w:id="1" w:name="_Toc104211011"/>
      <w:bookmarkEnd w:id="0"/>
      <w:r>
        <w:rPr>
          <w:b/>
          <w:bCs/>
        </w:rPr>
        <w:lastRenderedPageBreak/>
        <w:t>ВВЕДЕНИЕ</w:t>
      </w:r>
      <w:bookmarkEnd w:id="1"/>
    </w:p>
    <w:p w14:paraId="3474F44E" w14:textId="77777777" w:rsidR="008D2E55" w:rsidRDefault="008D2E55" w:rsidP="00A94262">
      <w:pPr>
        <w:spacing w:before="0" w:after="0"/>
        <w:ind w:firstLine="709"/>
        <w:rPr>
          <w:b/>
          <w:bCs/>
        </w:rPr>
      </w:pPr>
    </w:p>
    <w:p w14:paraId="1CA752C8" w14:textId="77777777" w:rsidR="008D2E55" w:rsidRDefault="008D2E55" w:rsidP="00A94262">
      <w:pPr>
        <w:spacing w:before="0" w:after="0"/>
        <w:ind w:firstLine="709"/>
      </w:pPr>
      <w:r w:rsidRPr="008D2E55">
        <w:rPr>
          <w:b/>
          <w:bCs/>
        </w:rPr>
        <w:t>Тема</w:t>
      </w:r>
      <w:r>
        <w:t xml:space="preserve">: Проектирование функциональной структуры программного продукта: объектно-ориентированный подход. </w:t>
      </w:r>
    </w:p>
    <w:p w14:paraId="50818508" w14:textId="5A1F7C46" w:rsidR="00E03D4F" w:rsidRDefault="008D2E55" w:rsidP="00A94262">
      <w:pPr>
        <w:spacing w:before="0" w:after="0"/>
        <w:ind w:firstLine="709"/>
      </w:pPr>
      <w:r w:rsidRPr="008D2E55">
        <w:rPr>
          <w:b/>
          <w:bCs/>
        </w:rPr>
        <w:t>Цель</w:t>
      </w:r>
      <w:r>
        <w:t>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</w:t>
      </w:r>
    </w:p>
    <w:p w14:paraId="6E7DE342" w14:textId="77777777" w:rsidR="008D2E55" w:rsidRDefault="008D2E55" w:rsidP="00A94262">
      <w:pPr>
        <w:pStyle w:val="3"/>
        <w:spacing w:before="0" w:after="0"/>
        <w:ind w:firstLine="709"/>
        <w:jc w:val="left"/>
        <w:rPr>
          <w:rFonts w:ascii="Times New Roman" w:hAnsi="Times New Roman" w:cs="Times New Roman"/>
          <w:bCs w:val="0"/>
          <w:sz w:val="28"/>
          <w:szCs w:val="28"/>
          <w:lang w:val="en-US"/>
        </w:rPr>
      </w:pPr>
      <w:bookmarkStart w:id="2" w:name="_Toc418423948"/>
      <w:bookmarkStart w:id="3" w:name="_Toc418424090"/>
      <w:bookmarkStart w:id="4" w:name="_Toc418495540"/>
      <w:bookmarkStart w:id="5" w:name="_Toc428610911"/>
      <w:bookmarkStart w:id="6" w:name="_Toc111748949"/>
      <w:r>
        <w:rPr>
          <w:rFonts w:ascii="Times New Roman" w:hAnsi="Times New Roman" w:cs="Times New Roman"/>
          <w:bCs w:val="0"/>
          <w:sz w:val="28"/>
          <w:szCs w:val="28"/>
        </w:rPr>
        <w:t>Задание</w:t>
      </w:r>
      <w:bookmarkEnd w:id="2"/>
      <w:bookmarkEnd w:id="3"/>
      <w:bookmarkEnd w:id="4"/>
      <w:bookmarkEnd w:id="5"/>
      <w:bookmarkEnd w:id="6"/>
      <w:r>
        <w:rPr>
          <w:rFonts w:ascii="Times New Roman" w:hAnsi="Times New Roman" w:cs="Times New Roman"/>
          <w:bCs w:val="0"/>
          <w:sz w:val="28"/>
          <w:szCs w:val="28"/>
          <w:lang w:val="en-US"/>
        </w:rPr>
        <w:t>:</w:t>
      </w:r>
    </w:p>
    <w:p w14:paraId="6E844C7E" w14:textId="70CC22C3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Проанализировать </w:t>
      </w:r>
      <w:r>
        <w:rPr>
          <w:rFonts w:cs="Times New Roman"/>
          <w:color w:val="000000"/>
          <w:szCs w:val="28"/>
        </w:rPr>
        <w:t>описание функционирования программной системы</w:t>
      </w:r>
      <w:r>
        <w:rPr>
          <w:rFonts w:cs="Times New Roman"/>
          <w:bCs/>
          <w:color w:val="000000"/>
          <w:szCs w:val="28"/>
        </w:rPr>
        <w:t xml:space="preserve">, разработанного при выполнении </w:t>
      </w:r>
      <w:r w:rsidRPr="000E0960">
        <w:rPr>
          <w:rFonts w:cs="Times New Roman"/>
          <w:bCs/>
          <w:szCs w:val="28"/>
        </w:rPr>
        <w:t>лабораторной работы №4</w:t>
      </w:r>
      <w:r>
        <w:rPr>
          <w:rFonts w:cs="Times New Roman"/>
          <w:bCs/>
          <w:szCs w:val="28"/>
        </w:rPr>
        <w:t xml:space="preserve">, на предмет выявления набора абстракций предметной области проектируемой ПС. В качестве предварительных кандидатов в абстракции принять </w:t>
      </w:r>
      <w:r>
        <w:rPr>
          <w:rFonts w:cs="Times New Roman"/>
          <w:bCs/>
          <w:szCs w:val="28"/>
          <w:u w:val="single"/>
        </w:rPr>
        <w:t>подлежащие</w:t>
      </w:r>
      <w:r>
        <w:rPr>
          <w:rFonts w:cs="Times New Roman"/>
          <w:bCs/>
          <w:szCs w:val="28"/>
        </w:rPr>
        <w:t>, выделенные из текста анализируемого потока событий.</w:t>
      </w:r>
    </w:p>
    <w:p w14:paraId="64775ECE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 4. Для каждой абстракции указать ее класс согласно следующей классификации:</w:t>
      </w:r>
    </w:p>
    <w:p w14:paraId="527CE75E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Люди</w:t>
      </w:r>
    </w:p>
    <w:p w14:paraId="1CC4D585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Места</w:t>
      </w:r>
    </w:p>
    <w:p w14:paraId="46401706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Предметы</w:t>
      </w:r>
    </w:p>
    <w:p w14:paraId="23C01481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Инструменты</w:t>
      </w:r>
    </w:p>
    <w:p w14:paraId="1ADF4BBE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Организации</w:t>
      </w:r>
    </w:p>
    <w:p w14:paraId="03697851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Концепции</w:t>
      </w:r>
    </w:p>
    <w:p w14:paraId="00396910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События</w:t>
      </w:r>
    </w:p>
    <w:p w14:paraId="35802FAE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Показатели</w:t>
      </w:r>
    </w:p>
    <w:p w14:paraId="11B1E7C7" w14:textId="5B94E633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</w:p>
    <w:p w14:paraId="71157CAE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4. Абстракции подсистемы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4"/>
        <w:gridCol w:w="1923"/>
        <w:gridCol w:w="1241"/>
        <w:gridCol w:w="1284"/>
        <w:gridCol w:w="4154"/>
      </w:tblGrid>
      <w:tr w:rsidR="008D2E55" w14:paraId="2D684B6A" w14:textId="77777777" w:rsidTr="008D2E55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D12AC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24D3D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Абстракция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67A0790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280D018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2BBE5B5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14:paraId="1521E253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</w:p>
    <w:p w14:paraId="4FF44233" w14:textId="015D438F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</w:rPr>
        <w:lastRenderedPageBreak/>
        <w:t xml:space="preserve">Проанализировать поведение выделенных абстракций. Выделить возможное поведение каждой абстракции </w:t>
      </w:r>
      <w:r w:rsidR="000E0960">
        <w:rPr>
          <w:rFonts w:cs="Times New Roman"/>
          <w:bCs/>
          <w:szCs w:val="28"/>
        </w:rPr>
        <w:t>в пределах функциональности,</w:t>
      </w:r>
      <w:r>
        <w:rPr>
          <w:rFonts w:cs="Times New Roman"/>
          <w:bCs/>
          <w:szCs w:val="28"/>
        </w:rPr>
        <w:t xml:space="preserve"> проектируемой ИС, представленной моделью требований </w:t>
      </w:r>
      <w:r>
        <w:rPr>
          <w:rFonts w:cs="Times New Roman"/>
          <w:bCs/>
          <w:szCs w:val="28"/>
          <w:lang w:val="en-US"/>
        </w:rPr>
        <w:t>UML</w:t>
      </w:r>
      <w:r>
        <w:rPr>
          <w:rFonts w:cs="Times New Roman"/>
          <w:bCs/>
          <w:szCs w:val="28"/>
        </w:rPr>
        <w:t xml:space="preserve"> (рис. 7). Заполнить таблицу </w:t>
      </w:r>
      <w:r>
        <w:rPr>
          <w:rFonts w:cs="Times New Roman"/>
          <w:bCs/>
          <w:szCs w:val="28"/>
          <w:lang w:val="en-US"/>
        </w:rPr>
        <w:t>5</w:t>
      </w:r>
      <w:r>
        <w:rPr>
          <w:rFonts w:cs="Times New Roman"/>
          <w:bCs/>
          <w:szCs w:val="28"/>
        </w:rPr>
        <w:t>.</w:t>
      </w:r>
    </w:p>
    <w:p w14:paraId="689C7345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  <w:lang w:val="uk-UA"/>
        </w:rPr>
      </w:pPr>
    </w:p>
    <w:p w14:paraId="54FF089D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5. Абстракции подсистемы и их поведение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4"/>
        <w:gridCol w:w="1712"/>
        <w:gridCol w:w="2540"/>
        <w:gridCol w:w="4350"/>
      </w:tblGrid>
      <w:tr w:rsidR="008D2E55" w14:paraId="443A1EEC" w14:textId="77777777" w:rsidTr="008D2E55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541D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B7A6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Абстракция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3059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Требование согласно модели </w:t>
            </w:r>
            <w:r>
              <w:rPr>
                <w:rFonts w:cs="Times New Roman"/>
                <w:szCs w:val="28"/>
                <w:lang w:val="en-US"/>
              </w:rPr>
              <w:t>UML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6A665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поведения</w:t>
            </w:r>
          </w:p>
        </w:tc>
      </w:tr>
    </w:tbl>
    <w:p w14:paraId="04C1205A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</w:p>
    <w:p w14:paraId="0002BD4B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Построить диаграмму классов UML (</w:t>
      </w:r>
      <w:r>
        <w:rPr>
          <w:rFonts w:cs="Times New Roman"/>
          <w:bCs/>
          <w:szCs w:val="28"/>
          <w:lang w:val="en-US"/>
        </w:rPr>
        <w:t>class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), указывая при этом лишь имена классов без указания свойств класса. Пример диаграммы приведен на рис. 9.</w:t>
      </w:r>
    </w:p>
    <w:p w14:paraId="04249A40" w14:textId="4343DCC6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основе анализа описания предметной области, </w:t>
      </w:r>
      <w:r>
        <w:rPr>
          <w:rFonts w:cs="Times New Roman"/>
          <w:bCs/>
          <w:color w:val="000000"/>
          <w:szCs w:val="28"/>
        </w:rPr>
        <w:t xml:space="preserve">разработанного при выполнении </w:t>
      </w:r>
      <w:r w:rsidRPr="000E0960">
        <w:rPr>
          <w:rFonts w:cs="Times New Roman"/>
          <w:bCs/>
          <w:szCs w:val="28"/>
        </w:rPr>
        <w:t>лабораторной работы №1</w:t>
      </w:r>
      <w:r>
        <w:rPr>
          <w:rFonts w:cs="Times New Roman"/>
          <w:bCs/>
          <w:szCs w:val="28"/>
        </w:rPr>
        <w:t>, выявить атрибуты и операции классов. Заполнить секции атрибутов и операций классов.</w:t>
      </w:r>
    </w:p>
    <w:p w14:paraId="0B3E3EFB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color w:val="000000"/>
          <w:sz w:val="2"/>
          <w:szCs w:val="2"/>
        </w:rPr>
      </w:pPr>
    </w:p>
    <w:p w14:paraId="6E02C732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>
        <w:rPr>
          <w:rFonts w:cs="Times New Roman"/>
          <w:szCs w:val="28"/>
        </w:rPr>
        <w:t xml:space="preserve">остояния </w:t>
      </w:r>
      <w:r>
        <w:rPr>
          <w:rFonts w:cs="Times New Roman"/>
          <w:bCs/>
          <w:szCs w:val="28"/>
        </w:rPr>
        <w:t>(</w:t>
      </w:r>
      <w:proofErr w:type="spellStart"/>
      <w:r>
        <w:rPr>
          <w:rFonts w:cs="Times New Roman"/>
          <w:bCs/>
          <w:szCs w:val="28"/>
          <w:lang w:val="en-US"/>
        </w:rPr>
        <w:t>statechart</w:t>
      </w:r>
      <w:proofErr w:type="spellEnd"/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</w:t>
      </w:r>
      <w:r>
        <w:rPr>
          <w:rFonts w:cs="Times New Roman"/>
          <w:szCs w:val="28"/>
        </w:rPr>
        <w:t>.</w:t>
      </w:r>
    </w:p>
    <w:p w14:paraId="7BA0A9C1" w14:textId="7920AF05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На основе анализа функциональных моделей, разработанных при выполнении </w:t>
      </w:r>
      <w:r w:rsidRPr="000E0960">
        <w:rPr>
          <w:rFonts w:cs="Times New Roman"/>
          <w:bCs/>
          <w:szCs w:val="28"/>
        </w:rPr>
        <w:t>лабораторной работы №4</w:t>
      </w:r>
      <w:r>
        <w:rPr>
          <w:rFonts w:cs="Times New Roman"/>
          <w:bCs/>
          <w:szCs w:val="28"/>
        </w:rPr>
        <w:t>, для каждого из базовых вариантов использования построить диаграмму д</w:t>
      </w:r>
      <w:r>
        <w:rPr>
          <w:rFonts w:cs="Times New Roman"/>
          <w:szCs w:val="28"/>
        </w:rPr>
        <w:t xml:space="preserve">еятельности </w:t>
      </w:r>
      <w:r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  <w:lang w:val="en-US"/>
        </w:rPr>
        <w:t>activity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</w:t>
      </w:r>
      <w:r>
        <w:rPr>
          <w:rFonts w:cs="Times New Roman"/>
          <w:szCs w:val="28"/>
        </w:rPr>
        <w:t xml:space="preserve">. Для вариантов использования, с которыми связаны несколько действующих лиц, диаграмму деятельности построить в виде дорожек с </w:t>
      </w:r>
      <w:r>
        <w:rPr>
          <w:rFonts w:cs="Times New Roman"/>
          <w:bCs/>
          <w:szCs w:val="28"/>
        </w:rPr>
        <w:t>привязкой</w:t>
      </w:r>
      <w:r>
        <w:rPr>
          <w:rFonts w:cs="Times New Roman"/>
          <w:szCs w:val="28"/>
        </w:rPr>
        <w:t xml:space="preserve"> к исполнителям конкретных операций алгоритма</w:t>
      </w:r>
    </w:p>
    <w:p w14:paraId="5D9D3F7B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Для каждого </w:t>
      </w:r>
      <w:r>
        <w:rPr>
          <w:rFonts w:cs="Times New Roman"/>
          <w:color w:val="000000"/>
          <w:szCs w:val="28"/>
        </w:rPr>
        <w:t>варианта использования</w:t>
      </w:r>
      <w:r>
        <w:rPr>
          <w:rFonts w:cs="Times New Roman"/>
          <w:bCs/>
          <w:color w:val="000000"/>
          <w:szCs w:val="28"/>
        </w:rPr>
        <w:t xml:space="preserve"> выделить список объектов участвующих во взаимодействии в этом прецеденте, заполнить таблицу 6.</w:t>
      </w:r>
    </w:p>
    <w:p w14:paraId="749940F3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</w:p>
    <w:p w14:paraId="365DA05E" w14:textId="77777777" w:rsidR="008D2E55" w:rsidRDefault="008D2E55" w:rsidP="00A94262">
      <w:pPr>
        <w:spacing w:before="0" w:after="0"/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Таблица 6.  Список объектов для каждого потока событий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1837"/>
        <w:gridCol w:w="1975"/>
        <w:gridCol w:w="4418"/>
      </w:tblGrid>
      <w:tr w:rsidR="008D2E55" w14:paraId="67F1D481" w14:textId="77777777" w:rsidTr="008D2E55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F3D1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</w:t>
            </w:r>
            <w:proofErr w:type="spellStart"/>
            <w:r>
              <w:rPr>
                <w:rFonts w:cs="Times New Roman"/>
                <w:szCs w:val="28"/>
              </w:rPr>
              <w:t>п.п</w:t>
            </w:r>
            <w:proofErr w:type="spellEnd"/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5F36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Прецедент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5CA2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674D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объекта</w:t>
            </w:r>
          </w:p>
        </w:tc>
      </w:tr>
    </w:tbl>
    <w:p w14:paraId="1276EDE1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85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Создать диаграммы последовательности (</w:t>
      </w:r>
      <w:r>
        <w:rPr>
          <w:rFonts w:cs="Times New Roman"/>
          <w:bCs/>
          <w:szCs w:val="28"/>
          <w:lang w:val="en-US"/>
        </w:rPr>
        <w:t>sequence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 для перечисленных прецедентов (</w:t>
      </w:r>
      <w:r>
        <w:rPr>
          <w:rFonts w:cs="Times New Roman"/>
          <w:b/>
          <w:szCs w:val="28"/>
        </w:rPr>
        <w:t>одну диаграмму для всех объектов из табл. 6</w:t>
      </w:r>
      <w:r>
        <w:rPr>
          <w:rFonts w:cs="Times New Roman"/>
          <w:bCs/>
          <w:szCs w:val="28"/>
        </w:rPr>
        <w:t>).</w:t>
      </w:r>
    </w:p>
    <w:p w14:paraId="77909512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85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наиболее сложных диаграмм последовательности создать кооперативные диаграммы (</w:t>
      </w:r>
      <w:r>
        <w:rPr>
          <w:rFonts w:cs="Times New Roman"/>
          <w:bCs/>
          <w:szCs w:val="28"/>
          <w:lang w:val="en-US"/>
        </w:rPr>
        <w:t>collaboration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 и доработать их, если это необходимо.</w:t>
      </w:r>
    </w:p>
    <w:p w14:paraId="00B3C68F" w14:textId="5404B54A" w:rsidR="008D2E55" w:rsidRPr="00CF3157" w:rsidRDefault="008D2E55" w:rsidP="00A94262">
      <w:pPr>
        <w:spacing w:before="0" w:after="0"/>
        <w:ind w:firstLine="709"/>
      </w:pPr>
      <w:r w:rsidRPr="00CF3157">
        <w:rPr>
          <w:b/>
          <w:bCs/>
          <w:szCs w:val="28"/>
        </w:rPr>
        <w:t>Индивидуальная тема:</w:t>
      </w:r>
      <w:r w:rsidRPr="00CF3157">
        <w:rPr>
          <w:szCs w:val="28"/>
        </w:rPr>
        <w:t xml:space="preserve"> </w:t>
      </w:r>
      <w:r w:rsidR="009B168D" w:rsidRPr="005E60A1">
        <w:t xml:space="preserve">программное средство для </w:t>
      </w:r>
      <w:r w:rsidR="009B168D">
        <w:rPr>
          <w:rFonts w:cs="Times New Roman"/>
          <w:szCs w:val="28"/>
        </w:rPr>
        <w:t>анализа новостных сообщений на признак фейка</w:t>
      </w:r>
      <w:r w:rsidR="009B168D" w:rsidRPr="00016307">
        <w:rPr>
          <w:rFonts w:cs="Times New Roman"/>
          <w:szCs w:val="28"/>
        </w:rPr>
        <w:t>.</w:t>
      </w:r>
    </w:p>
    <w:p w14:paraId="0BD50889" w14:textId="77777777" w:rsidR="008D2E55" w:rsidRDefault="008D2E55" w:rsidP="00A94262">
      <w:pPr>
        <w:spacing w:before="0" w:after="0"/>
        <w:ind w:firstLine="851"/>
        <w:rPr>
          <w:rFonts w:cs="Times New Roman"/>
          <w:color w:val="000000"/>
          <w:szCs w:val="28"/>
        </w:rPr>
      </w:pPr>
      <w:r>
        <w:rPr>
          <w:szCs w:val="28"/>
        </w:rPr>
        <w:br w:type="page"/>
      </w:r>
    </w:p>
    <w:p w14:paraId="04EF7D6C" w14:textId="1C7A91A5" w:rsidR="008D2E55" w:rsidRPr="000E0960" w:rsidRDefault="008D2E55" w:rsidP="00A94262">
      <w:pPr>
        <w:pStyle w:val="a4"/>
        <w:numPr>
          <w:ilvl w:val="0"/>
          <w:numId w:val="4"/>
        </w:numPr>
        <w:spacing w:before="0" w:after="0"/>
        <w:ind w:left="0" w:firstLine="708"/>
        <w:rPr>
          <w:b/>
          <w:bCs/>
          <w:lang w:val="en-US"/>
        </w:rPr>
      </w:pPr>
      <w:r w:rsidRPr="000E0960">
        <w:rPr>
          <w:b/>
          <w:bCs/>
        </w:rPr>
        <w:lastRenderedPageBreak/>
        <w:t>Абстракции подсистемы</w:t>
      </w:r>
    </w:p>
    <w:p w14:paraId="253224AF" w14:textId="177A5DB7" w:rsidR="004B6AF2" w:rsidRDefault="004B6AF2" w:rsidP="00A94262">
      <w:pPr>
        <w:spacing w:before="0" w:after="0"/>
        <w:rPr>
          <w:lang w:val="en-US"/>
        </w:rPr>
      </w:pPr>
    </w:p>
    <w:p w14:paraId="4C69E2D0" w14:textId="7DABD689" w:rsidR="00327C8D" w:rsidRPr="00327C8D" w:rsidRDefault="00327C8D" w:rsidP="00A94262">
      <w:pPr>
        <w:spacing w:before="0" w:after="0"/>
        <w:ind w:firstLine="708"/>
      </w:pPr>
      <w:r>
        <w:t>Выделим основные абстракции подсистемы, разделим их по типам, приведём описание и запишем это в следующую таблицу:</w:t>
      </w:r>
    </w:p>
    <w:p w14:paraId="4B366B34" w14:textId="77777777" w:rsidR="00327C8D" w:rsidRPr="00327C8D" w:rsidRDefault="00327C8D" w:rsidP="00A94262">
      <w:pPr>
        <w:spacing w:before="0" w:after="0"/>
      </w:pPr>
    </w:p>
    <w:tbl>
      <w:tblPr>
        <w:tblStyle w:val="a5"/>
        <w:tblW w:w="9918" w:type="dxa"/>
        <w:jc w:val="center"/>
        <w:tblLook w:val="04A0" w:firstRow="1" w:lastRow="0" w:firstColumn="1" w:lastColumn="0" w:noHBand="0" w:noVBand="1"/>
      </w:tblPr>
      <w:tblGrid>
        <w:gridCol w:w="498"/>
        <w:gridCol w:w="2334"/>
        <w:gridCol w:w="1560"/>
        <w:gridCol w:w="5526"/>
      </w:tblGrid>
      <w:tr w:rsidR="000102EE" w14:paraId="086A2D15" w14:textId="77777777" w:rsidTr="009B168D">
        <w:trPr>
          <w:jc w:val="center"/>
        </w:trPr>
        <w:tc>
          <w:tcPr>
            <w:tcW w:w="498" w:type="dxa"/>
            <w:shd w:val="clear" w:color="auto" w:fill="D9E2F3" w:themeFill="accent1" w:themeFillTint="33"/>
            <w:vAlign w:val="center"/>
          </w:tcPr>
          <w:p w14:paraId="72599D3B" w14:textId="7E0E00E2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334" w:type="dxa"/>
            <w:shd w:val="clear" w:color="auto" w:fill="D9E2F3" w:themeFill="accent1" w:themeFillTint="33"/>
            <w:vAlign w:val="center"/>
          </w:tcPr>
          <w:p w14:paraId="72F1D971" w14:textId="5B9CE708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Абстракция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432FAB61" w14:textId="1152E63A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Тип</w:t>
            </w:r>
          </w:p>
        </w:tc>
        <w:tc>
          <w:tcPr>
            <w:tcW w:w="5526" w:type="dxa"/>
            <w:shd w:val="clear" w:color="auto" w:fill="D9E2F3" w:themeFill="accent1" w:themeFillTint="33"/>
            <w:vAlign w:val="center"/>
          </w:tcPr>
          <w:p w14:paraId="16CE6E4D" w14:textId="78738EE5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Описание</w:t>
            </w:r>
          </w:p>
        </w:tc>
      </w:tr>
      <w:tr w:rsidR="000102EE" w:rsidRPr="004B6AF2" w14:paraId="46ABD36C" w14:textId="77777777" w:rsidTr="009B168D">
        <w:trPr>
          <w:jc w:val="center"/>
        </w:trPr>
        <w:tc>
          <w:tcPr>
            <w:tcW w:w="498" w:type="dxa"/>
            <w:vAlign w:val="center"/>
          </w:tcPr>
          <w:p w14:paraId="6C503F71" w14:textId="043DCFCC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1</w:t>
            </w:r>
          </w:p>
        </w:tc>
        <w:tc>
          <w:tcPr>
            <w:tcW w:w="2334" w:type="dxa"/>
            <w:vAlign w:val="center"/>
          </w:tcPr>
          <w:p w14:paraId="5D9EB075" w14:textId="78B27C30" w:rsidR="004B6AF2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Менеджер</w:t>
            </w:r>
          </w:p>
        </w:tc>
        <w:tc>
          <w:tcPr>
            <w:tcW w:w="1560" w:type="dxa"/>
            <w:vAlign w:val="center"/>
          </w:tcPr>
          <w:p w14:paraId="2BE4739D" w14:textId="78E4D649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76341238" w14:textId="6E699450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Пользователь системы, проверяющий корректность заполненных клиентом данных</w:t>
            </w:r>
            <w:r w:rsidR="00386555" w:rsidRPr="000102EE">
              <w:rPr>
                <w:rFonts w:cs="Times New Roman"/>
              </w:rPr>
              <w:t>,</w:t>
            </w:r>
            <w:r w:rsidRPr="000102EE">
              <w:rPr>
                <w:rFonts w:cs="Times New Roman"/>
              </w:rPr>
              <w:t xml:space="preserve"> вносящий данные о клиенте </w:t>
            </w:r>
            <w:r w:rsidR="00386555" w:rsidRPr="000102EE">
              <w:rPr>
                <w:rFonts w:cs="Times New Roman"/>
              </w:rPr>
              <w:t xml:space="preserve">и заказе </w:t>
            </w:r>
            <w:r w:rsidRPr="000102EE">
              <w:rPr>
                <w:rFonts w:cs="Times New Roman"/>
              </w:rPr>
              <w:t>в БД</w:t>
            </w:r>
            <w:r w:rsidR="00386555" w:rsidRPr="000102EE">
              <w:rPr>
                <w:rFonts w:cs="Times New Roman"/>
              </w:rPr>
              <w:t xml:space="preserve"> и</w:t>
            </w:r>
            <w:r w:rsidRPr="000102EE">
              <w:rPr>
                <w:rFonts w:cs="Times New Roman"/>
              </w:rPr>
              <w:t xml:space="preserve"> занимающийся техподдержкой</w:t>
            </w:r>
            <w:r w:rsidR="00386555" w:rsidRPr="000102EE">
              <w:rPr>
                <w:rFonts w:cs="Times New Roman"/>
              </w:rPr>
              <w:t xml:space="preserve"> пользователей сайта</w:t>
            </w:r>
          </w:p>
        </w:tc>
      </w:tr>
      <w:tr w:rsidR="00331D37" w:rsidRPr="00386555" w14:paraId="523E801C" w14:textId="77777777" w:rsidTr="009B168D">
        <w:trPr>
          <w:jc w:val="center"/>
        </w:trPr>
        <w:tc>
          <w:tcPr>
            <w:tcW w:w="498" w:type="dxa"/>
            <w:vAlign w:val="center"/>
          </w:tcPr>
          <w:p w14:paraId="43B4DEFC" w14:textId="52648481" w:rsidR="00331D37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4" w:type="dxa"/>
            <w:vAlign w:val="center"/>
          </w:tcPr>
          <w:p w14:paraId="0CDB4D94" w14:textId="2DAFCEE8" w:rsidR="00331D37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Заказчик</w:t>
            </w:r>
          </w:p>
        </w:tc>
        <w:tc>
          <w:tcPr>
            <w:tcW w:w="1560" w:type="dxa"/>
            <w:vAlign w:val="center"/>
          </w:tcPr>
          <w:p w14:paraId="543BED0C" w14:textId="32773151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1A01CDBD" w14:textId="1EB47250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Пользователь системы, </w:t>
            </w:r>
            <w:r w:rsidR="009B168D">
              <w:rPr>
                <w:rFonts w:cs="Times New Roman"/>
              </w:rPr>
              <w:t>заполняющий форму заявки</w:t>
            </w:r>
            <w:r w:rsidRPr="000102EE">
              <w:rPr>
                <w:rFonts w:cs="Times New Roman"/>
              </w:rPr>
              <w:t xml:space="preserve">, по итогу получающий </w:t>
            </w:r>
            <w:r w:rsidR="009B168D">
              <w:rPr>
                <w:rFonts w:cs="Times New Roman"/>
              </w:rPr>
              <w:t>отчет об анализе</w:t>
            </w:r>
          </w:p>
        </w:tc>
      </w:tr>
      <w:tr w:rsidR="000102EE" w:rsidRPr="00A04161" w14:paraId="0BEAAB8C" w14:textId="77777777" w:rsidTr="009B168D">
        <w:trPr>
          <w:jc w:val="center"/>
        </w:trPr>
        <w:tc>
          <w:tcPr>
            <w:tcW w:w="498" w:type="dxa"/>
            <w:vAlign w:val="center"/>
          </w:tcPr>
          <w:p w14:paraId="003F5EA8" w14:textId="3ACACA4D" w:rsidR="004B6AF2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334" w:type="dxa"/>
            <w:vAlign w:val="center"/>
          </w:tcPr>
          <w:p w14:paraId="1A1F00AA" w14:textId="32D784DD" w:rsidR="004B6AF2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Пакет федеральных законов о недостоверных новостях</w:t>
            </w:r>
          </w:p>
        </w:tc>
        <w:tc>
          <w:tcPr>
            <w:tcW w:w="1560" w:type="dxa"/>
            <w:vAlign w:val="center"/>
          </w:tcPr>
          <w:p w14:paraId="326944FD" w14:textId="42A1E16C" w:rsidR="004B6AF2" w:rsidRPr="000102EE" w:rsidRDefault="00386555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0B886DD8" w14:textId="2DCC7845" w:rsidR="004B6AF2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Положения в законодательстве о недостоверных новостях</w:t>
            </w:r>
          </w:p>
        </w:tc>
      </w:tr>
      <w:tr w:rsidR="000102EE" w:rsidRPr="00A04161" w14:paraId="20D4064C" w14:textId="77777777" w:rsidTr="009B168D">
        <w:trPr>
          <w:jc w:val="center"/>
        </w:trPr>
        <w:tc>
          <w:tcPr>
            <w:tcW w:w="498" w:type="dxa"/>
            <w:vAlign w:val="center"/>
          </w:tcPr>
          <w:p w14:paraId="44C3D68D" w14:textId="290043A2" w:rsidR="004B6AF2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4" w:type="dxa"/>
            <w:vAlign w:val="center"/>
          </w:tcPr>
          <w:p w14:paraId="280ABE02" w14:textId="708AC359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Данные </w:t>
            </w:r>
            <w:r w:rsidR="009B168D">
              <w:rPr>
                <w:rFonts w:cs="Times New Roman"/>
              </w:rPr>
              <w:t>о заказчике</w:t>
            </w:r>
          </w:p>
        </w:tc>
        <w:tc>
          <w:tcPr>
            <w:tcW w:w="1560" w:type="dxa"/>
            <w:vAlign w:val="center"/>
          </w:tcPr>
          <w:p w14:paraId="3F2823F3" w14:textId="29CA158B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01F7F739" w14:textId="6F82F17C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ФИО, номер телефона и адрес электронной почты клиента</w:t>
            </w:r>
          </w:p>
        </w:tc>
      </w:tr>
      <w:tr w:rsidR="000102EE" w:rsidRPr="00A04161" w14:paraId="2DADE0C2" w14:textId="77777777" w:rsidTr="009B168D">
        <w:trPr>
          <w:jc w:val="center"/>
        </w:trPr>
        <w:tc>
          <w:tcPr>
            <w:tcW w:w="498" w:type="dxa"/>
            <w:vAlign w:val="center"/>
          </w:tcPr>
          <w:p w14:paraId="01025B1F" w14:textId="5558494A" w:rsidR="004B6AF2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334" w:type="dxa"/>
            <w:vAlign w:val="center"/>
          </w:tcPr>
          <w:p w14:paraId="526E5FA5" w14:textId="0259B96A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Данные заказа</w:t>
            </w:r>
          </w:p>
        </w:tc>
        <w:tc>
          <w:tcPr>
            <w:tcW w:w="1560" w:type="dxa"/>
            <w:vAlign w:val="center"/>
          </w:tcPr>
          <w:p w14:paraId="6F581D4C" w14:textId="5ADB76EB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2268E88B" w14:textId="14C6BF9B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Необходимые клиенту товары, которые он хочет купить в интернет-магазине</w:t>
            </w:r>
          </w:p>
        </w:tc>
      </w:tr>
      <w:tr w:rsidR="00AA5590" w:rsidRPr="00A04161" w14:paraId="75A7C26E" w14:textId="77777777" w:rsidTr="009B168D">
        <w:trPr>
          <w:jc w:val="center"/>
        </w:trPr>
        <w:tc>
          <w:tcPr>
            <w:tcW w:w="498" w:type="dxa"/>
            <w:vAlign w:val="center"/>
          </w:tcPr>
          <w:p w14:paraId="017CDE96" w14:textId="284C44E6" w:rsidR="00A04161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334" w:type="dxa"/>
            <w:vAlign w:val="center"/>
          </w:tcPr>
          <w:p w14:paraId="2E73C4C2" w14:textId="5460DEFE" w:rsidR="00A04161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Документация об обработке перс. данных</w:t>
            </w:r>
          </w:p>
        </w:tc>
        <w:tc>
          <w:tcPr>
            <w:tcW w:w="1560" w:type="dxa"/>
            <w:vAlign w:val="center"/>
          </w:tcPr>
          <w:p w14:paraId="2A501D06" w14:textId="2D2D3221" w:rsidR="00A04161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5E76264A" w14:textId="2C0C70AA" w:rsidR="00A04161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Документ, описывающий работу со с</w:t>
            </w:r>
            <w:r w:rsidR="00A04161" w:rsidRPr="000102EE">
              <w:rPr>
                <w:rFonts w:cs="Times New Roman"/>
              </w:rPr>
              <w:t>ведения</w:t>
            </w:r>
            <w:r w:rsidRPr="000102EE">
              <w:rPr>
                <w:rFonts w:cs="Times New Roman"/>
              </w:rPr>
              <w:t>м</w:t>
            </w:r>
            <w:r w:rsidR="000102EE">
              <w:rPr>
                <w:rFonts w:cs="Times New Roman"/>
              </w:rPr>
              <w:t>и о клиенте</w:t>
            </w:r>
            <w:r w:rsidR="00A04161" w:rsidRPr="000102EE">
              <w:rPr>
                <w:rFonts w:cs="Times New Roman"/>
              </w:rPr>
              <w:t>, которые прямо или косвенно имеют к нему отношение</w:t>
            </w:r>
            <w:r w:rsidRPr="000102EE">
              <w:rPr>
                <w:rFonts w:cs="Times New Roman"/>
              </w:rPr>
              <w:t>.</w:t>
            </w:r>
          </w:p>
        </w:tc>
      </w:tr>
      <w:tr w:rsidR="00331D37" w:rsidRPr="00A04161" w14:paraId="14B5C70D" w14:textId="77777777" w:rsidTr="009B168D">
        <w:trPr>
          <w:jc w:val="center"/>
        </w:trPr>
        <w:tc>
          <w:tcPr>
            <w:tcW w:w="498" w:type="dxa"/>
            <w:vAlign w:val="center"/>
          </w:tcPr>
          <w:p w14:paraId="4E33B897" w14:textId="2ABBFB2A" w:rsidR="00331D37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334" w:type="dxa"/>
            <w:vAlign w:val="center"/>
          </w:tcPr>
          <w:p w14:paraId="313D51F2" w14:textId="1D113B58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Интерфейс </w:t>
            </w:r>
            <w:r w:rsidR="009B168D">
              <w:rPr>
                <w:rFonts w:cs="Times New Roman"/>
              </w:rPr>
              <w:t>менеджера</w:t>
            </w:r>
          </w:p>
        </w:tc>
        <w:tc>
          <w:tcPr>
            <w:tcW w:w="1560" w:type="dxa"/>
            <w:vAlign w:val="center"/>
          </w:tcPr>
          <w:p w14:paraId="187D89A2" w14:textId="0418EB84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Интерфейс</w:t>
            </w:r>
          </w:p>
        </w:tc>
        <w:tc>
          <w:tcPr>
            <w:tcW w:w="5526" w:type="dxa"/>
            <w:vAlign w:val="center"/>
          </w:tcPr>
          <w:p w14:paraId="2315C1BA" w14:textId="5571246A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Набор инструментов для взаимодействия </w:t>
            </w:r>
            <w:r w:rsidR="009B168D">
              <w:rPr>
                <w:rFonts w:cs="Times New Roman"/>
              </w:rPr>
              <w:t>менеджера</w:t>
            </w:r>
            <w:r w:rsidRPr="000102EE">
              <w:rPr>
                <w:rFonts w:cs="Times New Roman"/>
              </w:rPr>
              <w:t xml:space="preserve"> с системой</w:t>
            </w:r>
          </w:p>
        </w:tc>
      </w:tr>
      <w:tr w:rsidR="00331D37" w:rsidRPr="00A04161" w14:paraId="319FB32F" w14:textId="77777777" w:rsidTr="009B168D">
        <w:trPr>
          <w:jc w:val="center"/>
        </w:trPr>
        <w:tc>
          <w:tcPr>
            <w:tcW w:w="498" w:type="dxa"/>
            <w:vAlign w:val="center"/>
          </w:tcPr>
          <w:p w14:paraId="5686454D" w14:textId="76025FA6" w:rsidR="00331D37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8</w:t>
            </w:r>
          </w:p>
        </w:tc>
        <w:tc>
          <w:tcPr>
            <w:tcW w:w="2334" w:type="dxa"/>
            <w:vAlign w:val="center"/>
          </w:tcPr>
          <w:p w14:paraId="781D6ED0" w14:textId="3BD7B7F2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Интерфейс </w:t>
            </w:r>
            <w:r w:rsidR="009B168D">
              <w:rPr>
                <w:rFonts w:cs="Times New Roman"/>
              </w:rPr>
              <w:t>заказчика</w:t>
            </w:r>
          </w:p>
        </w:tc>
        <w:tc>
          <w:tcPr>
            <w:tcW w:w="1560" w:type="dxa"/>
            <w:vAlign w:val="center"/>
          </w:tcPr>
          <w:p w14:paraId="1C312B95" w14:textId="6E6FF536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Интерфейс</w:t>
            </w:r>
          </w:p>
        </w:tc>
        <w:tc>
          <w:tcPr>
            <w:tcW w:w="5526" w:type="dxa"/>
            <w:vAlign w:val="center"/>
          </w:tcPr>
          <w:p w14:paraId="2561BD16" w14:textId="02F9085C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Набор инструментов для взаимодействия </w:t>
            </w:r>
            <w:r w:rsidR="009B168D">
              <w:rPr>
                <w:rFonts w:cs="Times New Roman"/>
              </w:rPr>
              <w:t>заказчика с системой</w:t>
            </w:r>
          </w:p>
        </w:tc>
      </w:tr>
      <w:tr w:rsidR="00331D37" w:rsidRPr="00A04161" w14:paraId="44F1CF95" w14:textId="77777777" w:rsidTr="009B168D">
        <w:trPr>
          <w:jc w:val="center"/>
        </w:trPr>
        <w:tc>
          <w:tcPr>
            <w:tcW w:w="498" w:type="dxa"/>
            <w:vAlign w:val="center"/>
          </w:tcPr>
          <w:p w14:paraId="6E5FAC85" w14:textId="6A53896B" w:rsidR="00331D37" w:rsidRPr="000102EE" w:rsidRDefault="009B168D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334" w:type="dxa"/>
            <w:vAlign w:val="center"/>
          </w:tcPr>
          <w:p w14:paraId="676A63A0" w14:textId="04ED5F07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Добавление </w:t>
            </w:r>
            <w:r w:rsidR="00AA5590" w:rsidRPr="000102EE">
              <w:rPr>
                <w:rFonts w:cs="Times New Roman"/>
              </w:rPr>
              <w:br/>
            </w:r>
            <w:r w:rsidRPr="000102EE">
              <w:rPr>
                <w:rFonts w:cs="Times New Roman"/>
              </w:rPr>
              <w:t>и изменение</w:t>
            </w:r>
            <w:r w:rsidR="00AA5590" w:rsidRPr="000102EE">
              <w:rPr>
                <w:rFonts w:cs="Times New Roman"/>
              </w:rPr>
              <w:t xml:space="preserve"> данных </w:t>
            </w:r>
            <w:r w:rsidR="00AA5590" w:rsidRPr="000102EE">
              <w:rPr>
                <w:rFonts w:cs="Times New Roman"/>
              </w:rPr>
              <w:br/>
              <w:t xml:space="preserve">о </w:t>
            </w:r>
            <w:r w:rsidR="009B168D">
              <w:rPr>
                <w:rFonts w:cs="Times New Roman"/>
              </w:rPr>
              <w:t>заказчиках</w:t>
            </w:r>
            <w:r w:rsidRPr="000102EE">
              <w:rPr>
                <w:rFonts w:cs="Times New Roman"/>
              </w:rPr>
              <w:t xml:space="preserve"> и </w:t>
            </w:r>
            <w:r w:rsidR="009B168D">
              <w:rPr>
                <w:rFonts w:cs="Times New Roman"/>
              </w:rPr>
              <w:t>заявках</w:t>
            </w:r>
            <w:r w:rsidR="00AA5590" w:rsidRPr="000102EE">
              <w:rPr>
                <w:rFonts w:cs="Times New Roman"/>
              </w:rPr>
              <w:t xml:space="preserve"> </w:t>
            </w:r>
            <w:r w:rsidRPr="000102EE">
              <w:rPr>
                <w:rFonts w:cs="Times New Roman"/>
              </w:rPr>
              <w:t>в БД</w:t>
            </w:r>
          </w:p>
        </w:tc>
        <w:tc>
          <w:tcPr>
            <w:tcW w:w="1560" w:type="dxa"/>
            <w:vAlign w:val="center"/>
          </w:tcPr>
          <w:p w14:paraId="777CCDF5" w14:textId="3F3794FE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09F6323C" w14:textId="27CBB8E4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Способность добавлять и корректировать данные о </w:t>
            </w:r>
            <w:r w:rsidR="009B168D">
              <w:rPr>
                <w:rFonts w:cs="Times New Roman"/>
              </w:rPr>
              <w:t>заказчиках</w:t>
            </w:r>
            <w:r w:rsidRPr="000102EE">
              <w:rPr>
                <w:rFonts w:cs="Times New Roman"/>
              </w:rPr>
              <w:t xml:space="preserve"> и </w:t>
            </w:r>
            <w:r w:rsidR="00AA5590" w:rsidRPr="000102EE">
              <w:rPr>
                <w:rFonts w:cs="Times New Roman"/>
              </w:rPr>
              <w:t xml:space="preserve">их </w:t>
            </w:r>
            <w:r w:rsidRPr="000102EE">
              <w:rPr>
                <w:rFonts w:cs="Times New Roman"/>
              </w:rPr>
              <w:t>заказах</w:t>
            </w:r>
          </w:p>
        </w:tc>
      </w:tr>
      <w:tr w:rsidR="00AA5590" w:rsidRPr="00A04161" w14:paraId="5A83B0FD" w14:textId="77777777" w:rsidTr="009B168D">
        <w:trPr>
          <w:jc w:val="center"/>
        </w:trPr>
        <w:tc>
          <w:tcPr>
            <w:tcW w:w="498" w:type="dxa"/>
            <w:vAlign w:val="center"/>
          </w:tcPr>
          <w:p w14:paraId="4D8B0661" w14:textId="21E449A1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1</w:t>
            </w:r>
            <w:r w:rsidR="009B168D">
              <w:rPr>
                <w:rFonts w:cs="Times New Roman"/>
              </w:rPr>
              <w:t>0</w:t>
            </w:r>
          </w:p>
        </w:tc>
        <w:tc>
          <w:tcPr>
            <w:tcW w:w="2334" w:type="dxa"/>
            <w:vAlign w:val="center"/>
          </w:tcPr>
          <w:p w14:paraId="69809113" w14:textId="43148C50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Добавление и изменение</w:t>
            </w:r>
            <w:r w:rsidR="00ED188B">
              <w:rPr>
                <w:rFonts w:cs="Times New Roman"/>
              </w:rPr>
              <w:t xml:space="preserve"> в БД</w:t>
            </w:r>
            <w:r w:rsidRPr="000102EE">
              <w:rPr>
                <w:rFonts w:cs="Times New Roman"/>
              </w:rPr>
              <w:t xml:space="preserve"> данных </w:t>
            </w:r>
            <w:r w:rsidR="009B168D">
              <w:rPr>
                <w:rFonts w:cs="Times New Roman"/>
              </w:rPr>
              <w:t>для анализа</w:t>
            </w:r>
          </w:p>
        </w:tc>
        <w:tc>
          <w:tcPr>
            <w:tcW w:w="1560" w:type="dxa"/>
            <w:vAlign w:val="center"/>
          </w:tcPr>
          <w:p w14:paraId="044A7DF1" w14:textId="7C4A8B3E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38CE3994" w14:textId="5A9D12C0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Способность добавлять и корректировать данные </w:t>
            </w:r>
            <w:r w:rsidR="009B168D">
              <w:rPr>
                <w:rFonts w:cs="Times New Roman"/>
              </w:rPr>
              <w:t>для анализа</w:t>
            </w:r>
          </w:p>
        </w:tc>
      </w:tr>
      <w:tr w:rsidR="00AA5590" w:rsidRPr="00A04161" w14:paraId="5DA15BAD" w14:textId="77777777" w:rsidTr="009B168D">
        <w:trPr>
          <w:jc w:val="center"/>
        </w:trPr>
        <w:tc>
          <w:tcPr>
            <w:tcW w:w="498" w:type="dxa"/>
            <w:vAlign w:val="center"/>
          </w:tcPr>
          <w:p w14:paraId="6B709DB2" w14:textId="0EF22BC8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1</w:t>
            </w:r>
            <w:r w:rsidR="009B168D">
              <w:rPr>
                <w:rFonts w:cs="Times New Roman"/>
              </w:rPr>
              <w:t>1</w:t>
            </w:r>
          </w:p>
        </w:tc>
        <w:tc>
          <w:tcPr>
            <w:tcW w:w="2334" w:type="dxa"/>
            <w:vAlign w:val="center"/>
          </w:tcPr>
          <w:p w14:paraId="5A5EB32B" w14:textId="29E07F17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Формирование отчёта о</w:t>
            </w:r>
            <w:r w:rsidR="009B168D">
              <w:rPr>
                <w:rFonts w:cs="Times New Roman"/>
              </w:rPr>
              <w:t>б анализе</w:t>
            </w:r>
          </w:p>
        </w:tc>
        <w:tc>
          <w:tcPr>
            <w:tcW w:w="1560" w:type="dxa"/>
            <w:vAlign w:val="center"/>
          </w:tcPr>
          <w:p w14:paraId="7E0C5C0C" w14:textId="781D0B83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3B3439FC" w14:textId="5BE96491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Способность создавать </w:t>
            </w:r>
            <w:r w:rsidR="009B168D">
              <w:rPr>
                <w:rFonts w:cs="Times New Roman"/>
              </w:rPr>
              <w:t>отчет об анализе новостных сообщений</w:t>
            </w:r>
          </w:p>
        </w:tc>
      </w:tr>
    </w:tbl>
    <w:p w14:paraId="6116E7CC" w14:textId="31294303" w:rsidR="004B6AF2" w:rsidRDefault="00AA5590" w:rsidP="00A94262">
      <w:pPr>
        <w:spacing w:before="0" w:after="0"/>
        <w:jc w:val="center"/>
      </w:pPr>
      <w:r>
        <w:t>Таблица 1 – Абстракция подсистемы</w:t>
      </w:r>
    </w:p>
    <w:p w14:paraId="613C1196" w14:textId="79C51BDA" w:rsidR="00AA5590" w:rsidRDefault="00AA5590" w:rsidP="00A94262">
      <w:pPr>
        <w:spacing w:before="0" w:after="0"/>
        <w:jc w:val="left"/>
      </w:pPr>
      <w:r>
        <w:br w:type="page"/>
      </w:r>
    </w:p>
    <w:p w14:paraId="676939B3" w14:textId="46C763C3" w:rsidR="008D2E55" w:rsidRPr="000E0960" w:rsidRDefault="008D2E55" w:rsidP="00A94262">
      <w:pPr>
        <w:pStyle w:val="a4"/>
        <w:numPr>
          <w:ilvl w:val="0"/>
          <w:numId w:val="4"/>
        </w:numPr>
        <w:spacing w:before="0" w:after="0"/>
        <w:ind w:left="0" w:firstLine="708"/>
        <w:rPr>
          <w:b/>
          <w:bCs/>
          <w:lang w:val="en-US"/>
        </w:rPr>
      </w:pPr>
      <w:r w:rsidRPr="000E0960">
        <w:rPr>
          <w:b/>
          <w:bCs/>
        </w:rPr>
        <w:lastRenderedPageBreak/>
        <w:t>Классификация абстракций</w:t>
      </w:r>
    </w:p>
    <w:p w14:paraId="6A4B03D5" w14:textId="3417CE31" w:rsidR="004B6AF2" w:rsidRDefault="004B6AF2" w:rsidP="00A94262">
      <w:pPr>
        <w:spacing w:before="0" w:after="0"/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843"/>
        <w:gridCol w:w="6939"/>
      </w:tblGrid>
      <w:tr w:rsidR="000E0960" w:rsidRPr="00572415" w14:paraId="7D7A2CE8" w14:textId="77777777" w:rsidTr="00E2444F">
        <w:trPr>
          <w:jc w:val="center"/>
        </w:trPr>
        <w:tc>
          <w:tcPr>
            <w:tcW w:w="562" w:type="dxa"/>
            <w:shd w:val="clear" w:color="auto" w:fill="D9E2F3" w:themeFill="accent1" w:themeFillTint="33"/>
            <w:vAlign w:val="center"/>
          </w:tcPr>
          <w:p w14:paraId="23432DA7" w14:textId="410B97C5" w:rsidR="000E0960" w:rsidRPr="00572415" w:rsidRDefault="000E0960" w:rsidP="000C1623">
            <w:pPr>
              <w:tabs>
                <w:tab w:val="center" w:pos="1449"/>
              </w:tabs>
              <w:spacing w:before="0" w:after="0"/>
              <w:rPr>
                <w:b/>
                <w:bCs/>
              </w:rPr>
            </w:pPr>
            <w:r w:rsidRPr="00572415">
              <w:rPr>
                <w:b/>
                <w:bCs/>
              </w:rPr>
              <w:t>№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33B1278" w14:textId="0E24BC28" w:rsidR="000E0960" w:rsidRPr="00572415" w:rsidRDefault="000E0960" w:rsidP="000C1623">
            <w:pPr>
              <w:spacing w:before="0" w:after="0"/>
              <w:rPr>
                <w:b/>
                <w:bCs/>
              </w:rPr>
            </w:pPr>
            <w:r w:rsidRPr="00572415">
              <w:rPr>
                <w:b/>
                <w:bCs/>
              </w:rPr>
              <w:t>Класс</w:t>
            </w:r>
          </w:p>
        </w:tc>
        <w:tc>
          <w:tcPr>
            <w:tcW w:w="6940" w:type="dxa"/>
            <w:shd w:val="clear" w:color="auto" w:fill="D9E2F3" w:themeFill="accent1" w:themeFillTint="33"/>
            <w:vAlign w:val="center"/>
          </w:tcPr>
          <w:p w14:paraId="6C406546" w14:textId="223BBE8B" w:rsidR="000E0960" w:rsidRPr="00572415" w:rsidRDefault="000E0960" w:rsidP="000C1623">
            <w:pPr>
              <w:spacing w:before="0" w:after="0"/>
              <w:rPr>
                <w:b/>
                <w:bCs/>
              </w:rPr>
            </w:pPr>
            <w:r w:rsidRPr="00572415">
              <w:rPr>
                <w:b/>
                <w:bCs/>
              </w:rPr>
              <w:t>Список абстракций</w:t>
            </w:r>
          </w:p>
        </w:tc>
      </w:tr>
      <w:tr w:rsidR="000E0960" w:rsidRPr="00572415" w14:paraId="64EA9F5C" w14:textId="77777777" w:rsidTr="002535A1">
        <w:trPr>
          <w:jc w:val="center"/>
        </w:trPr>
        <w:tc>
          <w:tcPr>
            <w:tcW w:w="562" w:type="dxa"/>
            <w:vAlign w:val="center"/>
          </w:tcPr>
          <w:p w14:paraId="5319B17F" w14:textId="74CA2F77" w:rsidR="000E0960" w:rsidRPr="00572415" w:rsidRDefault="000E0960" w:rsidP="000C1623">
            <w:pPr>
              <w:spacing w:before="0" w:after="0"/>
            </w:pPr>
            <w:r w:rsidRPr="00572415">
              <w:t>1</w:t>
            </w:r>
          </w:p>
        </w:tc>
        <w:tc>
          <w:tcPr>
            <w:tcW w:w="1843" w:type="dxa"/>
            <w:vAlign w:val="center"/>
          </w:tcPr>
          <w:p w14:paraId="1BBB40A9" w14:textId="1D0ADA6C" w:rsidR="000E0960" w:rsidRPr="00572415" w:rsidRDefault="000E0960" w:rsidP="000C1623">
            <w:pPr>
              <w:spacing w:before="0" w:after="0"/>
            </w:pPr>
            <w:r w:rsidRPr="00572415">
              <w:t>Люди</w:t>
            </w:r>
          </w:p>
        </w:tc>
        <w:tc>
          <w:tcPr>
            <w:tcW w:w="6940" w:type="dxa"/>
            <w:vAlign w:val="center"/>
          </w:tcPr>
          <w:p w14:paraId="79AC5FF8" w14:textId="5FA0C5D5" w:rsidR="000E0960" w:rsidRPr="00572415" w:rsidRDefault="009B168D" w:rsidP="000C1623">
            <w:pPr>
              <w:spacing w:before="0" w:after="0"/>
            </w:pPr>
            <w:r>
              <w:t>Заказчик</w:t>
            </w:r>
            <w:r w:rsidR="000E0960" w:rsidRPr="00572415">
              <w:t xml:space="preserve">, </w:t>
            </w:r>
            <w:r>
              <w:t>менеджер</w:t>
            </w:r>
          </w:p>
        </w:tc>
      </w:tr>
      <w:tr w:rsidR="00807D7C" w:rsidRPr="00572415" w14:paraId="11953364" w14:textId="77777777" w:rsidTr="002535A1">
        <w:trPr>
          <w:jc w:val="center"/>
        </w:trPr>
        <w:tc>
          <w:tcPr>
            <w:tcW w:w="562" w:type="dxa"/>
            <w:vAlign w:val="center"/>
          </w:tcPr>
          <w:p w14:paraId="17F0666A" w14:textId="6334C6CD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7C95A9C0" w14:textId="2283D7E1" w:rsidR="00807D7C" w:rsidRPr="00572415" w:rsidRDefault="00807D7C" w:rsidP="000C1623">
            <w:pPr>
              <w:spacing w:before="0" w:after="0"/>
            </w:pPr>
            <w:r w:rsidRPr="00572415">
              <w:t>Предметы</w:t>
            </w:r>
          </w:p>
        </w:tc>
        <w:tc>
          <w:tcPr>
            <w:tcW w:w="6940" w:type="dxa"/>
            <w:vAlign w:val="center"/>
          </w:tcPr>
          <w:p w14:paraId="149E2243" w14:textId="44BA28F6" w:rsidR="00807D7C" w:rsidRPr="00572415" w:rsidRDefault="009B168D" w:rsidP="000C1623">
            <w:pPr>
              <w:spacing w:before="0" w:after="0"/>
            </w:pPr>
            <w:r>
              <w:t>О</w:t>
            </w:r>
            <w:r w:rsidR="00807D7C" w:rsidRPr="00572415">
              <w:t>тчёт о</w:t>
            </w:r>
            <w:r>
              <w:t>б анализе новостных сообщений.</w:t>
            </w:r>
          </w:p>
        </w:tc>
      </w:tr>
      <w:tr w:rsidR="00807D7C" w:rsidRPr="00572415" w14:paraId="79776F1D" w14:textId="77777777" w:rsidTr="002535A1">
        <w:trPr>
          <w:jc w:val="center"/>
        </w:trPr>
        <w:tc>
          <w:tcPr>
            <w:tcW w:w="562" w:type="dxa"/>
            <w:vAlign w:val="center"/>
          </w:tcPr>
          <w:p w14:paraId="23E14F02" w14:textId="074D2232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15A0C4BD" w14:textId="1E94883A" w:rsidR="00807D7C" w:rsidRPr="00572415" w:rsidRDefault="00807D7C" w:rsidP="000C1623">
            <w:pPr>
              <w:spacing w:before="0" w:after="0"/>
            </w:pPr>
            <w:r w:rsidRPr="00572415">
              <w:t>Концепции</w:t>
            </w:r>
          </w:p>
        </w:tc>
        <w:tc>
          <w:tcPr>
            <w:tcW w:w="6940" w:type="dxa"/>
            <w:vAlign w:val="center"/>
          </w:tcPr>
          <w:p w14:paraId="53A8454D" w14:textId="37C3A490" w:rsidR="00807D7C" w:rsidRPr="00572415" w:rsidRDefault="00807D7C" w:rsidP="000C1623">
            <w:pPr>
              <w:spacing w:before="0" w:after="0"/>
            </w:pPr>
            <w:r w:rsidRPr="00572415">
              <w:t>Документация об обработке персональных данных</w:t>
            </w:r>
            <w:r w:rsidR="009B168D">
              <w:t xml:space="preserve">, </w:t>
            </w:r>
            <w:r w:rsidR="009B168D">
              <w:t>п</w:t>
            </w:r>
            <w:r w:rsidR="009B168D">
              <w:rPr>
                <w:rFonts w:cs="Times New Roman"/>
              </w:rPr>
              <w:t>акет федеральных законов о недостоверных новостях</w:t>
            </w:r>
          </w:p>
        </w:tc>
      </w:tr>
      <w:tr w:rsidR="00807D7C" w:rsidRPr="00572415" w14:paraId="41AA201E" w14:textId="77777777" w:rsidTr="002535A1">
        <w:trPr>
          <w:jc w:val="center"/>
        </w:trPr>
        <w:tc>
          <w:tcPr>
            <w:tcW w:w="562" w:type="dxa"/>
            <w:vAlign w:val="center"/>
          </w:tcPr>
          <w:p w14:paraId="75EEAB0F" w14:textId="79F280B3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602564A5" w14:textId="35A4ADA8" w:rsidR="00807D7C" w:rsidRPr="00572415" w:rsidRDefault="00807D7C" w:rsidP="000C1623">
            <w:pPr>
              <w:spacing w:before="0" w:after="0"/>
            </w:pPr>
            <w:r w:rsidRPr="00572415">
              <w:t>События</w:t>
            </w:r>
          </w:p>
        </w:tc>
        <w:tc>
          <w:tcPr>
            <w:tcW w:w="6940" w:type="dxa"/>
            <w:vAlign w:val="center"/>
          </w:tcPr>
          <w:p w14:paraId="629F3768" w14:textId="24BA801B" w:rsidR="00807D7C" w:rsidRPr="00572415" w:rsidRDefault="009B168D" w:rsidP="000C1623">
            <w:pPr>
              <w:pStyle w:val="a4"/>
              <w:numPr>
                <w:ilvl w:val="0"/>
                <w:numId w:val="5"/>
              </w:numPr>
              <w:spacing w:before="0" w:after="0"/>
              <w:ind w:left="0" w:firstLine="316"/>
            </w:pPr>
            <w:r>
              <w:t>Создание заявки</w:t>
            </w:r>
            <w:r w:rsidR="00807D7C" w:rsidRPr="00572415">
              <w:t>;</w:t>
            </w:r>
          </w:p>
          <w:p w14:paraId="1A64C0BF" w14:textId="55AA8232" w:rsidR="001F447F" w:rsidRPr="00572415" w:rsidRDefault="00A145A8" w:rsidP="000C1623">
            <w:pPr>
              <w:pStyle w:val="a4"/>
              <w:numPr>
                <w:ilvl w:val="0"/>
                <w:numId w:val="5"/>
              </w:numPr>
              <w:spacing w:before="0" w:after="0"/>
              <w:ind w:left="0" w:firstLine="316"/>
            </w:pPr>
            <w:r w:rsidRPr="00572415">
              <w:t>Д</w:t>
            </w:r>
            <w:r w:rsidR="00807D7C" w:rsidRPr="00572415">
              <w:t>обавлени</w:t>
            </w:r>
            <w:r w:rsidRPr="00572415">
              <w:t>е/</w:t>
            </w:r>
            <w:r w:rsidR="00807D7C" w:rsidRPr="00572415">
              <w:t>корректиров</w:t>
            </w:r>
            <w:r w:rsidRPr="00572415">
              <w:t>ки</w:t>
            </w:r>
            <w:r w:rsidR="00807D7C" w:rsidRPr="00572415">
              <w:t xml:space="preserve"> как данных о </w:t>
            </w:r>
            <w:r w:rsidR="009B168D">
              <w:t>заказчиках</w:t>
            </w:r>
            <w:r w:rsidR="00807D7C" w:rsidRPr="00572415">
              <w:t xml:space="preserve"> и их </w:t>
            </w:r>
            <w:r w:rsidR="009B168D">
              <w:t>заявках</w:t>
            </w:r>
            <w:r w:rsidR="00807D7C" w:rsidRPr="00572415">
              <w:t xml:space="preserve">, так и о </w:t>
            </w:r>
            <w:r w:rsidR="009B168D">
              <w:t>данных для анализа</w:t>
            </w:r>
            <w:r w:rsidR="00807D7C" w:rsidRPr="00572415">
              <w:t xml:space="preserve"> в БД;</w:t>
            </w:r>
          </w:p>
          <w:p w14:paraId="1592F412" w14:textId="4F1D2A36" w:rsidR="00807D7C" w:rsidRPr="00572415" w:rsidRDefault="009B168D" w:rsidP="000C1623">
            <w:pPr>
              <w:pStyle w:val="a4"/>
              <w:numPr>
                <w:ilvl w:val="0"/>
                <w:numId w:val="5"/>
              </w:numPr>
              <w:spacing w:before="0" w:after="0"/>
              <w:ind w:left="0" w:firstLine="316"/>
            </w:pPr>
            <w:r>
              <w:t>Создание отчета об анализе</w:t>
            </w:r>
            <w:r w:rsidR="00807D7C" w:rsidRPr="00572415">
              <w:t>.</w:t>
            </w:r>
          </w:p>
        </w:tc>
      </w:tr>
      <w:tr w:rsidR="00807D7C" w:rsidRPr="00572415" w14:paraId="6C0645D1" w14:textId="77777777" w:rsidTr="002535A1">
        <w:trPr>
          <w:jc w:val="center"/>
        </w:trPr>
        <w:tc>
          <w:tcPr>
            <w:tcW w:w="562" w:type="dxa"/>
            <w:vAlign w:val="center"/>
          </w:tcPr>
          <w:p w14:paraId="369F06FA" w14:textId="27982945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0DDB63C3" w14:textId="0E2196C8" w:rsidR="00807D7C" w:rsidRPr="00572415" w:rsidRDefault="00807D7C" w:rsidP="000C1623">
            <w:pPr>
              <w:spacing w:before="0" w:after="0"/>
            </w:pPr>
            <w:r w:rsidRPr="00572415">
              <w:t>Показатели</w:t>
            </w:r>
          </w:p>
        </w:tc>
        <w:tc>
          <w:tcPr>
            <w:tcW w:w="6940" w:type="dxa"/>
            <w:vAlign w:val="center"/>
          </w:tcPr>
          <w:p w14:paraId="348EF97F" w14:textId="4EDAD33D" w:rsidR="00807D7C" w:rsidRPr="00572415" w:rsidRDefault="00807D7C" w:rsidP="000C1623">
            <w:pPr>
              <w:spacing w:before="0" w:after="0"/>
            </w:pPr>
            <w:r w:rsidRPr="00572415">
              <w:t>Данные о</w:t>
            </w:r>
            <w:r w:rsidR="009B168D">
              <w:t xml:space="preserve"> заказчике</w:t>
            </w:r>
            <w:r w:rsidRPr="00572415">
              <w:t xml:space="preserve">, данные </w:t>
            </w:r>
            <w:r w:rsidR="009B168D">
              <w:t>для анализа</w:t>
            </w:r>
          </w:p>
        </w:tc>
      </w:tr>
    </w:tbl>
    <w:p w14:paraId="104DFAAE" w14:textId="0C17DCEC" w:rsidR="004B6AF2" w:rsidRPr="00572415" w:rsidRDefault="00F51025" w:rsidP="00A94262">
      <w:pPr>
        <w:spacing w:before="0" w:after="0"/>
        <w:jc w:val="center"/>
      </w:pPr>
      <w:r w:rsidRPr="00572415">
        <w:t>Таблица 2 – Классификация абстракций</w:t>
      </w:r>
    </w:p>
    <w:p w14:paraId="0A830010" w14:textId="308178E1" w:rsidR="00F51025" w:rsidRPr="00572415" w:rsidRDefault="00F51025" w:rsidP="00A94262">
      <w:pPr>
        <w:spacing w:before="0" w:after="0"/>
      </w:pPr>
    </w:p>
    <w:p w14:paraId="72072EBF" w14:textId="53CC7014" w:rsidR="00807D7C" w:rsidRPr="00572415" w:rsidRDefault="00807D7C" w:rsidP="00A94262">
      <w:pPr>
        <w:spacing w:before="0" w:after="0"/>
        <w:jc w:val="left"/>
      </w:pPr>
      <w:r w:rsidRPr="00572415">
        <w:br w:type="page"/>
      </w:r>
    </w:p>
    <w:p w14:paraId="119EC53F" w14:textId="7F3C734B" w:rsidR="00807D7C" w:rsidRPr="00572415" w:rsidRDefault="00807D7C" w:rsidP="00A94262">
      <w:pPr>
        <w:pStyle w:val="a4"/>
        <w:numPr>
          <w:ilvl w:val="0"/>
          <w:numId w:val="4"/>
        </w:numPr>
        <w:spacing w:before="0" w:after="0"/>
        <w:ind w:left="0" w:firstLine="708"/>
        <w:jc w:val="left"/>
        <w:rPr>
          <w:b/>
          <w:bCs/>
        </w:rPr>
      </w:pPr>
      <w:r w:rsidRPr="00572415">
        <w:rPr>
          <w:b/>
          <w:bCs/>
        </w:rPr>
        <w:lastRenderedPageBreak/>
        <w:t>Абстракции подсистемы и их поведение</w:t>
      </w:r>
    </w:p>
    <w:p w14:paraId="4D1FF157" w14:textId="11A4802B" w:rsidR="00807D7C" w:rsidRDefault="00807D7C" w:rsidP="00A94262">
      <w:pPr>
        <w:spacing w:before="0" w:after="0"/>
        <w:jc w:val="left"/>
        <w:rPr>
          <w:b/>
          <w:bCs/>
        </w:rPr>
      </w:pPr>
    </w:p>
    <w:p w14:paraId="65150A9B" w14:textId="77777777" w:rsidR="00807D7C" w:rsidRDefault="00807D7C" w:rsidP="00A94262">
      <w:pPr>
        <w:spacing w:before="0" w:after="0"/>
        <w:ind w:firstLine="708"/>
        <w:rPr>
          <w:sz w:val="22"/>
        </w:rPr>
      </w:pPr>
      <w:r>
        <w:rPr>
          <w:rFonts w:eastAsia="Times New Roman" w:cs="Times New Roman"/>
        </w:rPr>
        <w:t>Проанализируем поведение выделенных абстракций. Выделим возможное поведение каждой абстракции в пределах рассматриваемой функции.</w:t>
      </w:r>
    </w:p>
    <w:p w14:paraId="6ED5A851" w14:textId="7954D8F1" w:rsidR="00807D7C" w:rsidRDefault="00807D7C" w:rsidP="00A94262">
      <w:pPr>
        <w:spacing w:before="0" w:after="0"/>
        <w:jc w:val="left"/>
        <w:rPr>
          <w:b/>
          <w:bCs/>
        </w:rPr>
      </w:pPr>
    </w:p>
    <w:tbl>
      <w:tblPr>
        <w:tblStyle w:val="a5"/>
        <w:tblW w:w="9924" w:type="dxa"/>
        <w:jc w:val="center"/>
        <w:tblLook w:val="04A0" w:firstRow="1" w:lastRow="0" w:firstColumn="1" w:lastColumn="0" w:noHBand="0" w:noVBand="1"/>
      </w:tblPr>
      <w:tblGrid>
        <w:gridCol w:w="562"/>
        <w:gridCol w:w="2336"/>
        <w:gridCol w:w="2909"/>
        <w:gridCol w:w="4117"/>
      </w:tblGrid>
      <w:tr w:rsidR="00DF51A2" w14:paraId="0D6850F2" w14:textId="77777777" w:rsidTr="000C1623">
        <w:trPr>
          <w:jc w:val="center"/>
        </w:trPr>
        <w:tc>
          <w:tcPr>
            <w:tcW w:w="562" w:type="dxa"/>
            <w:shd w:val="clear" w:color="auto" w:fill="D9E2F3" w:themeFill="accent1" w:themeFillTint="33"/>
            <w:vAlign w:val="center"/>
          </w:tcPr>
          <w:p w14:paraId="0FAF8F1C" w14:textId="65644CD9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shd w:val="clear" w:color="auto" w:fill="D9E2F3" w:themeFill="accent1" w:themeFillTint="33"/>
            <w:vAlign w:val="center"/>
          </w:tcPr>
          <w:p w14:paraId="5D11D08E" w14:textId="550D0E5B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Абстракция</w:t>
            </w:r>
          </w:p>
        </w:tc>
        <w:tc>
          <w:tcPr>
            <w:tcW w:w="2909" w:type="dxa"/>
            <w:shd w:val="clear" w:color="auto" w:fill="D9E2F3" w:themeFill="accent1" w:themeFillTint="33"/>
            <w:vAlign w:val="center"/>
          </w:tcPr>
          <w:p w14:paraId="0F7AB7F2" w14:textId="3F6E5CF3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Поведение</w:t>
            </w:r>
          </w:p>
        </w:tc>
        <w:tc>
          <w:tcPr>
            <w:tcW w:w="4117" w:type="dxa"/>
            <w:shd w:val="clear" w:color="auto" w:fill="D9E2F3" w:themeFill="accent1" w:themeFillTint="33"/>
            <w:vAlign w:val="center"/>
          </w:tcPr>
          <w:p w14:paraId="71EF8904" w14:textId="38F47211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поведения</w:t>
            </w:r>
          </w:p>
        </w:tc>
      </w:tr>
      <w:tr w:rsidR="00DF51A2" w14:paraId="0624D650" w14:textId="77777777" w:rsidTr="00DF51A2">
        <w:trPr>
          <w:jc w:val="center"/>
        </w:trPr>
        <w:tc>
          <w:tcPr>
            <w:tcW w:w="562" w:type="dxa"/>
            <w:vAlign w:val="center"/>
          </w:tcPr>
          <w:p w14:paraId="75F61C5E" w14:textId="36D4BB1E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  <w:vAlign w:val="center"/>
          </w:tcPr>
          <w:p w14:paraId="7DAB34C9" w14:textId="672D1BA5" w:rsidR="00DF51A2" w:rsidRPr="00572415" w:rsidRDefault="009B168D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Менеджер</w:t>
            </w:r>
          </w:p>
        </w:tc>
        <w:tc>
          <w:tcPr>
            <w:tcW w:w="2909" w:type="dxa"/>
            <w:vAlign w:val="center"/>
          </w:tcPr>
          <w:p w14:paraId="2C14FFED" w14:textId="7A456A90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Сотрудник, участвующий в работе компании </w:t>
            </w:r>
          </w:p>
        </w:tc>
        <w:tc>
          <w:tcPr>
            <w:tcW w:w="4117" w:type="dxa"/>
            <w:vAlign w:val="center"/>
          </w:tcPr>
          <w:p w14:paraId="3CAAF925" w14:textId="3547ED45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Подтверждает </w:t>
            </w:r>
            <w:r w:rsidR="009B168D">
              <w:rPr>
                <w:sz w:val="24"/>
                <w:szCs w:val="24"/>
              </w:rPr>
              <w:t>заявку</w:t>
            </w:r>
            <w:r w:rsidRPr="00572415">
              <w:rPr>
                <w:sz w:val="24"/>
                <w:szCs w:val="24"/>
              </w:rPr>
              <w:t xml:space="preserve"> пользователя и ведёт с ним диалог</w:t>
            </w:r>
            <w:r w:rsidR="009B168D">
              <w:rPr>
                <w:sz w:val="24"/>
                <w:szCs w:val="24"/>
              </w:rPr>
              <w:t>, п</w:t>
            </w:r>
            <w:r w:rsidR="009B168D" w:rsidRPr="00572415">
              <w:rPr>
                <w:rFonts w:eastAsia="Times New Roman" w:cs="Times New Roman"/>
                <w:sz w:val="24"/>
                <w:szCs w:val="24"/>
              </w:rPr>
              <w:t>роверяет работу алгоритма на различных этапах</w:t>
            </w:r>
          </w:p>
        </w:tc>
      </w:tr>
      <w:tr w:rsidR="00DF51A2" w14:paraId="55843557" w14:textId="77777777" w:rsidTr="00DF51A2">
        <w:trPr>
          <w:jc w:val="center"/>
        </w:trPr>
        <w:tc>
          <w:tcPr>
            <w:tcW w:w="562" w:type="dxa"/>
            <w:vAlign w:val="center"/>
          </w:tcPr>
          <w:p w14:paraId="02E31118" w14:textId="48939F08" w:rsidR="00DF51A2" w:rsidRPr="00572415" w:rsidRDefault="00904C25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center"/>
          </w:tcPr>
          <w:p w14:paraId="5C138063" w14:textId="646AB52E" w:rsidR="00DF51A2" w:rsidRPr="00572415" w:rsidRDefault="009B168D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Заказчик</w:t>
            </w:r>
          </w:p>
        </w:tc>
        <w:tc>
          <w:tcPr>
            <w:tcW w:w="2909" w:type="dxa"/>
            <w:vAlign w:val="center"/>
          </w:tcPr>
          <w:p w14:paraId="7331386C" w14:textId="69DBEDA2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Лицо, </w:t>
            </w:r>
            <w:r w:rsidR="00A145A8" w:rsidRPr="00572415">
              <w:rPr>
                <w:sz w:val="24"/>
                <w:szCs w:val="24"/>
              </w:rPr>
              <w:t>пользующееся услугами компании</w:t>
            </w:r>
          </w:p>
        </w:tc>
        <w:tc>
          <w:tcPr>
            <w:tcW w:w="4117" w:type="dxa"/>
            <w:vAlign w:val="center"/>
          </w:tcPr>
          <w:p w14:paraId="424E6BA3" w14:textId="64616A19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Оформляет заказ в интерн</w:t>
            </w:r>
            <w:r w:rsidR="00A145A8" w:rsidRPr="00572415">
              <w:rPr>
                <w:rFonts w:cs="Times New Roman"/>
                <w:sz w:val="24"/>
                <w:szCs w:val="24"/>
              </w:rPr>
              <w:t>ет-</w:t>
            </w:r>
            <w:r w:rsidRPr="00572415">
              <w:rPr>
                <w:rFonts w:cs="Times New Roman"/>
                <w:sz w:val="24"/>
                <w:szCs w:val="24"/>
              </w:rPr>
              <w:t>магазине</w:t>
            </w:r>
          </w:p>
        </w:tc>
      </w:tr>
      <w:tr w:rsidR="00882FAC" w14:paraId="4472CC92" w14:textId="77777777" w:rsidTr="00DF51A2">
        <w:trPr>
          <w:jc w:val="center"/>
        </w:trPr>
        <w:tc>
          <w:tcPr>
            <w:tcW w:w="562" w:type="dxa"/>
            <w:vAlign w:val="center"/>
          </w:tcPr>
          <w:p w14:paraId="66753F45" w14:textId="20508D4D" w:rsidR="00882FAC" w:rsidRPr="00572415" w:rsidRDefault="00904C25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center"/>
          </w:tcPr>
          <w:p w14:paraId="3B092A9C" w14:textId="289B2552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Документация об обработке перс. данных</w:t>
            </w:r>
          </w:p>
        </w:tc>
        <w:tc>
          <w:tcPr>
            <w:tcW w:w="2909" w:type="dxa"/>
            <w:vAlign w:val="center"/>
          </w:tcPr>
          <w:p w14:paraId="69B475C4" w14:textId="669E34E3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Регулирование отношений между покупателем и компанией</w:t>
            </w:r>
          </w:p>
        </w:tc>
        <w:tc>
          <w:tcPr>
            <w:tcW w:w="4117" w:type="dxa"/>
            <w:vAlign w:val="center"/>
          </w:tcPr>
          <w:p w14:paraId="4B16CAE7" w14:textId="1C4A5256" w:rsidR="00882FAC" w:rsidRPr="00572415" w:rsidRDefault="00904C25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Менеджер</w:t>
            </w:r>
            <w:r w:rsidR="00882FAC" w:rsidRPr="00572415">
              <w:rPr>
                <w:rFonts w:cs="Times New Roman"/>
                <w:sz w:val="24"/>
                <w:szCs w:val="24"/>
              </w:rPr>
              <w:t xml:space="preserve"> вносит полученные данные о </w:t>
            </w:r>
            <w:r>
              <w:rPr>
                <w:rFonts w:cs="Times New Roman"/>
                <w:sz w:val="24"/>
                <w:szCs w:val="24"/>
              </w:rPr>
              <w:t>заказчике</w:t>
            </w:r>
            <w:r w:rsidR="00882FAC" w:rsidRPr="00572415">
              <w:rPr>
                <w:rFonts w:cs="Times New Roman"/>
                <w:sz w:val="24"/>
                <w:szCs w:val="24"/>
              </w:rPr>
              <w:t xml:space="preserve"> в БД и передает данные </w:t>
            </w:r>
            <w:r>
              <w:rPr>
                <w:rFonts w:cs="Times New Roman"/>
                <w:sz w:val="24"/>
                <w:szCs w:val="24"/>
              </w:rPr>
              <w:t>для анализа в систему</w:t>
            </w:r>
          </w:p>
        </w:tc>
      </w:tr>
      <w:tr w:rsidR="00882FAC" w14:paraId="149A7E5F" w14:textId="77777777" w:rsidTr="00DF51A2">
        <w:trPr>
          <w:jc w:val="center"/>
        </w:trPr>
        <w:tc>
          <w:tcPr>
            <w:tcW w:w="562" w:type="dxa"/>
            <w:vAlign w:val="center"/>
          </w:tcPr>
          <w:p w14:paraId="031ECFEA" w14:textId="16CAA605" w:rsidR="00882FAC" w:rsidRPr="00572415" w:rsidRDefault="00904C25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center"/>
          </w:tcPr>
          <w:p w14:paraId="501AF370" w14:textId="4F5C327D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Добавление и изменение данных о </w:t>
            </w:r>
            <w:r w:rsidR="00904C25">
              <w:rPr>
                <w:rFonts w:cs="Times New Roman"/>
                <w:sz w:val="24"/>
                <w:szCs w:val="24"/>
              </w:rPr>
              <w:t>заказчиках и заявках</w:t>
            </w:r>
            <w:r w:rsidRPr="00572415">
              <w:rPr>
                <w:rFonts w:cs="Times New Roman"/>
                <w:sz w:val="24"/>
                <w:szCs w:val="24"/>
              </w:rPr>
              <w:t xml:space="preserve"> в БД</w:t>
            </w:r>
          </w:p>
        </w:tc>
        <w:tc>
          <w:tcPr>
            <w:tcW w:w="2909" w:type="dxa"/>
            <w:vAlign w:val="center"/>
          </w:tcPr>
          <w:p w14:paraId="34F9E8B5" w14:textId="5E0FB973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Работа с данными о </w:t>
            </w:r>
            <w:r w:rsidR="00904C25">
              <w:rPr>
                <w:sz w:val="24"/>
                <w:szCs w:val="24"/>
              </w:rPr>
              <w:t>заказчиках и заявках</w:t>
            </w:r>
            <w:r w:rsidRPr="00572415">
              <w:rPr>
                <w:sz w:val="24"/>
                <w:szCs w:val="24"/>
              </w:rPr>
              <w:t xml:space="preserve"> в БД</w:t>
            </w:r>
          </w:p>
        </w:tc>
        <w:tc>
          <w:tcPr>
            <w:tcW w:w="4117" w:type="dxa"/>
            <w:vAlign w:val="center"/>
          </w:tcPr>
          <w:p w14:paraId="72612A23" w14:textId="3A7772B2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 w:themeColor="text1"/>
                <w:sz w:val="24"/>
                <w:szCs w:val="24"/>
              </w:rPr>
              <w:t>Часть системы, ответственная за д</w:t>
            </w:r>
            <w:r w:rsidRPr="00572415">
              <w:rPr>
                <w:rFonts w:cs="Times New Roman"/>
                <w:sz w:val="24"/>
                <w:szCs w:val="24"/>
              </w:rPr>
              <w:t xml:space="preserve">обавление, изменение данных о </w:t>
            </w:r>
            <w:r w:rsidR="00904C25">
              <w:rPr>
                <w:sz w:val="24"/>
                <w:szCs w:val="24"/>
              </w:rPr>
              <w:t>заказчиках и заявках</w:t>
            </w:r>
            <w:r w:rsidR="00904C25" w:rsidRPr="00572415">
              <w:rPr>
                <w:sz w:val="24"/>
                <w:szCs w:val="24"/>
              </w:rPr>
              <w:t xml:space="preserve"> </w:t>
            </w:r>
            <w:r w:rsidRPr="00572415">
              <w:rPr>
                <w:rFonts w:cs="Times New Roman"/>
                <w:sz w:val="24"/>
                <w:szCs w:val="24"/>
              </w:rPr>
              <w:t>в БД</w:t>
            </w:r>
          </w:p>
        </w:tc>
      </w:tr>
      <w:tr w:rsidR="00882FAC" w14:paraId="1AD7D71E" w14:textId="77777777" w:rsidTr="00DF51A2">
        <w:trPr>
          <w:jc w:val="center"/>
        </w:trPr>
        <w:tc>
          <w:tcPr>
            <w:tcW w:w="562" w:type="dxa"/>
            <w:vAlign w:val="center"/>
          </w:tcPr>
          <w:p w14:paraId="05EECD85" w14:textId="4C748C5D" w:rsidR="00882FAC" w:rsidRPr="00572415" w:rsidRDefault="00904C25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354F13FA" w14:textId="5DF21123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Добавление и изменение в БД данных </w:t>
            </w:r>
            <w:r w:rsidR="00904C25">
              <w:rPr>
                <w:rFonts w:cs="Times New Roman"/>
                <w:sz w:val="24"/>
                <w:szCs w:val="24"/>
              </w:rPr>
              <w:t>для анализа</w:t>
            </w:r>
          </w:p>
        </w:tc>
        <w:tc>
          <w:tcPr>
            <w:tcW w:w="2909" w:type="dxa"/>
            <w:vAlign w:val="center"/>
          </w:tcPr>
          <w:p w14:paraId="35BE1B30" w14:textId="76D94999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Работа с </w:t>
            </w:r>
            <w:r w:rsidR="00904C25" w:rsidRPr="00572415">
              <w:rPr>
                <w:rFonts w:cs="Times New Roman"/>
                <w:sz w:val="24"/>
                <w:szCs w:val="24"/>
              </w:rPr>
              <w:t>данны</w:t>
            </w:r>
            <w:r w:rsidR="00904C25">
              <w:rPr>
                <w:rFonts w:cs="Times New Roman"/>
                <w:sz w:val="24"/>
                <w:szCs w:val="24"/>
              </w:rPr>
              <w:t>ми</w:t>
            </w:r>
            <w:r w:rsidR="00904C25" w:rsidRPr="00572415">
              <w:rPr>
                <w:rFonts w:cs="Times New Roman"/>
                <w:sz w:val="24"/>
                <w:szCs w:val="24"/>
              </w:rPr>
              <w:t xml:space="preserve"> </w:t>
            </w:r>
            <w:r w:rsidR="00904C25">
              <w:rPr>
                <w:rFonts w:cs="Times New Roman"/>
                <w:sz w:val="24"/>
                <w:szCs w:val="24"/>
              </w:rPr>
              <w:t>для анализа</w:t>
            </w:r>
            <w:r w:rsidR="00904C25" w:rsidRPr="00572415">
              <w:rPr>
                <w:sz w:val="24"/>
                <w:szCs w:val="24"/>
              </w:rPr>
              <w:t xml:space="preserve"> </w:t>
            </w:r>
            <w:r w:rsidRPr="00572415">
              <w:rPr>
                <w:sz w:val="24"/>
                <w:szCs w:val="24"/>
              </w:rPr>
              <w:t>в БД</w:t>
            </w:r>
          </w:p>
        </w:tc>
        <w:tc>
          <w:tcPr>
            <w:tcW w:w="4117" w:type="dxa"/>
            <w:vAlign w:val="center"/>
          </w:tcPr>
          <w:p w14:paraId="5925D136" w14:textId="7EC2DC51" w:rsidR="00882FAC" w:rsidRPr="00572415" w:rsidRDefault="00882FAC" w:rsidP="00AD6E0E">
            <w:pPr>
              <w:spacing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 w:themeColor="text1"/>
                <w:sz w:val="24"/>
                <w:szCs w:val="24"/>
              </w:rPr>
              <w:t>Часть системы, ответственная за д</w:t>
            </w:r>
            <w:r w:rsidRPr="00572415">
              <w:rPr>
                <w:rFonts w:cs="Times New Roman"/>
                <w:sz w:val="24"/>
                <w:szCs w:val="24"/>
              </w:rPr>
              <w:t xml:space="preserve">обавление и изменение </w:t>
            </w:r>
            <w:r w:rsidR="00904C25" w:rsidRPr="00572415">
              <w:rPr>
                <w:rFonts w:cs="Times New Roman"/>
                <w:sz w:val="24"/>
                <w:szCs w:val="24"/>
              </w:rPr>
              <w:t xml:space="preserve">данных </w:t>
            </w:r>
            <w:r w:rsidR="00904C25">
              <w:rPr>
                <w:rFonts w:cs="Times New Roman"/>
                <w:sz w:val="24"/>
                <w:szCs w:val="24"/>
              </w:rPr>
              <w:t>для анализа</w:t>
            </w:r>
            <w:r w:rsidRPr="00572415">
              <w:rPr>
                <w:rFonts w:cs="Times New Roman"/>
                <w:sz w:val="24"/>
                <w:szCs w:val="24"/>
              </w:rPr>
              <w:t xml:space="preserve"> в БД</w:t>
            </w:r>
          </w:p>
        </w:tc>
      </w:tr>
      <w:tr w:rsidR="00882FAC" w14:paraId="06F834BB" w14:textId="77777777" w:rsidTr="00DF51A2">
        <w:trPr>
          <w:jc w:val="center"/>
        </w:trPr>
        <w:tc>
          <w:tcPr>
            <w:tcW w:w="562" w:type="dxa"/>
            <w:vAlign w:val="center"/>
          </w:tcPr>
          <w:p w14:paraId="5B937F3C" w14:textId="7351CB47" w:rsidR="00882FAC" w:rsidRPr="00572415" w:rsidRDefault="00904C25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  <w:vAlign w:val="center"/>
          </w:tcPr>
          <w:p w14:paraId="4484F923" w14:textId="73893B02" w:rsidR="00882FAC" w:rsidRPr="00572415" w:rsidRDefault="00882FAC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Формирование отчёта о</w:t>
            </w:r>
            <w:r w:rsidR="00904C25">
              <w:rPr>
                <w:rFonts w:cs="Times New Roman"/>
                <w:sz w:val="24"/>
                <w:szCs w:val="24"/>
              </w:rPr>
              <w:t>б анализе</w:t>
            </w:r>
          </w:p>
        </w:tc>
        <w:tc>
          <w:tcPr>
            <w:tcW w:w="2909" w:type="dxa"/>
            <w:vAlign w:val="center"/>
          </w:tcPr>
          <w:p w14:paraId="3C569379" w14:textId="213C85AE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Формирование отчёта о</w:t>
            </w:r>
            <w:r w:rsidR="00904C25">
              <w:rPr>
                <w:rFonts w:cs="Times New Roman"/>
                <w:sz w:val="24"/>
                <w:szCs w:val="24"/>
              </w:rPr>
              <w:t>б анализе</w:t>
            </w:r>
          </w:p>
        </w:tc>
        <w:tc>
          <w:tcPr>
            <w:tcW w:w="4117" w:type="dxa"/>
            <w:vAlign w:val="center"/>
          </w:tcPr>
          <w:p w14:paraId="6064680A" w14:textId="26B59A73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 w:themeColor="text1"/>
                <w:sz w:val="24"/>
                <w:szCs w:val="24"/>
              </w:rPr>
              <w:t>Часть системы, ответственная за составление отчёта</w:t>
            </w:r>
          </w:p>
        </w:tc>
      </w:tr>
      <w:tr w:rsidR="00882FAC" w14:paraId="5109A2D8" w14:textId="77777777" w:rsidTr="00DF51A2">
        <w:trPr>
          <w:jc w:val="center"/>
        </w:trPr>
        <w:tc>
          <w:tcPr>
            <w:tcW w:w="562" w:type="dxa"/>
            <w:vAlign w:val="center"/>
          </w:tcPr>
          <w:p w14:paraId="041D8B50" w14:textId="582F6117" w:rsidR="00882FAC" w:rsidRPr="00572415" w:rsidRDefault="00904C25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  <w:vAlign w:val="center"/>
          </w:tcPr>
          <w:p w14:paraId="7C762160" w14:textId="74FDD962" w:rsidR="00882FAC" w:rsidRPr="00572415" w:rsidRDefault="00904C25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заявки</w:t>
            </w:r>
          </w:p>
        </w:tc>
        <w:tc>
          <w:tcPr>
            <w:tcW w:w="2909" w:type="dxa"/>
            <w:vAlign w:val="center"/>
          </w:tcPr>
          <w:p w14:paraId="5AEB4B3F" w14:textId="38E9A33E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Ввод всей нужной информации для предоставления услуг</w:t>
            </w:r>
          </w:p>
        </w:tc>
        <w:tc>
          <w:tcPr>
            <w:tcW w:w="4117" w:type="dxa"/>
            <w:vAlign w:val="center"/>
          </w:tcPr>
          <w:p w14:paraId="0FB294F8" w14:textId="2DB6EE3B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/>
                <w:sz w:val="24"/>
                <w:szCs w:val="24"/>
              </w:rPr>
              <w:t xml:space="preserve">Последовательность шагов, определяющая заполнения в базу данных входящих данных о </w:t>
            </w:r>
            <w:r w:rsidR="00904C25">
              <w:rPr>
                <w:rFonts w:cs="Times New Roman"/>
                <w:color w:val="000000"/>
                <w:sz w:val="24"/>
                <w:szCs w:val="24"/>
              </w:rPr>
              <w:t>заказчике и данных для анализа</w:t>
            </w:r>
          </w:p>
        </w:tc>
      </w:tr>
      <w:tr w:rsidR="00A145A8" w14:paraId="198AE107" w14:textId="77777777" w:rsidTr="00DF51A2">
        <w:trPr>
          <w:jc w:val="center"/>
        </w:trPr>
        <w:tc>
          <w:tcPr>
            <w:tcW w:w="562" w:type="dxa"/>
            <w:vAlign w:val="center"/>
          </w:tcPr>
          <w:p w14:paraId="6D800723" w14:textId="3C5E73C6" w:rsidR="00A145A8" w:rsidRPr="00572415" w:rsidRDefault="00904C25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  <w:vAlign w:val="center"/>
          </w:tcPr>
          <w:p w14:paraId="639EBB28" w14:textId="27B58763" w:rsidR="00A145A8" w:rsidRPr="00572415" w:rsidRDefault="00A145A8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Данные о </w:t>
            </w:r>
            <w:r w:rsidR="00904C25">
              <w:rPr>
                <w:rFonts w:cs="Times New Roman"/>
                <w:sz w:val="24"/>
                <w:szCs w:val="24"/>
              </w:rPr>
              <w:t>заказчике</w:t>
            </w:r>
          </w:p>
        </w:tc>
        <w:tc>
          <w:tcPr>
            <w:tcW w:w="2909" w:type="dxa"/>
            <w:vAlign w:val="center"/>
          </w:tcPr>
          <w:p w14:paraId="5B7EC7AB" w14:textId="2804EEBF" w:rsidR="00A145A8" w:rsidRPr="00572415" w:rsidRDefault="00A145A8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>Подаются в форме заявки, отражают персональную информацию</w:t>
            </w:r>
          </w:p>
        </w:tc>
        <w:tc>
          <w:tcPr>
            <w:tcW w:w="4117" w:type="dxa"/>
            <w:vAlign w:val="center"/>
          </w:tcPr>
          <w:p w14:paraId="29BED8AB" w14:textId="5CF389C6" w:rsidR="00A145A8" w:rsidRPr="00572415" w:rsidRDefault="00A145A8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 xml:space="preserve">Собираются </w:t>
            </w:r>
            <w:r w:rsidR="00904C25">
              <w:rPr>
                <w:rFonts w:eastAsia="Times New Roman" w:cs="Times New Roman"/>
                <w:sz w:val="24"/>
                <w:szCs w:val="24"/>
              </w:rPr>
              <w:t>менеджером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 xml:space="preserve"> для занесения данных о </w:t>
            </w:r>
            <w:r w:rsidR="00904C25">
              <w:rPr>
                <w:rFonts w:eastAsia="Times New Roman" w:cs="Times New Roman"/>
                <w:sz w:val="24"/>
                <w:szCs w:val="24"/>
              </w:rPr>
              <w:t>заказчике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 xml:space="preserve"> в БД</w:t>
            </w:r>
          </w:p>
        </w:tc>
      </w:tr>
      <w:tr w:rsidR="00A145A8" w14:paraId="4950B490" w14:textId="77777777" w:rsidTr="00DF51A2">
        <w:trPr>
          <w:jc w:val="center"/>
        </w:trPr>
        <w:tc>
          <w:tcPr>
            <w:tcW w:w="562" w:type="dxa"/>
            <w:vAlign w:val="center"/>
          </w:tcPr>
          <w:p w14:paraId="7BE4D6B9" w14:textId="47E0061C" w:rsidR="00A145A8" w:rsidRPr="00572415" w:rsidRDefault="00904C25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9</w:t>
            </w:r>
            <w:r w:rsidR="00383D09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vAlign w:val="center"/>
          </w:tcPr>
          <w:p w14:paraId="150E8054" w14:textId="28DCBC3B" w:rsidR="00A145A8" w:rsidRPr="00572415" w:rsidRDefault="00A145A8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Данные </w:t>
            </w:r>
            <w:r w:rsidR="00904C25">
              <w:rPr>
                <w:rFonts w:cs="Times New Roman"/>
                <w:sz w:val="24"/>
                <w:szCs w:val="24"/>
              </w:rPr>
              <w:t>для анализа</w:t>
            </w:r>
          </w:p>
        </w:tc>
        <w:tc>
          <w:tcPr>
            <w:tcW w:w="2909" w:type="dxa"/>
            <w:vAlign w:val="center"/>
          </w:tcPr>
          <w:p w14:paraId="685DD993" w14:textId="372DF2A2" w:rsidR="00A145A8" w:rsidRPr="00572415" w:rsidRDefault="00A145A8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>Подаются в форме заявки</w:t>
            </w:r>
          </w:p>
        </w:tc>
        <w:tc>
          <w:tcPr>
            <w:tcW w:w="4117" w:type="dxa"/>
            <w:vAlign w:val="center"/>
          </w:tcPr>
          <w:p w14:paraId="7370CC0B" w14:textId="290D41DC" w:rsidR="00A145A8" w:rsidRPr="00572415" w:rsidRDefault="00A145A8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 xml:space="preserve">Собираются </w:t>
            </w:r>
            <w:r w:rsidR="00904C25">
              <w:rPr>
                <w:rFonts w:eastAsia="Times New Roman" w:cs="Times New Roman"/>
                <w:sz w:val="24"/>
                <w:szCs w:val="24"/>
              </w:rPr>
              <w:t>менеджером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 xml:space="preserve"> для занесения данных </w:t>
            </w:r>
            <w:r w:rsidR="00904C25">
              <w:rPr>
                <w:rFonts w:eastAsia="Times New Roman" w:cs="Times New Roman"/>
                <w:sz w:val="24"/>
                <w:szCs w:val="24"/>
              </w:rPr>
              <w:t>для анализа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 xml:space="preserve"> в БД</w:t>
            </w:r>
          </w:p>
        </w:tc>
      </w:tr>
    </w:tbl>
    <w:p w14:paraId="47137D7A" w14:textId="4FC517B5" w:rsidR="00DF51A2" w:rsidRPr="00DF51A2" w:rsidRDefault="00DF51A2" w:rsidP="00A94262">
      <w:pPr>
        <w:spacing w:before="0" w:after="0"/>
        <w:jc w:val="center"/>
      </w:pPr>
      <w:r>
        <w:t>Таблица 3 – Абстракции подсистемы и их поведение</w:t>
      </w:r>
    </w:p>
    <w:p w14:paraId="64F485F5" w14:textId="7E65A0B0" w:rsidR="00807D7C" w:rsidRDefault="00807D7C" w:rsidP="00A94262">
      <w:pPr>
        <w:spacing w:before="0" w:after="0"/>
        <w:jc w:val="left"/>
      </w:pPr>
    </w:p>
    <w:p w14:paraId="7E1BC654" w14:textId="517EA4A5" w:rsidR="00ED486B" w:rsidRDefault="00DF51A2" w:rsidP="00ED486B">
      <w:pPr>
        <w:pStyle w:val="a4"/>
        <w:numPr>
          <w:ilvl w:val="0"/>
          <w:numId w:val="4"/>
        </w:numPr>
        <w:spacing w:before="0" w:after="0"/>
        <w:ind w:left="0" w:firstLine="709"/>
        <w:rPr>
          <w:b/>
          <w:bCs/>
        </w:rPr>
      </w:pPr>
      <w:r w:rsidRPr="00DF51A2">
        <w:rPr>
          <w:b/>
          <w:bCs/>
        </w:rPr>
        <w:t>Диаграмма классов</w:t>
      </w:r>
    </w:p>
    <w:p w14:paraId="027F31AD" w14:textId="77777777" w:rsidR="00ED486B" w:rsidRPr="00ED486B" w:rsidRDefault="00ED486B" w:rsidP="00ED486B">
      <w:pPr>
        <w:pStyle w:val="a4"/>
        <w:spacing w:before="0" w:after="0"/>
        <w:ind w:left="709"/>
        <w:rPr>
          <w:b/>
          <w:bCs/>
        </w:rPr>
      </w:pPr>
    </w:p>
    <w:p w14:paraId="6DB1BC6C" w14:textId="453A076B" w:rsidR="00DF51A2" w:rsidRDefault="00ED486B" w:rsidP="00ED486B">
      <w:pPr>
        <w:rPr>
          <w:noProof/>
        </w:rPr>
      </w:pPr>
      <w:r w:rsidRPr="00ED486B">
        <w:drawing>
          <wp:inline distT="0" distB="0" distL="0" distR="0" wp14:anchorId="3342B3A8" wp14:editId="1E900A7A">
            <wp:extent cx="5939790" cy="4236720"/>
            <wp:effectExtent l="76200" t="76200" r="13716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9AD976" w14:textId="033FE095" w:rsidR="000E46EA" w:rsidRDefault="00880560" w:rsidP="00FD4FDE">
      <w:pPr>
        <w:spacing w:before="0" w:after="0"/>
        <w:jc w:val="center"/>
      </w:pPr>
      <w:r>
        <w:t>Рисунок 1 – Диаграмма классов</w:t>
      </w:r>
    </w:p>
    <w:p w14:paraId="66C520F3" w14:textId="097CA347" w:rsidR="00DF51A2" w:rsidRDefault="00DF51A2" w:rsidP="00880560">
      <w:pPr>
        <w:spacing w:before="0" w:after="0"/>
        <w:ind w:firstLine="709"/>
        <w:jc w:val="left"/>
      </w:pPr>
      <w:r>
        <w:br w:type="page"/>
      </w:r>
    </w:p>
    <w:p w14:paraId="1B5AC599" w14:textId="195D389E" w:rsidR="00DF51A2" w:rsidRDefault="00DF51A2" w:rsidP="00A94262">
      <w:pPr>
        <w:pStyle w:val="a4"/>
        <w:numPr>
          <w:ilvl w:val="0"/>
          <w:numId w:val="4"/>
        </w:numPr>
        <w:spacing w:before="0" w:after="0"/>
        <w:ind w:left="0" w:firstLine="708"/>
        <w:jc w:val="left"/>
        <w:rPr>
          <w:b/>
          <w:bCs/>
        </w:rPr>
      </w:pPr>
      <w:r w:rsidRPr="00DF51A2">
        <w:rPr>
          <w:b/>
          <w:bCs/>
        </w:rPr>
        <w:lastRenderedPageBreak/>
        <w:t>Диаграмма состояний</w:t>
      </w:r>
    </w:p>
    <w:p w14:paraId="51D5F0AC" w14:textId="77777777" w:rsidR="00DF51A2" w:rsidRDefault="00DF51A2" w:rsidP="00A94262">
      <w:pPr>
        <w:spacing w:before="0" w:after="0"/>
        <w:jc w:val="left"/>
      </w:pPr>
    </w:p>
    <w:p w14:paraId="4D153132" w14:textId="06EB45F8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Диаграмма, описывающая состояние заявки на протяжении всего цикла работы системы:</w:t>
      </w:r>
    </w:p>
    <w:p w14:paraId="0AE7F41E" w14:textId="7F8CDF23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</w:p>
    <w:p w14:paraId="5A59436A" w14:textId="6693B812" w:rsidR="00DF51A2" w:rsidRPr="00BC0BF7" w:rsidRDefault="00ED486B" w:rsidP="00ED486B">
      <w:pPr>
        <w:spacing w:before="0" w:after="0"/>
        <w:jc w:val="center"/>
        <w:rPr>
          <w:rFonts w:eastAsia="Times New Roman" w:cs="Times New Roman"/>
          <w:szCs w:val="28"/>
        </w:rPr>
      </w:pPr>
      <w:r w:rsidRPr="00ED486B">
        <w:rPr>
          <w:rFonts w:eastAsia="Times New Roman" w:cs="Times New Roman"/>
          <w:szCs w:val="28"/>
        </w:rPr>
        <w:drawing>
          <wp:inline distT="0" distB="0" distL="0" distR="0" wp14:anchorId="4C096D12" wp14:editId="6F4F5103">
            <wp:extent cx="5763429" cy="7192379"/>
            <wp:effectExtent l="76200" t="76200" r="142240" b="142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192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3D81F7" w14:textId="32E8C534" w:rsidR="00DF51A2" w:rsidRDefault="00BC0BF7" w:rsidP="00ED486B">
      <w:pPr>
        <w:spacing w:before="0" w:after="0"/>
        <w:ind w:firstLine="708"/>
        <w:jc w:val="center"/>
      </w:pPr>
      <w:r w:rsidRPr="00BC0BF7">
        <w:rPr>
          <w:rFonts w:eastAsia="Times New Roman" w:cs="Times New Roman"/>
          <w:szCs w:val="28"/>
        </w:rPr>
        <w:t>Рисунок 2 – Диаграмма состояний товара</w:t>
      </w:r>
      <w:r w:rsidR="00DF51A2">
        <w:br w:type="page"/>
      </w:r>
    </w:p>
    <w:p w14:paraId="0F75D024" w14:textId="2622552B" w:rsidR="00DF51A2" w:rsidRPr="00DF51A2" w:rsidRDefault="00DF51A2" w:rsidP="00A94262">
      <w:pPr>
        <w:pStyle w:val="a4"/>
        <w:numPr>
          <w:ilvl w:val="0"/>
          <w:numId w:val="4"/>
        </w:numPr>
        <w:spacing w:before="0" w:after="0"/>
        <w:ind w:left="0" w:firstLine="708"/>
        <w:jc w:val="left"/>
        <w:rPr>
          <w:b/>
          <w:bCs/>
        </w:rPr>
      </w:pPr>
      <w:r w:rsidRPr="00DF51A2">
        <w:rPr>
          <w:b/>
          <w:bCs/>
          <w:lang w:val="en-US"/>
        </w:rPr>
        <w:lastRenderedPageBreak/>
        <w:t>Activity diagram</w:t>
      </w:r>
    </w:p>
    <w:p w14:paraId="0E2A2379" w14:textId="29BA7682" w:rsidR="00DF51A2" w:rsidRDefault="00DF51A2" w:rsidP="00A94262">
      <w:pPr>
        <w:spacing w:before="0" w:after="0"/>
        <w:jc w:val="left"/>
        <w:rPr>
          <w:b/>
          <w:bCs/>
        </w:rPr>
      </w:pPr>
    </w:p>
    <w:p w14:paraId="5E22281D" w14:textId="750C608C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Диаграмма, описывающая процесс обработки заявки.</w:t>
      </w:r>
    </w:p>
    <w:p w14:paraId="76E0D8E3" w14:textId="125B0B5A" w:rsidR="00C31DE8" w:rsidRDefault="00C31DE8" w:rsidP="00A94262">
      <w:pPr>
        <w:spacing w:before="0" w:after="0"/>
        <w:ind w:firstLine="708"/>
        <w:rPr>
          <w:rFonts w:eastAsia="Times New Roman" w:cs="Times New Roman"/>
        </w:rPr>
      </w:pPr>
      <w:r w:rsidRPr="00C31DE8">
        <w:rPr>
          <w:rFonts w:eastAsia="Times New Roman" w:cs="Times New Roman"/>
        </w:rPr>
        <w:drawing>
          <wp:inline distT="0" distB="0" distL="0" distR="0" wp14:anchorId="49CF23B5" wp14:editId="2A99B072">
            <wp:extent cx="5906324" cy="660174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1DEA" w14:textId="273A96AE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</w:p>
    <w:p w14:paraId="0DB35CD1" w14:textId="4A63E0FD" w:rsidR="0093317C" w:rsidRDefault="0093317C" w:rsidP="0093317C">
      <w:pPr>
        <w:spacing w:before="0" w:after="0"/>
        <w:ind w:firstLine="708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3029678F" wp14:editId="766C158B">
            <wp:extent cx="5400000" cy="6106909"/>
            <wp:effectExtent l="19050" t="19050" r="1079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1093" r="1563" b="1923"/>
                    <a:stretch/>
                  </pic:blipFill>
                  <pic:spPr bwMode="auto">
                    <a:xfrm>
                      <a:off x="0" y="0"/>
                      <a:ext cx="5400000" cy="61069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B30DC" w14:textId="4DF5F885" w:rsidR="0093317C" w:rsidRPr="00562CE8" w:rsidRDefault="0093317C" w:rsidP="0093317C">
      <w:pPr>
        <w:spacing w:before="0" w:after="0"/>
        <w:ind w:firstLine="708"/>
        <w:jc w:val="center"/>
        <w:rPr>
          <w:rFonts w:eastAsia="Times New Roman" w:cs="Times New Roman"/>
        </w:rPr>
      </w:pPr>
      <w:r w:rsidRPr="001F447F">
        <w:rPr>
          <w:rFonts w:eastAsia="Times New Roman" w:cs="Times New Roman"/>
        </w:rPr>
        <w:t xml:space="preserve">Рисунок 3 – </w:t>
      </w:r>
      <w:r w:rsidRPr="001F447F">
        <w:rPr>
          <w:rFonts w:eastAsia="Times New Roman" w:cs="Times New Roman"/>
          <w:lang w:val="en-US"/>
        </w:rPr>
        <w:t>Activity</w:t>
      </w:r>
      <w:r w:rsidRPr="00562CE8">
        <w:rPr>
          <w:rFonts w:eastAsia="Times New Roman" w:cs="Times New Roman"/>
        </w:rPr>
        <w:t xml:space="preserve"> </w:t>
      </w:r>
      <w:r w:rsidR="00051BFA" w:rsidRPr="001F447F">
        <w:rPr>
          <w:rFonts w:eastAsia="Times New Roman" w:cs="Times New Roman"/>
          <w:lang w:val="en-US"/>
        </w:rPr>
        <w:t>d</w:t>
      </w:r>
      <w:r w:rsidRPr="001F447F">
        <w:rPr>
          <w:rFonts w:eastAsia="Times New Roman" w:cs="Times New Roman"/>
          <w:lang w:val="en-US"/>
        </w:rPr>
        <w:t>iagram</w:t>
      </w:r>
    </w:p>
    <w:p w14:paraId="5455C38E" w14:textId="484892F2" w:rsidR="0093317C" w:rsidRDefault="0093317C">
      <w:pPr>
        <w:spacing w:before="0"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2F14FBA" w14:textId="312240CC" w:rsidR="00DF51A2" w:rsidRDefault="00DF51A2" w:rsidP="00A94262">
      <w:pPr>
        <w:spacing w:before="0" w:after="0"/>
        <w:ind w:firstLine="709"/>
        <w:jc w:val="left"/>
        <w:rPr>
          <w:rFonts w:eastAsia="Times New Roman" w:cs="Times New Roman"/>
          <w:b/>
          <w:bCs/>
          <w:szCs w:val="28"/>
        </w:rPr>
      </w:pPr>
      <w:r w:rsidRPr="001F447F">
        <w:rPr>
          <w:rFonts w:eastAsia="Times New Roman" w:cs="Times New Roman"/>
          <w:b/>
          <w:bCs/>
          <w:szCs w:val="28"/>
        </w:rPr>
        <w:lastRenderedPageBreak/>
        <w:t>6.1</w:t>
      </w:r>
      <w:r w:rsidRPr="001F447F">
        <w:rPr>
          <w:rFonts w:eastAsia="Times New Roman" w:cs="Times New Roman"/>
          <w:b/>
          <w:bCs/>
          <w:szCs w:val="28"/>
        </w:rPr>
        <w:tab/>
        <w:t>Список объектов для потока событий</w:t>
      </w:r>
    </w:p>
    <w:p w14:paraId="0A1CB1F2" w14:textId="77777777" w:rsidR="00051BFA" w:rsidRDefault="00051BFA" w:rsidP="00A94262">
      <w:pPr>
        <w:spacing w:before="0" w:after="0"/>
        <w:ind w:firstLine="709"/>
        <w:jc w:val="left"/>
        <w:rPr>
          <w:rFonts w:eastAsia="Times New Roman" w:cs="Times New Roman"/>
          <w:b/>
          <w:bCs/>
          <w:szCs w:val="28"/>
        </w:rPr>
      </w:pPr>
    </w:p>
    <w:tbl>
      <w:tblPr>
        <w:tblStyle w:val="a5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2693"/>
        <w:gridCol w:w="3402"/>
      </w:tblGrid>
      <w:tr w:rsidR="00051BFA" w14:paraId="59D6A103" w14:textId="77777777" w:rsidTr="001F447F">
        <w:trPr>
          <w:trHeight w:val="867"/>
          <w:jc w:val="center"/>
        </w:trPr>
        <w:tc>
          <w:tcPr>
            <w:tcW w:w="562" w:type="dxa"/>
            <w:shd w:val="clear" w:color="auto" w:fill="D9E2F3" w:themeFill="accent1" w:themeFillTint="33"/>
            <w:vAlign w:val="center"/>
            <w:hideMark/>
          </w:tcPr>
          <w:p w14:paraId="2E3F1E01" w14:textId="59DF402F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№</w:t>
            </w:r>
          </w:p>
        </w:tc>
        <w:tc>
          <w:tcPr>
            <w:tcW w:w="2552" w:type="dxa"/>
            <w:shd w:val="clear" w:color="auto" w:fill="D9E2F3" w:themeFill="accent1" w:themeFillTint="33"/>
            <w:vAlign w:val="center"/>
            <w:hideMark/>
          </w:tcPr>
          <w:p w14:paraId="466ECB01" w14:textId="77777777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Прецедент</w:t>
            </w:r>
          </w:p>
        </w:tc>
        <w:tc>
          <w:tcPr>
            <w:tcW w:w="2693" w:type="dxa"/>
            <w:shd w:val="clear" w:color="auto" w:fill="D9E2F3" w:themeFill="accent1" w:themeFillTint="33"/>
            <w:vAlign w:val="center"/>
            <w:hideMark/>
          </w:tcPr>
          <w:p w14:paraId="236EB983" w14:textId="6211DC2C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Объект</w:t>
            </w:r>
          </w:p>
        </w:tc>
        <w:tc>
          <w:tcPr>
            <w:tcW w:w="3402" w:type="dxa"/>
            <w:shd w:val="clear" w:color="auto" w:fill="D9E2F3" w:themeFill="accent1" w:themeFillTint="33"/>
            <w:vAlign w:val="center"/>
            <w:hideMark/>
          </w:tcPr>
          <w:p w14:paraId="69CF8964" w14:textId="77777777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Описание объекта</w:t>
            </w:r>
          </w:p>
        </w:tc>
      </w:tr>
      <w:tr w:rsidR="00051BFA" w14:paraId="145F9285" w14:textId="77777777" w:rsidTr="001F447F">
        <w:trPr>
          <w:jc w:val="center"/>
        </w:trPr>
        <w:tc>
          <w:tcPr>
            <w:tcW w:w="562" w:type="dxa"/>
            <w:vAlign w:val="center"/>
            <w:hideMark/>
          </w:tcPr>
          <w:p w14:paraId="19EBC835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2552" w:type="dxa"/>
            <w:vAlign w:val="center"/>
            <w:hideMark/>
          </w:tcPr>
          <w:p w14:paraId="056C641C" w14:textId="1C5C4CDA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Внесение данных в систему</w:t>
            </w:r>
          </w:p>
        </w:tc>
        <w:tc>
          <w:tcPr>
            <w:tcW w:w="2693" w:type="dxa"/>
            <w:vAlign w:val="center"/>
            <w:hideMark/>
          </w:tcPr>
          <w:p w14:paraId="2A494B42" w14:textId="5C525861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Пользователь,</w:t>
            </w:r>
            <w:r w:rsidR="00880560">
              <w:rPr>
                <w:rFonts w:eastAsia="Times New Roman" w:cs="Times New Roman"/>
                <w:sz w:val="24"/>
              </w:rPr>
              <w:t xml:space="preserve"> </w:t>
            </w:r>
            <w:r w:rsidR="00C31DE8">
              <w:rPr>
                <w:rFonts w:eastAsia="Times New Roman" w:cs="Times New Roman"/>
                <w:sz w:val="24"/>
              </w:rPr>
              <w:t>заказчик</w:t>
            </w:r>
            <w:r>
              <w:rPr>
                <w:rFonts w:eastAsia="Times New Roman" w:cs="Times New Roman"/>
                <w:sz w:val="24"/>
              </w:rPr>
              <w:t>, заявка</w:t>
            </w:r>
          </w:p>
        </w:tc>
        <w:tc>
          <w:tcPr>
            <w:tcW w:w="3402" w:type="dxa"/>
            <w:vAlign w:val="center"/>
            <w:hideMark/>
          </w:tcPr>
          <w:p w14:paraId="58D8E895" w14:textId="299C5A2E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Пользователь отправляет заявку о необходимости в </w:t>
            </w:r>
            <w:r w:rsidR="00C31DE8">
              <w:rPr>
                <w:rFonts w:eastAsia="Times New Roman" w:cs="Times New Roman"/>
                <w:sz w:val="24"/>
              </w:rPr>
              <w:t>анализе новостей</w:t>
            </w:r>
          </w:p>
        </w:tc>
      </w:tr>
      <w:tr w:rsidR="00051BFA" w14:paraId="3B1FDEF4" w14:textId="77777777" w:rsidTr="001F447F">
        <w:trPr>
          <w:jc w:val="center"/>
        </w:trPr>
        <w:tc>
          <w:tcPr>
            <w:tcW w:w="562" w:type="dxa"/>
            <w:vAlign w:val="center"/>
            <w:hideMark/>
          </w:tcPr>
          <w:p w14:paraId="3184AB7E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2552" w:type="dxa"/>
            <w:vAlign w:val="center"/>
            <w:hideMark/>
          </w:tcPr>
          <w:p w14:paraId="49B3DCEF" w14:textId="07DC329D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Загрузка данных</w:t>
            </w:r>
          </w:p>
        </w:tc>
        <w:tc>
          <w:tcPr>
            <w:tcW w:w="2693" w:type="dxa"/>
            <w:vAlign w:val="center"/>
            <w:hideMark/>
          </w:tcPr>
          <w:p w14:paraId="142FA6B3" w14:textId="0DF240E6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Менеджер</w:t>
            </w:r>
            <w:r w:rsidR="00051BFA">
              <w:rPr>
                <w:rFonts w:eastAsia="Times New Roman" w:cs="Times New Roman"/>
                <w:sz w:val="24"/>
              </w:rPr>
              <w:t>, заявка</w:t>
            </w:r>
          </w:p>
        </w:tc>
        <w:tc>
          <w:tcPr>
            <w:tcW w:w="3402" w:type="dxa"/>
            <w:vAlign w:val="center"/>
            <w:hideMark/>
          </w:tcPr>
          <w:p w14:paraId="031AEDC2" w14:textId="65613E4C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Передача </w:t>
            </w:r>
            <w:r w:rsidR="00C31DE8">
              <w:rPr>
                <w:rFonts w:eastAsia="Times New Roman" w:cs="Times New Roman"/>
                <w:sz w:val="24"/>
              </w:rPr>
              <w:t>их в БД</w:t>
            </w:r>
          </w:p>
        </w:tc>
      </w:tr>
      <w:tr w:rsidR="00051BFA" w14:paraId="73F4BB24" w14:textId="77777777" w:rsidTr="001F447F">
        <w:trPr>
          <w:trHeight w:val="376"/>
          <w:jc w:val="center"/>
        </w:trPr>
        <w:tc>
          <w:tcPr>
            <w:tcW w:w="562" w:type="dxa"/>
            <w:vAlign w:val="center"/>
            <w:hideMark/>
          </w:tcPr>
          <w:p w14:paraId="50B90850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2552" w:type="dxa"/>
            <w:vAlign w:val="center"/>
            <w:hideMark/>
          </w:tcPr>
          <w:p w14:paraId="6580D574" w14:textId="5E177DCF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Инициализация анализа</w:t>
            </w:r>
          </w:p>
        </w:tc>
        <w:tc>
          <w:tcPr>
            <w:tcW w:w="2693" w:type="dxa"/>
            <w:vAlign w:val="center"/>
            <w:hideMark/>
          </w:tcPr>
          <w:p w14:paraId="1A89AEAA" w14:textId="49FA9DD5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Система</w:t>
            </w:r>
          </w:p>
        </w:tc>
        <w:tc>
          <w:tcPr>
            <w:tcW w:w="3402" w:type="dxa"/>
            <w:vAlign w:val="center"/>
            <w:hideMark/>
          </w:tcPr>
          <w:p w14:paraId="2EFE7C56" w14:textId="59FD80CB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Начало анализа</w:t>
            </w:r>
          </w:p>
        </w:tc>
      </w:tr>
      <w:tr w:rsidR="00051BFA" w14:paraId="619EECD9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0EBC545C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52" w:type="dxa"/>
            <w:vAlign w:val="center"/>
            <w:hideMark/>
          </w:tcPr>
          <w:p w14:paraId="69FCFFB2" w14:textId="51FD74AA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Анализ новостных сообщений</w:t>
            </w:r>
          </w:p>
        </w:tc>
        <w:tc>
          <w:tcPr>
            <w:tcW w:w="2693" w:type="dxa"/>
            <w:vAlign w:val="center"/>
            <w:hideMark/>
          </w:tcPr>
          <w:p w14:paraId="29EA4B4C" w14:textId="4E0A7ED4" w:rsidR="00051BFA" w:rsidRPr="001F447F" w:rsidRDefault="00C31DE8" w:rsidP="001F447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3402" w:type="dxa"/>
            <w:vAlign w:val="center"/>
          </w:tcPr>
          <w:p w14:paraId="1C577136" w14:textId="5F1C2EF5" w:rsidR="00051BFA" w:rsidRPr="001F447F" w:rsidRDefault="00C31DE8" w:rsidP="001F447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Шаг анализа</w:t>
            </w:r>
          </w:p>
        </w:tc>
      </w:tr>
      <w:tr w:rsidR="00051BFA" w14:paraId="3312084F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28F11E92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2552" w:type="dxa"/>
            <w:vAlign w:val="center"/>
            <w:hideMark/>
          </w:tcPr>
          <w:p w14:paraId="452E836E" w14:textId="3A03BBF4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Генерация отчета</w:t>
            </w:r>
          </w:p>
        </w:tc>
        <w:tc>
          <w:tcPr>
            <w:tcW w:w="2693" w:type="dxa"/>
            <w:vAlign w:val="center"/>
            <w:hideMark/>
          </w:tcPr>
          <w:p w14:paraId="2474FC3D" w14:textId="0E078DCF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Система</w:t>
            </w:r>
          </w:p>
        </w:tc>
        <w:tc>
          <w:tcPr>
            <w:tcW w:w="3402" w:type="dxa"/>
            <w:vAlign w:val="center"/>
            <w:hideMark/>
          </w:tcPr>
          <w:p w14:paraId="36FD6B81" w14:textId="474DAC36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Сохранение полученных результатов</w:t>
            </w:r>
          </w:p>
        </w:tc>
      </w:tr>
      <w:tr w:rsidR="00051BFA" w14:paraId="0EB80363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55D58D5F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2552" w:type="dxa"/>
            <w:vAlign w:val="center"/>
            <w:hideMark/>
          </w:tcPr>
          <w:p w14:paraId="7C9D6B12" w14:textId="339B4DC4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Получение результатов</w:t>
            </w:r>
          </w:p>
        </w:tc>
        <w:tc>
          <w:tcPr>
            <w:tcW w:w="2693" w:type="dxa"/>
            <w:vAlign w:val="center"/>
            <w:hideMark/>
          </w:tcPr>
          <w:p w14:paraId="3E219184" w14:textId="42EA23F4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Заказчик</w:t>
            </w:r>
          </w:p>
        </w:tc>
        <w:tc>
          <w:tcPr>
            <w:tcW w:w="3402" w:type="dxa"/>
            <w:vAlign w:val="center"/>
            <w:hideMark/>
          </w:tcPr>
          <w:p w14:paraId="28D85816" w14:textId="58CA390E" w:rsidR="00051BFA" w:rsidRDefault="00C31DE8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Получение результатов заказчиком</w:t>
            </w:r>
          </w:p>
        </w:tc>
      </w:tr>
    </w:tbl>
    <w:p w14:paraId="07DAE989" w14:textId="77777777" w:rsidR="00DF51A2" w:rsidRPr="00DF51A2" w:rsidRDefault="00DF51A2" w:rsidP="00A94262">
      <w:pPr>
        <w:spacing w:before="0" w:after="0"/>
        <w:jc w:val="left"/>
        <w:rPr>
          <w:b/>
          <w:bCs/>
        </w:rPr>
      </w:pPr>
    </w:p>
    <w:p w14:paraId="4169789C" w14:textId="5E58CB22" w:rsidR="00DF51A2" w:rsidRDefault="00DF51A2" w:rsidP="00A94262">
      <w:pPr>
        <w:spacing w:before="0" w:after="0"/>
        <w:jc w:val="left"/>
      </w:pPr>
      <w:r>
        <w:br w:type="page"/>
      </w:r>
    </w:p>
    <w:p w14:paraId="0E6BF313" w14:textId="357E59E5" w:rsidR="00DF51A2" w:rsidRDefault="00051BFA" w:rsidP="00051BFA">
      <w:pPr>
        <w:pStyle w:val="a4"/>
        <w:numPr>
          <w:ilvl w:val="0"/>
          <w:numId w:val="4"/>
        </w:numPr>
        <w:spacing w:before="0" w:after="0"/>
        <w:ind w:left="0" w:firstLine="708"/>
        <w:rPr>
          <w:b/>
          <w:bCs/>
          <w:lang w:val="en-US"/>
        </w:rPr>
      </w:pPr>
      <w:r w:rsidRPr="00051BFA">
        <w:rPr>
          <w:b/>
          <w:bCs/>
          <w:lang w:val="en-US"/>
        </w:rPr>
        <w:lastRenderedPageBreak/>
        <w:t>Sequence diagram</w:t>
      </w:r>
    </w:p>
    <w:p w14:paraId="4B4B8341" w14:textId="6EDD4FAA" w:rsidR="00051BFA" w:rsidRDefault="00051BFA" w:rsidP="00051BFA">
      <w:pPr>
        <w:spacing w:before="0" w:after="0"/>
        <w:rPr>
          <w:b/>
          <w:bCs/>
          <w:lang w:val="en-US"/>
        </w:rPr>
      </w:pPr>
    </w:p>
    <w:p w14:paraId="6B99990F" w14:textId="77777777" w:rsidR="00051BFA" w:rsidRDefault="00051BFA" w:rsidP="00051BFA">
      <w:pPr>
        <w:ind w:firstLine="708"/>
        <w:rPr>
          <w:sz w:val="22"/>
        </w:rPr>
      </w:pPr>
      <w:r>
        <w:rPr>
          <w:rFonts w:eastAsia="Times New Roman" w:cs="Times New Roman"/>
        </w:rPr>
        <w:t>Диаграмма, описывающая жизненный цикл объекта в рамках прецедента.</w:t>
      </w:r>
    </w:p>
    <w:p w14:paraId="3B4631C2" w14:textId="52D9C1CC" w:rsidR="00051BFA" w:rsidRPr="00051BFA" w:rsidRDefault="00051BFA" w:rsidP="00051BFA">
      <w:pPr>
        <w:spacing w:before="0" w:after="0"/>
        <w:jc w:val="center"/>
      </w:pPr>
      <w:r w:rsidRPr="00051BFA">
        <w:rPr>
          <w:noProof/>
        </w:rPr>
        <w:drawing>
          <wp:inline distT="0" distB="0" distL="0" distR="0" wp14:anchorId="41BDAC9A" wp14:editId="4F6D0F34">
            <wp:extent cx="5400000" cy="4865436"/>
            <wp:effectExtent l="19050" t="19050" r="1079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400000" cy="486543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C9D55" w14:textId="25ED1FF9" w:rsidR="00051BFA" w:rsidRDefault="00051BFA" w:rsidP="00051BFA">
      <w:pPr>
        <w:spacing w:before="0" w:after="0"/>
        <w:jc w:val="center"/>
        <w:rPr>
          <w:lang w:val="en-US"/>
        </w:rPr>
      </w:pPr>
      <w:r w:rsidRPr="00051BFA">
        <w:t xml:space="preserve">Рисунок 4 – </w:t>
      </w:r>
      <w:r w:rsidRPr="00051BFA">
        <w:rPr>
          <w:lang w:val="en-US"/>
        </w:rPr>
        <w:t>Sequence diagram</w:t>
      </w:r>
    </w:p>
    <w:p w14:paraId="14F06462" w14:textId="6547BDAB" w:rsidR="00DA7C3F" w:rsidRPr="00DA7C3F" w:rsidRDefault="00DA7C3F" w:rsidP="00DA7C3F">
      <w:pPr>
        <w:spacing w:before="0" w:after="0"/>
        <w:ind w:firstLine="709"/>
        <w:rPr>
          <w:b/>
          <w:bCs/>
          <w:lang w:val="en-US"/>
        </w:rPr>
      </w:pPr>
    </w:p>
    <w:p w14:paraId="0C44408F" w14:textId="129C7E11" w:rsidR="00DA7C3F" w:rsidRPr="00DA7C3F" w:rsidRDefault="00DA7C3F" w:rsidP="00DA7C3F">
      <w:pPr>
        <w:pStyle w:val="a4"/>
        <w:numPr>
          <w:ilvl w:val="0"/>
          <w:numId w:val="4"/>
        </w:numPr>
        <w:spacing w:before="0" w:after="0"/>
        <w:ind w:left="0" w:firstLine="709"/>
        <w:rPr>
          <w:b/>
          <w:bCs/>
          <w:lang w:val="en-US"/>
        </w:rPr>
      </w:pPr>
      <w:r w:rsidRPr="00DA7C3F">
        <w:rPr>
          <w:b/>
          <w:bCs/>
        </w:rPr>
        <w:t>Вывод</w:t>
      </w:r>
    </w:p>
    <w:p w14:paraId="189D0188" w14:textId="3A0DFD0F" w:rsidR="00DA7C3F" w:rsidRDefault="00DA7C3F" w:rsidP="00DA7C3F">
      <w:pPr>
        <w:spacing w:before="0" w:after="0"/>
        <w:rPr>
          <w:b/>
          <w:bCs/>
          <w:lang w:val="en-US"/>
        </w:rPr>
      </w:pPr>
    </w:p>
    <w:p w14:paraId="45B20656" w14:textId="322F37B8" w:rsidR="00DA7C3F" w:rsidRPr="00DA7C3F" w:rsidRDefault="00DA7C3F" w:rsidP="00DA7C3F">
      <w:pPr>
        <w:spacing w:before="0" w:after="0"/>
        <w:ind w:firstLine="709"/>
        <w:rPr>
          <w:b/>
          <w:bCs/>
        </w:rPr>
      </w:pPr>
      <w:r>
        <w:rPr>
          <w:rFonts w:cs="Times New Roman"/>
        </w:rPr>
        <w:t>П</w:t>
      </w:r>
      <w:r w:rsidRPr="00016307">
        <w:rPr>
          <w:rFonts w:cs="Times New Roman"/>
          <w:szCs w:val="28"/>
        </w:rPr>
        <w:t>роделав лабораторную работу №</w:t>
      </w:r>
      <w:r w:rsidR="00C31DE8">
        <w:rPr>
          <w:rFonts w:cs="Times New Roman"/>
          <w:szCs w:val="28"/>
        </w:rPr>
        <w:t>5</w:t>
      </w:r>
      <w:r w:rsidRPr="00016307">
        <w:rPr>
          <w:rFonts w:cs="Times New Roman"/>
          <w:szCs w:val="28"/>
        </w:rPr>
        <w:t xml:space="preserve">, я </w:t>
      </w:r>
      <w:r>
        <w:rPr>
          <w:rFonts w:cs="Times New Roman"/>
          <w:szCs w:val="28"/>
        </w:rPr>
        <w:t>изучил</w:t>
      </w:r>
      <w:r w:rsidRPr="00C50B2C">
        <w:t xml:space="preserve"> </w:t>
      </w:r>
      <w:r>
        <w:t>методики функционально-ориентированного подхода п</w:t>
      </w:r>
      <w:bookmarkStart w:id="7" w:name="_GoBack"/>
      <w:bookmarkEnd w:id="7"/>
      <w:r>
        <w:t>рограммной инженерии для разработки и описания функциональности разрабатываемого программного обеспечения</w:t>
      </w:r>
      <w:r w:rsidR="001F447F">
        <w:t>.</w:t>
      </w:r>
    </w:p>
    <w:sectPr w:rsidR="00DA7C3F" w:rsidRPr="00DA7C3F" w:rsidSect="0088056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86684"/>
    <w:multiLevelType w:val="hybridMultilevel"/>
    <w:tmpl w:val="57781AB2"/>
    <w:lvl w:ilvl="0" w:tplc="88F0DE4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4A137D7B"/>
    <w:multiLevelType w:val="hybridMultilevel"/>
    <w:tmpl w:val="48D4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9390C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778925B0"/>
    <w:multiLevelType w:val="hybridMultilevel"/>
    <w:tmpl w:val="EFE23888"/>
    <w:lvl w:ilvl="0" w:tplc="10CE31DE">
      <w:start w:val="1"/>
      <w:numFmt w:val="decimal"/>
      <w:lvlText w:val="%1."/>
      <w:lvlJc w:val="left"/>
      <w:pPr>
        <w:ind w:left="1068" w:hanging="360"/>
      </w:pPr>
      <w:rPr>
        <w:b/>
        <w:bCs w:val="0"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3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C7"/>
    <w:rsid w:val="000102EE"/>
    <w:rsid w:val="00051BFA"/>
    <w:rsid w:val="000C1623"/>
    <w:rsid w:val="000E0960"/>
    <w:rsid w:val="000E46EA"/>
    <w:rsid w:val="00160F8F"/>
    <w:rsid w:val="001F447F"/>
    <w:rsid w:val="0025358D"/>
    <w:rsid w:val="002535A1"/>
    <w:rsid w:val="00327C8D"/>
    <w:rsid w:val="00331D37"/>
    <w:rsid w:val="00383D09"/>
    <w:rsid w:val="00386555"/>
    <w:rsid w:val="003C50F6"/>
    <w:rsid w:val="004B6AF2"/>
    <w:rsid w:val="004E6350"/>
    <w:rsid w:val="00562CE8"/>
    <w:rsid w:val="00572415"/>
    <w:rsid w:val="00590A69"/>
    <w:rsid w:val="00672B3B"/>
    <w:rsid w:val="006D1065"/>
    <w:rsid w:val="007311B4"/>
    <w:rsid w:val="00807D7C"/>
    <w:rsid w:val="00880560"/>
    <w:rsid w:val="00882FAC"/>
    <w:rsid w:val="008D2E55"/>
    <w:rsid w:val="00904C25"/>
    <w:rsid w:val="0093317C"/>
    <w:rsid w:val="009B168D"/>
    <w:rsid w:val="00A04161"/>
    <w:rsid w:val="00A145A8"/>
    <w:rsid w:val="00A94262"/>
    <w:rsid w:val="00AA5590"/>
    <w:rsid w:val="00AB045F"/>
    <w:rsid w:val="00AD6E0E"/>
    <w:rsid w:val="00BC0BF7"/>
    <w:rsid w:val="00C31DE8"/>
    <w:rsid w:val="00C51482"/>
    <w:rsid w:val="00CF3157"/>
    <w:rsid w:val="00D918C7"/>
    <w:rsid w:val="00DA7C3F"/>
    <w:rsid w:val="00DF51A2"/>
    <w:rsid w:val="00E03D4F"/>
    <w:rsid w:val="00E2444F"/>
    <w:rsid w:val="00ED188B"/>
    <w:rsid w:val="00ED486B"/>
    <w:rsid w:val="00F51025"/>
    <w:rsid w:val="00F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74A6"/>
  <w15:chartTrackingRefBased/>
  <w15:docId w15:val="{33B5E907-8B33-48D5-B44E-73B383E4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E55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8D2E55"/>
    <w:pPr>
      <w:keepNext/>
      <w:spacing w:before="240" w:after="60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D2E5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semiHidden/>
    <w:unhideWhenUsed/>
    <w:rsid w:val="008D2E55"/>
    <w:rPr>
      <w:color w:val="0000FF"/>
      <w:u w:val="single"/>
    </w:rPr>
  </w:style>
  <w:style w:type="paragraph" w:customStyle="1" w:styleId="Default">
    <w:name w:val="Default"/>
    <w:rsid w:val="008D2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D2E55"/>
    <w:pPr>
      <w:ind w:left="720"/>
      <w:contextualSpacing/>
    </w:pPr>
  </w:style>
  <w:style w:type="table" w:styleId="a5">
    <w:name w:val="Table Grid"/>
    <w:basedOn w:val="a1"/>
    <w:uiPriority w:val="59"/>
    <w:rsid w:val="004B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0E0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10850-3AB0-4DB8-BEB0-8E5D56CC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14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Илья Молчанов</cp:lastModifiedBy>
  <cp:revision>2</cp:revision>
  <dcterms:created xsi:type="dcterms:W3CDTF">2023-10-31T05:34:00Z</dcterms:created>
  <dcterms:modified xsi:type="dcterms:W3CDTF">2023-10-31T05:34:00Z</dcterms:modified>
</cp:coreProperties>
</file>