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62" w:rsidRDefault="002D6762" w:rsidP="002D6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2D6762" w:rsidRDefault="002D6762" w:rsidP="002D6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2D6762" w:rsidRDefault="002D6762" w:rsidP="002D6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2D6762" w:rsidRDefault="002D6762" w:rsidP="002D6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762" w:rsidRDefault="002D6762" w:rsidP="002D67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2D6762" w:rsidRDefault="002D6762" w:rsidP="002D676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2D6762" w:rsidRDefault="002D6762" w:rsidP="002D676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2D6762" w:rsidTr="002D6762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:rsidR="002D6762" w:rsidRDefault="002D6762">
            <w:pPr>
              <w:spacing w:after="0" w:line="240" w:lineRule="auto"/>
              <w:jc w:val="center"/>
            </w:pPr>
            <w:r>
              <w:t>СОГЛАСОВАНО</w:t>
            </w:r>
          </w:p>
          <w:p w:rsidR="002D6762" w:rsidRDefault="002D6762" w:rsidP="002D6762">
            <w:pPr>
              <w:spacing w:after="0" w:line="240" w:lineRule="auto"/>
              <w:ind w:firstLine="0"/>
              <w:jc w:val="center"/>
            </w:pPr>
            <w:r>
              <w:t>Старший преподаватель департамента программной инженерии факультета компьютерных наук</w:t>
            </w: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  <w:r>
              <w:t xml:space="preserve">__________________ </w:t>
            </w:r>
            <w:r>
              <w:t>И. О. Пантюхин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>«___» _________________ 201</w:t>
            </w:r>
            <w: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2D6762" w:rsidRDefault="002D6762">
            <w:pPr>
              <w:spacing w:after="0" w:line="240" w:lineRule="auto"/>
              <w:jc w:val="center"/>
            </w:pPr>
          </w:p>
        </w:tc>
        <w:tc>
          <w:tcPr>
            <w:tcW w:w="4252" w:type="dxa"/>
            <w:gridSpan w:val="2"/>
          </w:tcPr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>УТВЕРЖДАЮ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>«___» _____________ 201</w:t>
            </w:r>
            <w:r>
              <w:t>9</w:t>
            </w:r>
            <w:r>
              <w:t>г.</w:t>
            </w:r>
          </w:p>
        </w:tc>
      </w:tr>
      <w:tr w:rsidR="002D6762" w:rsidTr="002D6762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2D6762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D6762" w:rsidRDefault="002D676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D6762" w:rsidRDefault="002D6762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2D6762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D6762" w:rsidRDefault="002D676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D6762" w:rsidRDefault="002D6762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2D6762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D6762" w:rsidRDefault="002D676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D6762" w:rsidRDefault="002D6762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2D6762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D6762" w:rsidRDefault="002D676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D6762" w:rsidRDefault="002D6762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2D6762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2D6762" w:rsidRDefault="002D676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2D6762" w:rsidRDefault="002D6762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</w:tbl>
          <w:p w:rsidR="002D6762" w:rsidRDefault="002D6762">
            <w:pPr>
              <w:spacing w:after="0" w:line="240" w:lineRule="auto"/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  <w:p w:rsidR="002D6762" w:rsidRDefault="002D6762" w:rsidP="002D6762">
            <w:pPr>
              <w:ind w:firstLine="0"/>
              <w:jc w:val="center"/>
              <w:rPr>
                <w:rFonts w:eastAsiaTheme="minorHAns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ПРИЛОЖЕНИЕ ДЛЯ АВТОМАТИЧЕСКОГО ДЕТЕКТИРОВАНИЯ</w:t>
            </w:r>
          </w:p>
          <w:p w:rsidR="002D6762" w:rsidRDefault="002D6762" w:rsidP="002D6762">
            <w:pPr>
              <w:ind w:firstLine="0"/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 ШАХМАТНЫХ ФИГУР ДЛЯ ЗАПИСИ ХОДОВ</w:t>
            </w: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2D6762" w:rsidRDefault="002D6762">
            <w:pPr>
              <w:spacing w:after="0" w:line="240" w:lineRule="auto"/>
              <w:jc w:val="center"/>
              <w:rPr>
                <w:b/>
                <w:sz w:val="20"/>
              </w:rPr>
            </w:pPr>
          </w:p>
          <w:p w:rsidR="002D6762" w:rsidRDefault="002D6762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  <w:bookmarkStart w:id="0" w:name="_GoBack"/>
            <w:bookmarkEnd w:id="0"/>
          </w:p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  <w:p w:rsidR="002D6762" w:rsidRDefault="002D6762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rFonts w:eastAsia="Calibri"/>
                <w:b/>
                <w:sz w:val="28"/>
              </w:rPr>
              <w:t>RU.17701729.04.01-01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34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1-ЛУ</w:t>
            </w:r>
            <w:r>
              <w:t xml:space="preserve"> </w:t>
            </w:r>
          </w:p>
          <w:p w:rsidR="002D6762" w:rsidRDefault="002D6762">
            <w:pPr>
              <w:spacing w:after="0" w:line="240" w:lineRule="auto"/>
              <w:jc w:val="center"/>
            </w:pPr>
          </w:p>
        </w:tc>
      </w:tr>
      <w:tr w:rsidR="002D6762" w:rsidTr="002D6762">
        <w:tc>
          <w:tcPr>
            <w:tcW w:w="1425" w:type="dxa"/>
            <w:vMerge/>
            <w:vAlign w:val="center"/>
            <w:hideMark/>
          </w:tcPr>
          <w:p w:rsidR="002D6762" w:rsidRPr="002D6762" w:rsidRDefault="002D6762">
            <w:pPr>
              <w:spacing w:after="0" w:line="240" w:lineRule="auto"/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</w:pPr>
          </w:p>
        </w:tc>
        <w:tc>
          <w:tcPr>
            <w:tcW w:w="548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</w:tc>
      </w:tr>
      <w:tr w:rsidR="002D6762" w:rsidTr="002D6762">
        <w:tc>
          <w:tcPr>
            <w:tcW w:w="1425" w:type="dxa"/>
            <w:vMerge/>
            <w:vAlign w:val="center"/>
            <w:hideMark/>
          </w:tcPr>
          <w:p w:rsidR="002D6762" w:rsidRPr="002D6762" w:rsidRDefault="002D6762">
            <w:pPr>
              <w:spacing w:after="0" w:line="240" w:lineRule="auto"/>
            </w:pPr>
          </w:p>
        </w:tc>
        <w:tc>
          <w:tcPr>
            <w:tcW w:w="14862" w:type="dxa"/>
            <w:gridSpan w:val="2"/>
            <w:vMerge/>
            <w:vAlign w:val="center"/>
            <w:hideMark/>
          </w:tcPr>
          <w:p w:rsidR="002D6762" w:rsidRDefault="002D6762">
            <w:pPr>
              <w:spacing w:after="0" w:line="240" w:lineRule="auto"/>
            </w:pPr>
          </w:p>
        </w:tc>
        <w:tc>
          <w:tcPr>
            <w:tcW w:w="548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>Исполнитель</w:t>
            </w:r>
          </w:p>
          <w:p w:rsidR="002D6762" w:rsidRPr="002D6762" w:rsidRDefault="002D6762">
            <w:pPr>
              <w:spacing w:after="0" w:line="240" w:lineRule="auto"/>
              <w:ind w:firstLine="0"/>
              <w:jc w:val="center"/>
            </w:pPr>
            <w:r>
              <w:t>студент группы БПИ17</w:t>
            </w:r>
            <w:r w:rsidRPr="002D6762">
              <w:t>5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 xml:space="preserve">_____________________ / </w:t>
            </w:r>
            <w:r>
              <w:t xml:space="preserve">И. О. </w:t>
            </w:r>
            <w:proofErr w:type="spellStart"/>
            <w:r>
              <w:t>Балбин</w:t>
            </w:r>
            <w:proofErr w:type="spellEnd"/>
            <w:r>
              <w:t xml:space="preserve"> /</w:t>
            </w:r>
          </w:p>
          <w:p w:rsidR="002D6762" w:rsidRDefault="002D6762">
            <w:pPr>
              <w:spacing w:after="0" w:line="240" w:lineRule="auto"/>
              <w:ind w:firstLine="0"/>
              <w:jc w:val="center"/>
            </w:pPr>
            <w:r>
              <w:t xml:space="preserve"> «___</w:t>
            </w:r>
            <w:proofErr w:type="gramStart"/>
            <w:r>
              <w:t>_»_</w:t>
            </w:r>
            <w:proofErr w:type="gramEnd"/>
            <w:r>
              <w:t>______________________ 201</w:t>
            </w:r>
            <w:r>
              <w:t>9</w:t>
            </w:r>
            <w:r>
              <w:t xml:space="preserve"> г.</w:t>
            </w:r>
          </w:p>
          <w:p w:rsidR="002D6762" w:rsidRDefault="002D6762">
            <w:pPr>
              <w:spacing w:after="0" w:line="240" w:lineRule="auto"/>
              <w:jc w:val="center"/>
            </w:pPr>
          </w:p>
        </w:tc>
      </w:tr>
      <w:tr w:rsidR="002D6762" w:rsidTr="002D6762">
        <w:tc>
          <w:tcPr>
            <w:tcW w:w="1425" w:type="dxa"/>
            <w:vMerge/>
            <w:vAlign w:val="center"/>
            <w:hideMark/>
          </w:tcPr>
          <w:p w:rsidR="002D6762" w:rsidRDefault="002D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D6762" w:rsidTr="002D6762">
        <w:trPr>
          <w:cantSplit/>
          <w:trHeight w:val="1431"/>
        </w:trPr>
        <w:tc>
          <w:tcPr>
            <w:tcW w:w="1425" w:type="dxa"/>
            <w:vMerge/>
            <w:vAlign w:val="center"/>
            <w:hideMark/>
          </w:tcPr>
          <w:p w:rsidR="002D6762" w:rsidRDefault="002D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784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D6762" w:rsidRDefault="002D6762">
            <w:pPr>
              <w:spacing w:after="0" w:line="240" w:lineRule="auto"/>
              <w:jc w:val="center"/>
            </w:pPr>
          </w:p>
        </w:tc>
        <w:tc>
          <w:tcPr>
            <w:tcW w:w="12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  <w:p w:rsidR="002D6762" w:rsidRDefault="002D6762">
            <w:pPr>
              <w:spacing w:after="0" w:line="240" w:lineRule="auto"/>
              <w:jc w:val="center"/>
            </w:pPr>
          </w:p>
        </w:tc>
      </w:tr>
    </w:tbl>
    <w:p w:rsidR="005A6EFF" w:rsidRPr="002D6762" w:rsidRDefault="002D6762" w:rsidP="002D6762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</w:rPr>
        <w:t>Москва 201</w:t>
      </w:r>
      <w:r>
        <w:rPr>
          <w:rFonts w:ascii="Times New Roman" w:hAnsi="Times New Roman" w:cs="Times New Roman"/>
          <w:b/>
          <w:sz w:val="28"/>
          <w:lang w:val="en-US"/>
        </w:rPr>
        <w:t>9</w:t>
      </w:r>
    </w:p>
    <w:sectPr w:rsidR="005A6EFF" w:rsidRPr="002D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6B"/>
    <w:rsid w:val="002D6762"/>
    <w:rsid w:val="005A6EFF"/>
    <w:rsid w:val="0075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06AD"/>
  <w15:chartTrackingRefBased/>
  <w15:docId w15:val="{33A5A09E-F0A6-4321-8CD2-9BDA07E8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6762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762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Balbin</dc:creator>
  <cp:keywords/>
  <dc:description/>
  <cp:lastModifiedBy>Ilya Balbin</cp:lastModifiedBy>
  <cp:revision>2</cp:revision>
  <dcterms:created xsi:type="dcterms:W3CDTF">2019-10-14T11:02:00Z</dcterms:created>
  <dcterms:modified xsi:type="dcterms:W3CDTF">2019-10-14T11:04:00Z</dcterms:modified>
</cp:coreProperties>
</file>