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bookmarkStart w:id="0" w:name="_Hlk73823409"/>
      <w:bookmarkEnd w:id="0"/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ПРОФЕССИОНАЛЬНОЕ ОБРАЗОВАТЕЛЬНОЕ УЧРЕЖДЕНИЕ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«САНКТ-ПЕТЕРБУРГСКИЙ ТЕХНИЧЕСКИЙ КОЛЛЕДЖ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УПРАВЛЕНИЯ И КОММЕРЦИИ»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ПОЯСНИТЕЛЬНАЯ ЗАПИСКА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к дипломному проекту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1034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842"/>
        <w:gridCol w:w="1267"/>
        <w:gridCol w:w="109"/>
        <w:gridCol w:w="567"/>
        <w:gridCol w:w="61"/>
        <w:gridCol w:w="564"/>
        <w:gridCol w:w="2399"/>
        <w:gridCol w:w="519"/>
        <w:gridCol w:w="515"/>
        <w:gridCol w:w="139"/>
        <w:gridCol w:w="2765"/>
        <w:gridCol w:w="193"/>
        <w:gridCol w:w="282"/>
        <w:gridCol w:w="59"/>
        <w:gridCol w:w="60"/>
      </w:tblGrid>
      <w:tr w:rsidR="00CA4A04" w:rsidRPr="00CA4A04" w:rsidTr="001516FC">
        <w:trPr>
          <w:cantSplit/>
          <w:trHeight w:val="639"/>
        </w:trPr>
        <w:tc>
          <w:tcPr>
            <w:tcW w:w="84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74" w:right="-139" w:firstLine="6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Тема:</w:t>
            </w:r>
          </w:p>
        </w:tc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632B35" w:rsidP="00CA4A04">
            <w:pPr>
              <w:spacing w:after="0" w:line="240" w:lineRule="auto"/>
              <w:ind w:left="-190" w:right="288" w:firstLine="47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632B35">
              <w:rPr>
                <w:rFonts w:ascii="Times New Roman" w:eastAsia="Calibri" w:hAnsi="Times New Roman" w:cs="Times New Roman"/>
                <w:i/>
                <w:sz w:val="28"/>
              </w:rPr>
              <w:t>Разработка автоматизированной системы управления</w:t>
            </w:r>
          </w:p>
        </w:tc>
      </w:tr>
      <w:tr w:rsidR="00CA4A04" w:rsidRPr="00CA4A04" w:rsidTr="001516FC">
        <w:trPr>
          <w:trHeight w:val="38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9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632B35" w:rsidP="00CA4A04">
            <w:pPr>
              <w:spacing w:after="0" w:line="240" w:lineRule="auto"/>
              <w:ind w:left="284" w:firstLine="851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632B35"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  <w:t>станцией технического обслуживания</w:t>
            </w:r>
          </w:p>
        </w:tc>
      </w:tr>
      <w:tr w:rsidR="00CA4A04" w:rsidRPr="00CA4A04" w:rsidTr="001516FC">
        <w:trPr>
          <w:trHeight w:val="17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40" w:type="dxa"/>
            <w:gridSpan w:val="9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32"/>
                <w:szCs w:val="16"/>
                <w:lang w:eastAsia="ru-RU"/>
              </w:rPr>
            </w:pPr>
          </w:p>
        </w:tc>
        <w:tc>
          <w:tcPr>
            <w:tcW w:w="3358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A4A04" w:rsidRPr="00CA4A04" w:rsidTr="001516FC">
        <w:trPr>
          <w:gridAfter w:val="3"/>
          <w:wAfter w:w="399" w:type="dxa"/>
          <w:cantSplit/>
          <w:trHeight w:val="1278"/>
        </w:trPr>
        <w:tc>
          <w:tcPr>
            <w:tcW w:w="2786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284" w:firstLine="17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4058" w:type="dxa"/>
            <w:gridSpan w:val="5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98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7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CA4A0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преподаватель профессиональных дисциплин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А.В.Смирнова</w:t>
            </w:r>
            <w:proofErr w:type="spellEnd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176"/>
        </w:trPr>
        <w:tc>
          <w:tcPr>
            <w:tcW w:w="2847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81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2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495"/>
        </w:trPr>
        <w:tc>
          <w:tcPr>
            <w:tcW w:w="2219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hanging="1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8064" w:type="dxa"/>
            <w:gridSpan w:val="11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476A70" w:rsidP="00476A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          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9ПО-4</w:t>
            </w:r>
            <w:r w:rsid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bottom w:val="single" w:sz="4" w:space="0" w:color="auto"/>
            </w:tcBorders>
            <w:vAlign w:val="bottom"/>
          </w:tcPr>
          <w:p w:rsidR="00CA4A04" w:rsidRPr="00CA4A04" w:rsidRDefault="00632B35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И. А. Ревкин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348"/>
        </w:trPr>
        <w:tc>
          <w:tcPr>
            <w:tcW w:w="2847" w:type="dxa"/>
            <w:gridSpan w:val="5"/>
          </w:tcPr>
          <w:p w:rsidR="00CA4A04" w:rsidRPr="00CA4A04" w:rsidRDefault="00CA4A04" w:rsidP="00CA4A04">
            <w:pPr>
              <w:spacing w:after="0" w:line="240" w:lineRule="auto"/>
              <w:ind w:left="284" w:hanging="217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4" w:hanging="8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left="284" w:hanging="23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4"/>
          <w:wAfter w:w="592" w:type="dxa"/>
          <w:cantSplit/>
          <w:trHeight w:val="495"/>
        </w:trPr>
        <w:tc>
          <w:tcPr>
            <w:tcW w:w="2110" w:type="dxa"/>
            <w:gridSpan w:val="2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788" w:firstLine="68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639" w:type="dxa"/>
            <w:gridSpan w:val="9"/>
            <w:tcBorders>
              <w:left w:val="nil"/>
              <w:bottom w:val="single" w:sz="4" w:space="0" w:color="auto"/>
            </w:tcBorders>
            <w:vAlign w:val="bottom"/>
          </w:tcPr>
          <w:p w:rsidR="00CA4A04" w:rsidRPr="00CA4A04" w:rsidRDefault="00CA4A04" w:rsidP="001A5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09.02.0</w:t>
            </w:r>
            <w:r w:rsidR="001A5701" w:rsidRP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7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«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Информационные системы и п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рограмм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ирование 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»</w:t>
            </w:r>
          </w:p>
        </w:tc>
      </w:tr>
      <w:tr w:rsidR="00CA4A04" w:rsidRPr="00CA4A04" w:rsidTr="001516FC">
        <w:trPr>
          <w:gridAfter w:val="2"/>
          <w:wAfter w:w="117" w:type="dxa"/>
          <w:cantSplit/>
          <w:trHeight w:val="158"/>
        </w:trPr>
        <w:tc>
          <w:tcPr>
            <w:tcW w:w="2786" w:type="dxa"/>
            <w:gridSpan w:val="4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38" w:type="dxa"/>
            <w:gridSpan w:val="9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hanging="24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(шифр и наименование специальности)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106"/>
        </w:trPr>
        <w:tc>
          <w:tcPr>
            <w:tcW w:w="10283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63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76"/>
        <w:gridCol w:w="1917"/>
        <w:gridCol w:w="176"/>
        <w:gridCol w:w="968"/>
        <w:gridCol w:w="176"/>
        <w:gridCol w:w="2507"/>
        <w:gridCol w:w="176"/>
        <w:gridCol w:w="108"/>
        <w:gridCol w:w="369"/>
        <w:gridCol w:w="176"/>
        <w:gridCol w:w="2679"/>
        <w:gridCol w:w="26"/>
        <w:gridCol w:w="176"/>
      </w:tblGrid>
      <w:tr w:rsidR="00CA4A04" w:rsidRPr="00CA4A04" w:rsidTr="001516FC">
        <w:trPr>
          <w:gridAfter w:val="2"/>
          <w:wAfter w:w="202" w:type="dxa"/>
          <w:cantSplit/>
        </w:trPr>
        <w:tc>
          <w:tcPr>
            <w:tcW w:w="6204" w:type="dxa"/>
            <w:gridSpan w:val="8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Работа допущена к защите</w:t>
            </w:r>
          </w:p>
        </w:tc>
        <w:tc>
          <w:tcPr>
            <w:tcW w:w="3224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Председатель ПЦК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 Смирнова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5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Зав. отделением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691F94" w:rsidP="00CA4A04">
            <w:pPr>
              <w:spacing w:after="0" w:line="240" w:lineRule="auto"/>
              <w:ind w:left="-62" w:right="185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О.В.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Бондарук</w:t>
            </w:r>
            <w:proofErr w:type="spellEnd"/>
          </w:p>
        </w:tc>
      </w:tr>
      <w:tr w:rsidR="00CA4A04" w:rsidRPr="00CA4A04" w:rsidTr="001516FC">
        <w:trPr>
          <w:gridBefore w:val="1"/>
          <w:wBefore w:w="176" w:type="dxa"/>
          <w:cantSplit/>
          <w:trHeight w:val="237"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84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hanging="1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0E3B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516FC" w:rsidRDefault="00CA4A04" w:rsidP="000E3B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A570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lastRenderedPageBreak/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ПРОФЕССИОНАЛЬНОЕ ОБРАЗОВАТЕЛЬНОЕ УЧРЕЖДЕНИЕ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«САНКТ-ПЕТЕРБУРГСКИЙ ТЕХНИЧЕСКИЙ КОЛЛЕДЖ УПРАВЛЕНИЯ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И КОММЕРЦИИ»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left="4956" w:firstLine="6"/>
        <w:jc w:val="center"/>
        <w:rPr>
          <w:rFonts w:ascii="Times New Roman" w:eastAsia="Calibri" w:hAnsi="Times New Roman" w:cs="Times New Roman"/>
          <w:b/>
          <w:spacing w:val="60"/>
        </w:rPr>
      </w:pPr>
      <w:r w:rsidRPr="00CA4A04">
        <w:rPr>
          <w:rFonts w:ascii="Times New Roman" w:eastAsia="Calibri" w:hAnsi="Times New Roman" w:cs="Times New Roman"/>
          <w:b/>
          <w:spacing w:val="60"/>
        </w:rPr>
        <w:t>УТВЕРЖДАЮ</w:t>
      </w:r>
    </w:p>
    <w:p w:rsidR="00CA4A04" w:rsidRPr="00CA4A04" w:rsidRDefault="00CA4A04" w:rsidP="00CA4A04">
      <w:pPr>
        <w:spacing w:after="0" w:line="240" w:lineRule="auto"/>
        <w:ind w:left="6237" w:firstLine="851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     Председатель ПЦК____________/Смирнова А.В.    </w:t>
      </w: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</w:t>
      </w:r>
      <w:r w:rsidR="00456DA7">
        <w:rPr>
          <w:rFonts w:ascii="Times New Roman" w:eastAsia="Calibri" w:hAnsi="Times New Roman" w:cs="Times New Roman"/>
        </w:rPr>
        <w:t xml:space="preserve">     </w:t>
      </w:r>
      <w:proofErr w:type="gramStart"/>
      <w:r w:rsidR="00456DA7">
        <w:rPr>
          <w:rFonts w:ascii="Times New Roman" w:eastAsia="Calibri" w:hAnsi="Times New Roman" w:cs="Times New Roman"/>
        </w:rPr>
        <w:t>« 21</w:t>
      </w:r>
      <w:proofErr w:type="gramEnd"/>
      <w:r w:rsidR="00456DA7">
        <w:rPr>
          <w:rFonts w:ascii="Times New Roman" w:eastAsia="Calibri" w:hAnsi="Times New Roman" w:cs="Times New Roman"/>
        </w:rPr>
        <w:t xml:space="preserve"> » апреля 202</w:t>
      </w:r>
      <w:r w:rsidR="00965C28">
        <w:rPr>
          <w:rFonts w:ascii="Times New Roman" w:eastAsia="Calibri" w:hAnsi="Times New Roman" w:cs="Times New Roman"/>
        </w:rPr>
        <w:t>2</w:t>
      </w:r>
      <w:r w:rsidRPr="00CA4A04">
        <w:rPr>
          <w:rFonts w:ascii="Times New Roman" w:eastAsia="Calibri" w:hAnsi="Times New Roman" w:cs="Times New Roman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left="4956" w:firstLine="6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A4A04">
        <w:rPr>
          <w:rFonts w:ascii="Times New Roman" w:eastAsia="Calibri" w:hAnsi="Times New Roman" w:cs="Times New Roman"/>
          <w:b/>
        </w:rPr>
        <w:t>ЗАДАНИЕ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lang w:eastAsia="ru-RU"/>
        </w:rPr>
      </w:pPr>
      <w:r w:rsidRPr="00CA4A04">
        <w:rPr>
          <w:rFonts w:ascii="Times New Roman" w:eastAsia="Calibri" w:hAnsi="Times New Roman" w:cs="Times New Roman"/>
          <w:b/>
        </w:rPr>
        <w:t>на дипломный проект</w:t>
      </w:r>
      <w:r w:rsidRPr="00CA4A04">
        <w:rPr>
          <w:rFonts w:ascii="Times New Roman" w:eastAsia="Times New Roman" w:hAnsi="Times New Roman" w:cs="Times New Roman"/>
          <w:b/>
          <w:bCs/>
          <w:i/>
          <w:spacing w:val="100"/>
          <w:lang w:eastAsia="ru-RU"/>
        </w:rPr>
        <w:tab/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410"/>
        <w:gridCol w:w="567"/>
        <w:gridCol w:w="425"/>
        <w:gridCol w:w="2693"/>
      </w:tblGrid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Студент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FF3095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Ревкин Илья Алексеевич</w:t>
            </w:r>
          </w:p>
        </w:tc>
      </w:tr>
      <w:tr w:rsidR="00CA4A04" w:rsidRPr="00CA4A04" w:rsidTr="001516FC">
        <w:tc>
          <w:tcPr>
            <w:tcW w:w="2093" w:type="dxa"/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>Специальность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1A5701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5701">
              <w:rPr>
                <w:rFonts w:ascii="Times New Roman" w:eastAsia="Times New Roman" w:hAnsi="Times New Roman" w:cs="Times New Roman"/>
                <w:lang w:eastAsia="ru-RU"/>
              </w:rPr>
              <w:t>09.02.07 «Информационные системы и программирование »</w:t>
            </w:r>
          </w:p>
        </w:tc>
      </w:tr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jc w:val="both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  <w:iCs/>
              </w:rPr>
              <w:t>Группа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outlineLvl w:val="4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Cs/>
                <w:iCs/>
              </w:rPr>
              <w:t>9ПО-4</w:t>
            </w:r>
            <w:r>
              <w:rPr>
                <w:rFonts w:ascii="Times New Roman" w:eastAsia="Times New Roman" w:hAnsi="Times New Roman" w:cs="Times New Roman"/>
                <w:bCs/>
                <w:iCs/>
              </w:rPr>
              <w:t>1</w:t>
            </w:r>
          </w:p>
        </w:tc>
      </w:tr>
      <w:tr w:rsidR="00CA4A04" w:rsidRPr="00CA4A04" w:rsidTr="001516FC">
        <w:trPr>
          <w:trHeight w:val="183"/>
        </w:trPr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A4A04" w:rsidRPr="00CA4A04" w:rsidTr="001516FC">
        <w:trPr>
          <w:trHeight w:val="20"/>
        </w:trPr>
        <w:tc>
          <w:tcPr>
            <w:tcW w:w="3652" w:type="dxa"/>
            <w:gridSpan w:val="2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Тема дипломной работы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bottom"/>
          </w:tcPr>
          <w:p w:rsidR="00CA4A04" w:rsidRPr="00BB10DF" w:rsidRDefault="00632B35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632B35">
              <w:rPr>
                <w:rFonts w:ascii="Times New Roman" w:eastAsia="Calibri" w:hAnsi="Times New Roman" w:cs="Times New Roman"/>
                <w:i/>
              </w:rPr>
              <w:t>Разработка автоматизированной системы управления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vAlign w:val="bottom"/>
          </w:tcPr>
          <w:p w:rsidR="00CA4A04" w:rsidRPr="00CA4A04" w:rsidRDefault="00632B35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32B35">
              <w:rPr>
                <w:rFonts w:ascii="Times New Roman" w:eastAsia="Times New Roman" w:hAnsi="Times New Roman" w:cs="Times New Roman"/>
                <w:i/>
                <w:lang w:eastAsia="ru-RU"/>
              </w:rPr>
              <w:t>станцией технического обслуживания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ind w:firstLine="425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A4A04" w:rsidRPr="00CA4A04" w:rsidTr="001516FC">
        <w:tc>
          <w:tcPr>
            <w:tcW w:w="6062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CA4A04" w:rsidRPr="00CA4A04" w:rsidTr="001516FC"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</w:rPr>
              <w:t>Тема утверждена приказом по колл</w:t>
            </w:r>
            <w:r w:rsidR="000E153F">
              <w:rPr>
                <w:rFonts w:ascii="Times New Roman" w:eastAsia="Calibri" w:hAnsi="Times New Roman" w:cs="Times New Roman"/>
              </w:rPr>
              <w:t>еджу от «22» апреля  2022 г. №186</w:t>
            </w:r>
          </w:p>
        </w:tc>
      </w:tr>
      <w:tr w:rsidR="00CA4A04" w:rsidRPr="00CA4A04" w:rsidTr="001516FC"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Срок сдачи дипломной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</w:t>
            </w:r>
            <w:r w:rsidR="00965C28">
              <w:rPr>
                <w:rFonts w:ascii="Times New Roman" w:eastAsia="Calibri" w:hAnsi="Times New Roman" w:cs="Times New Roman"/>
              </w:rPr>
              <w:t xml:space="preserve"> « 08 » июня 2022</w:t>
            </w:r>
            <w:r w:rsidRPr="00CA4A04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  <w:tr w:rsidR="00CA4A04" w:rsidRPr="00CA4A04" w:rsidTr="001516FC">
        <w:trPr>
          <w:trHeight w:val="399"/>
        </w:trPr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Содержание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 (перечень вопросов, подлежащих рассмотрению)</w:t>
            </w:r>
            <w:r w:rsidRPr="00CA4A04">
              <w:rPr>
                <w:rFonts w:ascii="Times New Roman" w:eastAsia="Calibri" w:hAnsi="Times New Roman" w:cs="Times New Roman"/>
                <w:b/>
                <w:i/>
              </w:rPr>
              <w:t>:</w:t>
            </w:r>
          </w:p>
        </w:tc>
      </w:tr>
    </w:tbl>
    <w:tbl>
      <w:tblPr>
        <w:tblpPr w:leftFromText="180" w:rightFromText="180" w:vertAnchor="text" w:horzAnchor="margin" w:tblpY="92"/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rPr>
          <w:trHeight w:hRule="exact" w:val="284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Введение: 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1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назначение программного обеспечения, актуальность темы и практическое значение, цель, поставленные задачи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Основная часть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26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Теоретическая часть: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характеристика компании ООО «Основа»;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автоматизация процесса</w:t>
            </w:r>
            <w:r w:rsidR="00476A70">
              <w:rPr>
                <w:rFonts w:ascii="Times New Roman" w:eastAsia="Calibri" w:hAnsi="Times New Roman" w:cs="Times New Roman"/>
              </w:rPr>
              <w:t xml:space="preserve"> учета продаж;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P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анализ приложений аналогов;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обоснование выбора платформы и языка для создания автоматизированной системы учета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56DA7" w:rsidP="00CA4A04">
            <w:pPr>
              <w:spacing w:after="0" w:line="240" w:lineRule="auto"/>
              <w:ind w:left="883" w:hanging="56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Практическая часть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постановка задачи</w:t>
            </w:r>
            <w:r w:rsidR="00CA4A04" w:rsidRPr="00CA4A04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проектирование информационной системы</w:t>
            </w:r>
            <w:r w:rsidR="00476A70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реализация</w:t>
            </w:r>
            <w:r w:rsidR="00476A70">
              <w:rPr>
                <w:rFonts w:ascii="Times New Roman" w:eastAsia="Calibri" w:hAnsi="Times New Roman" w:cs="Times New Roman"/>
              </w:rPr>
              <w:t xml:space="preserve"> автоматизированной системы учета оптовых продаж;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тестирование разработанной автоматизированной системы учета оптовых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Заключение: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4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выводы и предложения как теоретического, так и практического характера, полученные в результате дипломного проектирования.</w:t>
            </w:r>
          </w:p>
        </w:tc>
      </w:tr>
    </w:tbl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Перечень иллюстрированного материала</w:t>
            </w:r>
            <w:r w:rsidRPr="00CA4A0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(кол-во листов и их содержание)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Таблицы, рисунки, листинг программного кода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br w:type="page"/>
            </w: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  <w:b/>
              </w:rPr>
              <w:t xml:space="preserve">Руководитель                                                       </w:t>
            </w:r>
            <w:r w:rsidRPr="00CA4A04">
              <w:rPr>
                <w:rFonts w:ascii="Times New Roman" w:eastAsia="Calibri" w:hAnsi="Times New Roman" w:cs="Times New Roman"/>
              </w:rPr>
              <w:t>Анастасия Владимировна Смирнова</w:t>
            </w:r>
          </w:p>
        </w:tc>
      </w:tr>
      <w:tr w:rsidR="00CA4A04" w:rsidRPr="00CA4A04" w:rsidTr="001516FC">
        <w:trPr>
          <w:trHeight w:val="225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left="5103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sz w:val="20"/>
              </w:rPr>
              <w:t>(Имя, Отчество, Фамилия)</w:t>
            </w:r>
          </w:p>
        </w:tc>
      </w:tr>
    </w:tbl>
    <w:p w:rsidR="004722FE" w:rsidRDefault="004722FE" w:rsidP="00CA4A04">
      <w:pPr>
        <w:ind w:left="3540" w:firstLine="708"/>
      </w:pPr>
    </w:p>
    <w:p w:rsidR="004722FE" w:rsidRPr="0076623C" w:rsidRDefault="004722FE" w:rsidP="00691F94">
      <w:pPr>
        <w:tabs>
          <w:tab w:val="center" w:pos="4819"/>
        </w:tabs>
        <w:suppressAutoHyphens/>
        <w:spacing w:after="200" w:line="276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r>
        <w:br w:type="column"/>
      </w:r>
      <w:r w:rsidRPr="0076623C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ab/>
        <w:t>График выполнения проекта </w:t>
      </w:r>
      <w:r w:rsidRPr="0076623C">
        <w:rPr>
          <w:rFonts w:ascii="Times New Roman" w:eastAsia="Times New Roman" w:hAnsi="Times New Roman" w:cs="Times New Roman"/>
          <w:i/>
          <w:iCs/>
          <w:lang w:eastAsia="ru-RU"/>
        </w:rPr>
        <w:t>(работы)</w:t>
      </w:r>
      <w:r w:rsidRPr="0076623C">
        <w:rPr>
          <w:rFonts w:ascii="Times New Roman" w:eastAsia="Times New Roman" w:hAnsi="Times New Roman" w:cs="Times New Roman"/>
          <w:lang w:eastAsia="ru-RU"/>
        </w:rPr>
        <w:t> 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2126"/>
        <w:gridCol w:w="1843"/>
      </w:tblGrid>
      <w:tr w:rsidR="00691F94" w:rsidRPr="002B397B" w:rsidTr="00A3465F">
        <w:tc>
          <w:tcPr>
            <w:tcW w:w="5778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Раздел проекта (работы)</w:t>
            </w:r>
          </w:p>
        </w:tc>
        <w:tc>
          <w:tcPr>
            <w:tcW w:w="2126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Календарный срок выполнения</w:t>
            </w:r>
          </w:p>
        </w:tc>
        <w:tc>
          <w:tcPr>
            <w:tcW w:w="1843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Отметка о выполнении</w:t>
            </w: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Подбор материала, его анализ и обобщение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05.05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 xml:space="preserve">Обзор и анализ предметной области 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12.05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Программная реализация системы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17.05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«Теоретическая часть»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23.05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«Практическая часть»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31.05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Проверка ВКР, составление отзыва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03.06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4722FE" w:rsidRPr="0076623C" w:rsidRDefault="004722FE" w:rsidP="004722FE">
      <w:pPr>
        <w:suppressAutoHyphens/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6623C">
        <w:rPr>
          <w:rFonts w:ascii="Times New Roman" w:eastAsia="Times New Roman" w:hAnsi="Times New Roman" w:cs="Times New Roman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3106"/>
        <w:gridCol w:w="925"/>
        <w:gridCol w:w="2758"/>
      </w:tblGrid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</w:t>
            </w:r>
            <w:r w:rsidRPr="0076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DA2CF4" w:rsidRDefault="00BB10DF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А.В. Смирнова</w:t>
            </w:r>
            <w:r w:rsidR="004722FE" w:rsidRPr="00DA2C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руководителя,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руководителя)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 заданием ознакомлен(а)</w:t>
            </w: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FF3095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И. А. Ревкин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студента,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студента) </w:t>
            </w:r>
          </w:p>
        </w:tc>
      </w:tr>
    </w:tbl>
    <w:p w:rsidR="004722FE" w:rsidRPr="00FF3095" w:rsidRDefault="004722FE" w:rsidP="004722FE">
      <w:pPr>
        <w:suppressAutoHyphens/>
        <w:spacing w:line="240" w:lineRule="auto"/>
        <w:rPr>
          <w:rFonts w:ascii="Times New Roman" w:eastAsia="Calibri" w:hAnsi="Times New Roman" w:cs="Times New Roman"/>
          <w:sz w:val="28"/>
        </w:rPr>
      </w:pPr>
    </w:p>
    <w:p w:rsidR="000639D5" w:rsidRPr="00FF3095" w:rsidRDefault="004722FE" w:rsidP="000639D5">
      <w:pPr>
        <w:rPr>
          <w:rFonts w:ascii="Times New Roman" w:eastAsia="Calibri" w:hAnsi="Times New Roman" w:cs="Times New Roman"/>
          <w:sz w:val="28"/>
        </w:rPr>
      </w:pPr>
      <w:r w:rsidRPr="00FF3095">
        <w:rPr>
          <w:rFonts w:ascii="Times New Roman" w:eastAsia="Calibri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605814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639D5" w:rsidRPr="00681E58" w:rsidRDefault="00681E58" w:rsidP="00681E58">
          <w:pPr>
            <w:pStyle w:val="af0"/>
            <w:jc w:val="center"/>
            <w:rPr>
              <w:rFonts w:cs="Times New Roman"/>
              <w:sz w:val="28"/>
              <w:szCs w:val="28"/>
            </w:rPr>
          </w:pPr>
          <w:r w:rsidRPr="00681E58">
            <w:rPr>
              <w:rFonts w:cs="Times New Roman"/>
              <w:sz w:val="28"/>
              <w:szCs w:val="28"/>
            </w:rPr>
            <w:t>СОДЕРЖАНИЕ</w:t>
          </w:r>
        </w:p>
        <w:p w:rsidR="00681E58" w:rsidRPr="00681E58" w:rsidRDefault="000639D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1E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1E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E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064516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_Toc105064516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17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АСПЕКТЫ РАЗРАБОТКИ СИСТЕМЫ ДЛЯ АВТОМАТИЗАЦИИ УЧЕТА ПРОДАЖ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_Toc105064517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18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компании ООО «Основа»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_Toc105064518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19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Автоматизация процесса учета продаж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_Toc105064519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0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Анализ приложений аналогов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_Toc105064520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1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Обоснование выбора платформы и языка для разработки автоматизированной системы учета продаж.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_Toc105064521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2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АВТОМАТИЗИРОВАННОЙ СИСТЕМЫ УЧЕТА ОПТОВЫХ ПРОДАЖ СТРОЙМАТЕРИАЛОВ ДЛЯ КОМПАНИИ ООО «ОСНОВА»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_Toc105064522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3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_Toc105064523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4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функциональных возможностей системы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_Toc105064524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5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базы данных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_Toc105064525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6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 Разработка пользовательского приложения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_Toc105064526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7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 Тестирование разработанной автоматизированной системы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_Toc105064527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8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_Toc105064528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Pr="00681E58" w:rsidRDefault="00FF309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064529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_Toc105064529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E58" w:rsidRDefault="00FF309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5064530" w:history="1">
            <w:r w:rsidR="00681E58" w:rsidRPr="00681E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_Toc105064530 \h </w:instrTex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681E58" w:rsidRPr="00681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39D5" w:rsidRPr="00681E58" w:rsidRDefault="000639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81E5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2FE" w:rsidRDefault="004722FE" w:rsidP="000639D5">
      <w:pPr>
        <w:pStyle w:val="a7"/>
        <w:ind w:firstLine="0"/>
      </w:pPr>
      <w:r>
        <w:br w:type="page"/>
      </w:r>
    </w:p>
    <w:p w:rsidR="00CA4A04" w:rsidRPr="000639D5" w:rsidRDefault="004722FE" w:rsidP="00BB10DF">
      <w:pPr>
        <w:pStyle w:val="1"/>
        <w:spacing w:line="480" w:lineRule="auto"/>
        <w:ind w:firstLine="851"/>
        <w:rPr>
          <w:rFonts w:cs="Times New Roman"/>
          <w:sz w:val="28"/>
        </w:rPr>
      </w:pPr>
      <w:bookmarkStart w:id="1" w:name="_Toc105064516"/>
      <w:r w:rsidRPr="000639D5">
        <w:rPr>
          <w:rFonts w:cs="Times New Roman"/>
          <w:sz w:val="28"/>
        </w:rPr>
        <w:lastRenderedPageBreak/>
        <w:t>ВВЕДЕНИЕ</w:t>
      </w:r>
      <w:bookmarkEnd w:id="1"/>
    </w:p>
    <w:p w:rsidR="007914DD" w:rsidRPr="007914DD" w:rsidRDefault="007914DD" w:rsidP="007914DD">
      <w:pPr>
        <w:pStyle w:val="a7"/>
      </w:pPr>
      <w:r w:rsidRPr="007914DD">
        <w:t>Станции технического обслуживания (далее СТО) автомобилей представляют собой многофункциональные предприятия, которые выполняют широкий спектр работ и услуг по обслуживанию и ремонту автомобилей.</w:t>
      </w:r>
    </w:p>
    <w:p w:rsidR="007914DD" w:rsidRPr="007914DD" w:rsidRDefault="007914DD" w:rsidP="007914DD">
      <w:pPr>
        <w:pStyle w:val="a7"/>
      </w:pPr>
      <w:r w:rsidRPr="007914DD">
        <w:t>Значительный рост автомобильного парка нашей страны вызывает увеличение объёма работ по техническому обслуживанию и ремонту автомобилей. Выполнение этих работ требует больших трудовых затрат и привлечение большого числа квалифицированных рабочих. В связи с этим требуется значительно повысить производительность труда при проведении всех видов технического обслуживания и ремонта автомобилей.</w:t>
      </w:r>
    </w:p>
    <w:p w:rsidR="007914DD" w:rsidRPr="007914DD" w:rsidRDefault="007914DD" w:rsidP="007914DD">
      <w:pPr>
        <w:pStyle w:val="a7"/>
      </w:pPr>
      <w:r w:rsidRPr="007914DD">
        <w:t>По мере роста научно-технического прогресса, способствующего повышению надежности машин, все большее внимание уделяют совершенствованию системы технического обслуживания, которая приобретает характер комбинированной системы, предусматривающей выполнение части операции в обязательном порядке, а другой части по потребности, определяемой техническим осмотром и диагностированием. Это снижает трудоемкость обслуживания, уменьшает потребность в запасных частях и эксплуатационных материалах.</w:t>
      </w:r>
    </w:p>
    <w:p w:rsidR="00713CA4" w:rsidRPr="007914DD" w:rsidRDefault="00713CA4" w:rsidP="00713CA4">
      <w:pPr>
        <w:pStyle w:val="a7"/>
      </w:pPr>
      <w:r w:rsidRPr="007914DD">
        <w:t>Многие современные бренды автоконцернов имеют собственные станции технического обслуживание, но их количество не удовлетворяет спрос. Поэтому распространена практика лицензирования и работы ч</w:t>
      </w:r>
      <w:r w:rsidR="007914DD" w:rsidRPr="007914DD">
        <w:t>астных точек</w:t>
      </w:r>
      <w:r w:rsidRPr="007914DD">
        <w:t xml:space="preserve"> или даже сетей</w:t>
      </w:r>
      <w:r w:rsidR="007914DD" w:rsidRPr="007914DD">
        <w:t xml:space="preserve"> СТО</w:t>
      </w:r>
      <w:r w:rsidRPr="007914DD">
        <w:t xml:space="preserve">, как официальных дилерских </w:t>
      </w:r>
      <w:r w:rsidR="009C59AF">
        <w:t>точек ремонта и обслуживания</w:t>
      </w:r>
      <w:r w:rsidR="007914DD" w:rsidRPr="007914DD">
        <w:t>.</w:t>
      </w:r>
    </w:p>
    <w:p w:rsidR="00BD6CC9" w:rsidRPr="007914DD" w:rsidRDefault="00BD6CC9" w:rsidP="004722FE">
      <w:pPr>
        <w:pStyle w:val="a7"/>
      </w:pPr>
      <w:r w:rsidRPr="007914DD">
        <w:t>При лицензировании частных СТО им разрешается работать как официальный дилер, но при этом их не подключают к общей системе работы</w:t>
      </w:r>
      <w:r w:rsidR="007914DD" w:rsidRPr="007914DD">
        <w:t xml:space="preserve"> дилерских</w:t>
      </w:r>
      <w:r w:rsidRPr="007914DD">
        <w:t xml:space="preserve"> станций технического обслуживания</w:t>
      </w:r>
      <w:r w:rsidR="009C59AF">
        <w:t xml:space="preserve">. </w:t>
      </w:r>
      <w:r w:rsidRPr="007914DD">
        <w:t xml:space="preserve">Поэтому для частных СТО встаёт необходимость в контроле и учёте </w:t>
      </w:r>
      <w:r w:rsidR="009C59AF">
        <w:t xml:space="preserve">их </w:t>
      </w:r>
      <w:r w:rsidRPr="007914DD">
        <w:t>работы.</w:t>
      </w:r>
    </w:p>
    <w:p w:rsidR="009C59AF" w:rsidRDefault="009C59AF" w:rsidP="009C59AF">
      <w:pPr>
        <w:pStyle w:val="a7"/>
      </w:pPr>
      <w:r w:rsidRPr="007914DD">
        <w:t xml:space="preserve">Разработка информационной системы для </w:t>
      </w:r>
      <w:r>
        <w:t>частных</w:t>
      </w:r>
      <w:r w:rsidRPr="007914DD">
        <w:t xml:space="preserve"> организаций </w:t>
      </w:r>
      <w:r>
        <w:t xml:space="preserve">технического обслуживания </w:t>
      </w:r>
      <w:r w:rsidRPr="007914DD">
        <w:t>помогает автоматизировать работу, вести контроль и учёт, а также ускорить процесс их работы.</w:t>
      </w:r>
    </w:p>
    <w:p w:rsidR="00D73462" w:rsidRDefault="00D73462" w:rsidP="009C59AF">
      <w:pPr>
        <w:pStyle w:val="a7"/>
      </w:pPr>
      <w:r>
        <w:lastRenderedPageBreak/>
        <w:t xml:space="preserve">Целью данной работы является разработка системы для автоматизации </w:t>
      </w:r>
      <w:r w:rsidR="00794604" w:rsidRPr="00794604">
        <w:t>работы и учёта работ станции технического обслуживания</w:t>
      </w:r>
      <w:r>
        <w:t>.</w:t>
      </w:r>
    </w:p>
    <w:p w:rsidR="00D73462" w:rsidRDefault="00D73462" w:rsidP="00D46600">
      <w:pPr>
        <w:pStyle w:val="a7"/>
      </w:pPr>
      <w:r>
        <w:t>Для реализации цели необходимо решить ряд задач:</w:t>
      </w:r>
    </w:p>
    <w:p w:rsidR="00D73462" w:rsidRDefault="00C4599A" w:rsidP="00794604">
      <w:pPr>
        <w:pStyle w:val="a7"/>
        <w:numPr>
          <w:ilvl w:val="0"/>
          <w:numId w:val="6"/>
        </w:numPr>
      </w:pPr>
      <w:r w:rsidRPr="00794604">
        <w:t>Изучить структуру работы станции технического обслуживания (далее СТО);</w:t>
      </w:r>
    </w:p>
    <w:p w:rsidR="00B23652" w:rsidRPr="00794604" w:rsidRDefault="00794604" w:rsidP="00794604">
      <w:pPr>
        <w:pStyle w:val="a7"/>
        <w:numPr>
          <w:ilvl w:val="0"/>
          <w:numId w:val="6"/>
        </w:numPr>
      </w:pPr>
      <w:r>
        <w:t>п</w:t>
      </w:r>
      <w:r w:rsidR="00C4599A" w:rsidRPr="00794604">
        <w:t>роанализировать существующие системы автоматизации работ СТО;</w:t>
      </w:r>
    </w:p>
    <w:p w:rsidR="00B23652" w:rsidRPr="00794604" w:rsidRDefault="00794604" w:rsidP="00794604">
      <w:pPr>
        <w:pStyle w:val="a7"/>
        <w:numPr>
          <w:ilvl w:val="0"/>
          <w:numId w:val="6"/>
        </w:numPr>
      </w:pPr>
      <w:r>
        <w:t>и</w:t>
      </w:r>
      <w:r w:rsidR="00C4599A" w:rsidRPr="00794604">
        <w:t>зучить алгоритм внутренней логистики СТО;</w:t>
      </w:r>
    </w:p>
    <w:p w:rsidR="00CA7C3D" w:rsidRPr="00794604" w:rsidRDefault="00794604" w:rsidP="00794604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C4599A" w:rsidRPr="00794604">
        <w:rPr>
          <w:rFonts w:ascii="Times New Roman" w:hAnsi="Times New Roman"/>
          <w:sz w:val="28"/>
        </w:rPr>
        <w:t>азработать готовую информационну</w:t>
      </w:r>
      <w:r>
        <w:rPr>
          <w:rFonts w:ascii="Times New Roman" w:hAnsi="Times New Roman"/>
          <w:sz w:val="28"/>
        </w:rPr>
        <w:t>ю систему (далее ИС) работы СТО.</w:t>
      </w:r>
      <w:r w:rsidR="00CA7C3D">
        <w:br w:type="page"/>
      </w:r>
    </w:p>
    <w:p w:rsidR="00CA7C3D" w:rsidRDefault="00CA7C3D" w:rsidP="00BB10DF">
      <w:pPr>
        <w:pStyle w:val="1"/>
        <w:spacing w:before="0" w:line="480" w:lineRule="auto"/>
        <w:ind w:firstLine="851"/>
        <w:rPr>
          <w:rFonts w:cs="Times New Roman"/>
          <w:sz w:val="28"/>
        </w:rPr>
      </w:pPr>
      <w:bookmarkStart w:id="2" w:name="_Toc105064517"/>
      <w:r w:rsidRPr="000639D5">
        <w:rPr>
          <w:rFonts w:cs="Times New Roman"/>
          <w:sz w:val="28"/>
        </w:rPr>
        <w:lastRenderedPageBreak/>
        <w:t xml:space="preserve">ГЛАВА 1. ТЕОРЕТИЧЕСКИЕ АСПЕКТЫ РАЗРАБОТКИ СИСТЕМЫ ДЛЯ АВТОМАТИЗАЦИИ </w:t>
      </w:r>
      <w:bookmarkEnd w:id="2"/>
      <w:r w:rsidR="009C59AF">
        <w:rPr>
          <w:rFonts w:cs="Times New Roman"/>
          <w:sz w:val="28"/>
        </w:rPr>
        <w:t>РАБОТЫ СТАНЦИИ ТЕХНИЧЕСКОГО ОБСЛУЖИВАНИЯ</w:t>
      </w:r>
    </w:p>
    <w:p w:rsidR="00E52197" w:rsidRDefault="00E52197" w:rsidP="00703434">
      <w:pPr>
        <w:pStyle w:val="2"/>
      </w:pPr>
      <w:r>
        <w:t xml:space="preserve"> </w:t>
      </w:r>
      <w:bookmarkStart w:id="3" w:name="_Toc105064518"/>
      <w:r w:rsidR="00703434">
        <w:t xml:space="preserve">1.1 </w:t>
      </w:r>
      <w:r w:rsidR="009C59AF">
        <w:t>Структура работы станций технического обслуживания</w:t>
      </w:r>
      <w:r>
        <w:t xml:space="preserve"> </w:t>
      </w:r>
      <w:bookmarkEnd w:id="3"/>
    </w:p>
    <w:p w:rsidR="00036085" w:rsidRDefault="006C6DC4" w:rsidP="009F73EF">
      <w:pPr>
        <w:pStyle w:val="a7"/>
        <w:rPr>
          <w:bCs/>
        </w:rPr>
      </w:pPr>
      <w:r w:rsidRPr="006C6DC4">
        <w:rPr>
          <w:bCs/>
        </w:rPr>
        <w:t>Как пример</w:t>
      </w:r>
      <w:r w:rsidR="00E832DA">
        <w:rPr>
          <w:bCs/>
        </w:rPr>
        <w:t xml:space="preserve"> организации</w:t>
      </w:r>
      <w:r w:rsidRPr="006C6DC4">
        <w:rPr>
          <w:bCs/>
        </w:rPr>
        <w:t xml:space="preserve"> </w:t>
      </w:r>
      <w:r w:rsidR="00E832DA">
        <w:rPr>
          <w:bCs/>
        </w:rPr>
        <w:t>взят</w:t>
      </w:r>
      <w:r w:rsidRPr="006C6DC4">
        <w:rPr>
          <w:bCs/>
        </w:rPr>
        <w:t xml:space="preserve"> </w:t>
      </w:r>
      <w:r>
        <w:rPr>
          <w:bCs/>
        </w:rPr>
        <w:t>с</w:t>
      </w:r>
      <w:r w:rsidRPr="006C6DC4">
        <w:rPr>
          <w:bCs/>
        </w:rPr>
        <w:t xml:space="preserve">ервисный центр </w:t>
      </w:r>
      <w:r w:rsidR="009F73EF">
        <w:rPr>
          <w:bCs/>
        </w:rPr>
        <w:t>«</w:t>
      </w:r>
      <w:r w:rsidR="00B37823">
        <w:rPr>
          <w:bCs/>
        </w:rPr>
        <w:t xml:space="preserve">Станция </w:t>
      </w:r>
      <w:proofErr w:type="spellStart"/>
      <w:r w:rsidR="00E832DA">
        <w:rPr>
          <w:bCs/>
        </w:rPr>
        <w:t>Volvo</w:t>
      </w:r>
      <w:proofErr w:type="spellEnd"/>
      <w:r w:rsidR="009F73EF">
        <w:rPr>
          <w:bCs/>
        </w:rPr>
        <w:t>»</w:t>
      </w:r>
      <w:r>
        <w:rPr>
          <w:bCs/>
        </w:rPr>
        <w:t xml:space="preserve">. </w:t>
      </w:r>
      <w:r w:rsidR="009F73EF">
        <w:rPr>
          <w:bCs/>
        </w:rPr>
        <w:t>«</w:t>
      </w:r>
      <w:r w:rsidR="00B37823">
        <w:rPr>
          <w:bCs/>
        </w:rPr>
        <w:t xml:space="preserve">Станция </w:t>
      </w:r>
      <w:proofErr w:type="spellStart"/>
      <w:r w:rsidR="00E832DA">
        <w:rPr>
          <w:bCs/>
        </w:rPr>
        <w:t>Volvo</w:t>
      </w:r>
      <w:proofErr w:type="spellEnd"/>
      <w:r w:rsidR="009F73EF">
        <w:rPr>
          <w:bCs/>
        </w:rPr>
        <w:t>»</w:t>
      </w:r>
      <w:r>
        <w:rPr>
          <w:bCs/>
        </w:rPr>
        <w:t xml:space="preserve"> это</w:t>
      </w:r>
      <w:r w:rsidR="00036085">
        <w:rPr>
          <w:bCs/>
        </w:rPr>
        <w:t xml:space="preserve"> частная организация по ремонту автомобилей бренда «</w:t>
      </w:r>
      <w:r w:rsidR="00036085">
        <w:rPr>
          <w:bCs/>
          <w:lang w:val="en-US"/>
        </w:rPr>
        <w:t>Volvo</w:t>
      </w:r>
      <w:r w:rsidR="00036085">
        <w:rPr>
          <w:bCs/>
        </w:rPr>
        <w:t>»</w:t>
      </w:r>
      <w:r w:rsidR="00811A49">
        <w:rPr>
          <w:bCs/>
        </w:rPr>
        <w:t xml:space="preserve">. </w:t>
      </w:r>
      <w:r w:rsidR="00036085">
        <w:rPr>
          <w:bCs/>
        </w:rPr>
        <w:t>В связи с ростом количества клиентов у организации встала потребность в создании системы автоматизации работы сервиса.</w:t>
      </w:r>
      <w:r w:rsidR="00E832DA">
        <w:rPr>
          <w:bCs/>
        </w:rPr>
        <w:t xml:space="preserve"> </w:t>
      </w:r>
      <w:r w:rsidR="00811A49">
        <w:rPr>
          <w:bCs/>
        </w:rPr>
        <w:t>Организация поделена на два отдела: продажи и сервисное обслуживание</w:t>
      </w:r>
      <w:r w:rsidR="009F73EF">
        <w:rPr>
          <w:bCs/>
        </w:rPr>
        <w:t xml:space="preserve">. Мы рассмотрим более детально отдел сервисного обслуживания. </w:t>
      </w:r>
    </w:p>
    <w:p w:rsidR="009F73EF" w:rsidRDefault="009F73EF" w:rsidP="009F73EF">
      <w:pPr>
        <w:pStyle w:val="a7"/>
        <w:rPr>
          <w:bCs/>
        </w:rPr>
      </w:pPr>
      <w:r>
        <w:rPr>
          <w:bCs/>
        </w:rPr>
        <w:t>Алгоритм работы данного подразделения следующий:</w:t>
      </w:r>
    </w:p>
    <w:p w:rsidR="009F73EF" w:rsidRDefault="009F73EF" w:rsidP="00E832DA">
      <w:pPr>
        <w:pStyle w:val="a7"/>
        <w:numPr>
          <w:ilvl w:val="0"/>
          <w:numId w:val="36"/>
        </w:numPr>
        <w:rPr>
          <w:bCs/>
        </w:rPr>
      </w:pPr>
      <w:r>
        <w:rPr>
          <w:bCs/>
        </w:rPr>
        <w:t>клиентская запись</w:t>
      </w:r>
      <w:r w:rsidR="00E832DA">
        <w:rPr>
          <w:bCs/>
        </w:rPr>
        <w:t>;</w:t>
      </w:r>
    </w:p>
    <w:p w:rsidR="00811A49" w:rsidRDefault="009F73EF" w:rsidP="00E832DA">
      <w:pPr>
        <w:pStyle w:val="a7"/>
        <w:numPr>
          <w:ilvl w:val="0"/>
          <w:numId w:val="36"/>
        </w:numPr>
        <w:rPr>
          <w:bCs/>
        </w:rPr>
      </w:pPr>
      <w:r>
        <w:rPr>
          <w:bCs/>
        </w:rPr>
        <w:t>диагностика автомобиля</w:t>
      </w:r>
      <w:r w:rsidR="00E832DA">
        <w:rPr>
          <w:bCs/>
        </w:rPr>
        <w:t>;</w:t>
      </w:r>
    </w:p>
    <w:p w:rsidR="0025713C" w:rsidRPr="0025713C" w:rsidRDefault="0025713C" w:rsidP="0025713C">
      <w:pPr>
        <w:pStyle w:val="a7"/>
        <w:numPr>
          <w:ilvl w:val="0"/>
          <w:numId w:val="36"/>
        </w:numPr>
        <w:rPr>
          <w:bCs/>
        </w:rPr>
      </w:pPr>
      <w:r>
        <w:rPr>
          <w:bCs/>
        </w:rPr>
        <w:t>сервисное обслуживание</w:t>
      </w:r>
      <w:r w:rsidR="00E832DA">
        <w:rPr>
          <w:bCs/>
        </w:rPr>
        <w:t xml:space="preserve"> автомобиля.</w:t>
      </w:r>
    </w:p>
    <w:p w:rsidR="00E832DA" w:rsidRPr="002048AD" w:rsidRDefault="0025713C" w:rsidP="00B70E0D">
      <w:pPr>
        <w:pStyle w:val="a7"/>
        <w:rPr>
          <w:bCs/>
        </w:rPr>
      </w:pPr>
      <w:r>
        <w:rPr>
          <w:bCs/>
        </w:rPr>
        <w:t xml:space="preserve">Организация имеет </w:t>
      </w:r>
      <w:r w:rsidR="00D52736">
        <w:rPr>
          <w:bCs/>
        </w:rPr>
        <w:t>общий штат 20 человек. Программа автоматизации работы СТО создавалась для направления основной внутренней логистической цепи, состоящей из 5 должностей</w:t>
      </w:r>
      <w:r>
        <w:rPr>
          <w:bCs/>
        </w:rPr>
        <w:t xml:space="preserve">. Это «администратор», </w:t>
      </w:r>
      <w:r w:rsidR="0057146D">
        <w:rPr>
          <w:bCs/>
        </w:rPr>
        <w:t xml:space="preserve">«маркетолог», </w:t>
      </w:r>
      <w:r>
        <w:rPr>
          <w:bCs/>
        </w:rPr>
        <w:t xml:space="preserve">«менеджер по работе с клиентами», «менеджер диагностических работ», «сервисный работник». </w:t>
      </w:r>
      <w:r w:rsidR="0057146D">
        <w:rPr>
          <w:bCs/>
        </w:rPr>
        <w:t xml:space="preserve">Администратор </w:t>
      </w:r>
      <w:r w:rsidR="00B70E0D">
        <w:rPr>
          <w:bCs/>
        </w:rPr>
        <w:t xml:space="preserve">- </w:t>
      </w:r>
      <w:r w:rsidR="0057146D">
        <w:rPr>
          <w:bCs/>
        </w:rPr>
        <w:t xml:space="preserve">ведёт учётность работы предприятия, добавляет записи в списки обслуживаемых организацией </w:t>
      </w:r>
      <w:r w:rsidR="00B70E0D">
        <w:rPr>
          <w:bCs/>
        </w:rPr>
        <w:t xml:space="preserve">моделей, </w:t>
      </w:r>
      <w:r w:rsidR="0057146D">
        <w:rPr>
          <w:bCs/>
        </w:rPr>
        <w:t>доступных сервисов</w:t>
      </w:r>
      <w:r w:rsidR="00B70E0D">
        <w:rPr>
          <w:bCs/>
        </w:rPr>
        <w:t xml:space="preserve"> и акций. Так же администратор может изменять и удалять акции и выполнять работу менеджера клиентской записи</w:t>
      </w:r>
      <w:r w:rsidR="0057146D">
        <w:rPr>
          <w:bCs/>
        </w:rPr>
        <w:t>. Маркетолог</w:t>
      </w:r>
      <w:r w:rsidR="00B70E0D">
        <w:rPr>
          <w:bCs/>
        </w:rPr>
        <w:t xml:space="preserve"> -</w:t>
      </w:r>
      <w:r w:rsidR="0057146D">
        <w:rPr>
          <w:bCs/>
        </w:rPr>
        <w:t xml:space="preserve"> создаёт акции, которые предоставляют скидки для привлечения новых клиентов.</w:t>
      </w:r>
      <w:r w:rsidR="00B70E0D">
        <w:rPr>
          <w:bCs/>
        </w:rPr>
        <w:t xml:space="preserve"> Менеджер клиентской записи - может записывать клиентов на обслуживание к свободным менеджерам диагностических работ. Менеджерам диагностических работ – проводит диагностику автомобиля и направляет на сервис к свободному мастеру.</w:t>
      </w:r>
      <w:r w:rsidR="002048AD">
        <w:rPr>
          <w:bCs/>
        </w:rPr>
        <w:t xml:space="preserve"> Мастер сервисных работ, выполняет поставленные перед ним работы с автомобилем и завершает заказ. </w:t>
      </w:r>
    </w:p>
    <w:p w:rsidR="005B434E" w:rsidRPr="004B7DBD" w:rsidRDefault="000639D5" w:rsidP="00703434">
      <w:pPr>
        <w:pStyle w:val="2"/>
        <w:rPr>
          <w:color w:val="FF0000"/>
        </w:rPr>
      </w:pPr>
      <w:r w:rsidRPr="004B7DBD">
        <w:rPr>
          <w:color w:val="FF0000"/>
        </w:rPr>
        <w:lastRenderedPageBreak/>
        <w:t xml:space="preserve"> </w:t>
      </w:r>
      <w:bookmarkStart w:id="4" w:name="_Toc105064519"/>
      <w:r w:rsidR="00703434" w:rsidRPr="004B7DBD">
        <w:rPr>
          <w:color w:val="FF0000"/>
        </w:rPr>
        <w:t xml:space="preserve">1.2 </w:t>
      </w:r>
      <w:r w:rsidR="00D07083" w:rsidRPr="004B7DBD">
        <w:rPr>
          <w:color w:val="FF0000"/>
        </w:rPr>
        <w:t>Автоматизация</w:t>
      </w:r>
      <w:r w:rsidR="00E52197" w:rsidRPr="004B7DBD">
        <w:rPr>
          <w:color w:val="FF0000"/>
        </w:rPr>
        <w:t xml:space="preserve"> </w:t>
      </w:r>
      <w:bookmarkEnd w:id="4"/>
      <w:r w:rsidR="00036085" w:rsidRPr="004B7DBD">
        <w:rPr>
          <w:color w:val="FF0000"/>
        </w:rPr>
        <w:t>процесса работы</w:t>
      </w:r>
    </w:p>
    <w:p w:rsidR="00FB1830" w:rsidRDefault="00FB1830" w:rsidP="001B0BCD">
      <w:pPr>
        <w:pStyle w:val="a7"/>
      </w:pPr>
    </w:p>
    <w:p w:rsidR="000639D5" w:rsidRDefault="00703434" w:rsidP="00703434">
      <w:pPr>
        <w:pStyle w:val="2"/>
      </w:pPr>
      <w:bookmarkStart w:id="5" w:name="_Toc105064520"/>
      <w:r>
        <w:t xml:space="preserve">1.3 </w:t>
      </w:r>
      <w:r w:rsidR="000639D5">
        <w:t>Анализ приложений аналогов</w:t>
      </w:r>
      <w:bookmarkEnd w:id="5"/>
    </w:p>
    <w:p w:rsidR="00FB1830" w:rsidRPr="00565A62" w:rsidRDefault="00D52736" w:rsidP="00FB1830">
      <w:r>
        <w:rPr>
          <w:lang w:val="en-US"/>
        </w:rPr>
        <w:t>E</w:t>
      </w:r>
      <w:r w:rsidR="00565A62">
        <w:rPr>
          <w:lang w:val="en-US"/>
        </w:rPr>
        <w:t>xcel</w:t>
      </w:r>
      <w:r w:rsidRPr="00565A62">
        <w:t xml:space="preserve"> 1</w:t>
      </w:r>
      <w:r>
        <w:t>С</w:t>
      </w:r>
      <w:r w:rsidR="00565A62">
        <w:t xml:space="preserve"> </w:t>
      </w:r>
      <w:r w:rsidR="00565A62">
        <w:rPr>
          <w:lang w:val="en-US"/>
        </w:rPr>
        <w:t>AutoDealer</w:t>
      </w:r>
      <w:r w:rsidR="00565A62" w:rsidRPr="00565A62">
        <w:t xml:space="preserve"> </w:t>
      </w:r>
    </w:p>
    <w:p w:rsidR="001B0BCD" w:rsidRDefault="00565A62" w:rsidP="001B0BCD">
      <w:pPr>
        <w:pStyle w:val="a7"/>
      </w:pPr>
      <w:r>
        <w:t>Сейчас существует малое количество программы для автоматизации работы сервисных центров</w:t>
      </w:r>
      <w:r w:rsidR="00D0202F">
        <w:t xml:space="preserve">. </w:t>
      </w:r>
    </w:p>
    <w:p w:rsidR="00D0202F" w:rsidRDefault="00D0202F" w:rsidP="001B0BCD">
      <w:pPr>
        <w:pStyle w:val="a7"/>
      </w:pPr>
      <w:r>
        <w:t xml:space="preserve">Они являются очень востребованы так, как </w:t>
      </w:r>
      <w:r w:rsidR="00B67AA6">
        <w:t>неудачно проведенная автоматизация и неправильное управление может привести к значительным потерям не только денег, но и времени.</w:t>
      </w:r>
    </w:p>
    <w:p w:rsidR="00B67AA6" w:rsidRDefault="00565A62" w:rsidP="00B67AA6">
      <w:pPr>
        <w:pStyle w:val="a7"/>
      </w:pPr>
      <w:r>
        <w:t xml:space="preserve">Поэтому системы учета </w:t>
      </w:r>
      <w:r w:rsidR="00B67AA6">
        <w:t xml:space="preserve">являются одними из наиболее динамично развивающихся и перспективных сфер в том, что </w:t>
      </w:r>
      <w:r w:rsidR="00B67AA6" w:rsidRPr="00B67AA6">
        <w:t>касается использования информационных технологий.</w:t>
      </w:r>
    </w:p>
    <w:p w:rsidR="00C3273F" w:rsidRDefault="00B67AA6" w:rsidP="00C3273F">
      <w:pPr>
        <w:pStyle w:val="a7"/>
      </w:pPr>
      <w:r>
        <w:t xml:space="preserve">Среди представленных на рынке систем автоматизации можно отметить такие системы, как </w:t>
      </w:r>
      <w:r w:rsidR="00C3273F">
        <w:t>«</w:t>
      </w:r>
      <w:r w:rsidR="00565A62">
        <w:t>1</w:t>
      </w:r>
      <w:proofErr w:type="gramStart"/>
      <w:r w:rsidR="00565A62">
        <w:t>С:Автосервис</w:t>
      </w:r>
      <w:proofErr w:type="gramEnd"/>
      <w:r w:rsidR="00C3273F">
        <w:t>», «</w:t>
      </w:r>
      <w:r w:rsidR="00565A62">
        <w:rPr>
          <w:lang w:val="en-US"/>
        </w:rPr>
        <w:t>AutoDealer</w:t>
      </w:r>
      <w:r w:rsidR="00C3273F">
        <w:t>», «</w:t>
      </w:r>
      <w:r w:rsidR="00565A62">
        <w:rPr>
          <w:lang w:val="en-US"/>
        </w:rPr>
        <w:t>Excel</w:t>
      </w:r>
      <w:r w:rsidR="00A530C9">
        <w:t>»</w:t>
      </w:r>
      <w:r w:rsidR="00C3273F">
        <w:t xml:space="preserve"> рассмотрим </w:t>
      </w:r>
      <w:r w:rsidR="004E2C92">
        <w:t>некоторые</w:t>
      </w:r>
      <w:r w:rsidR="00C3273F">
        <w:t xml:space="preserve"> системы:</w:t>
      </w:r>
    </w:p>
    <w:p w:rsidR="00C3273F" w:rsidRDefault="00C3273F" w:rsidP="00B03138">
      <w:pPr>
        <w:pStyle w:val="a7"/>
        <w:numPr>
          <w:ilvl w:val="0"/>
          <w:numId w:val="7"/>
        </w:numPr>
      </w:pPr>
      <w:r>
        <w:t>«</w:t>
      </w:r>
      <w:r w:rsidR="00331EDB">
        <w:t>1</w:t>
      </w:r>
      <w:proofErr w:type="gramStart"/>
      <w:r w:rsidR="00331EDB">
        <w:t>С:</w:t>
      </w:r>
      <w:r w:rsidR="00A530C9">
        <w:t>Автосервис</w:t>
      </w:r>
      <w:proofErr w:type="gramEnd"/>
      <w:r>
        <w:t xml:space="preserve">» </w:t>
      </w:r>
    </w:p>
    <w:p w:rsidR="00331EDB" w:rsidRDefault="00331EDB" w:rsidP="00331EDB">
      <w:pPr>
        <w:pStyle w:val="a7"/>
      </w:pPr>
      <w:r w:rsidRPr="00331EDB">
        <w:t>Программные продукты компании 1С известны каждому предпринимателю, но высокая стоимость часто является причиной выбора менее дорогих приложений конкурентов.</w:t>
      </w:r>
    </w:p>
    <w:p w:rsidR="00331EDB" w:rsidRDefault="00331EDB" w:rsidP="00331EDB">
      <w:pPr>
        <w:pStyle w:val="a7"/>
        <w:rPr>
          <w:noProof/>
        </w:rPr>
      </w:pPr>
      <w:r w:rsidRPr="00331EDB">
        <w:t>Рекомендованная цена конфигурации «1</w:t>
      </w:r>
      <w:proofErr w:type="gramStart"/>
      <w:r w:rsidRPr="00331EDB">
        <w:t>С:</w:t>
      </w:r>
      <w:r w:rsidR="00A530C9">
        <w:t>Авторсервис</w:t>
      </w:r>
      <w:proofErr w:type="gramEnd"/>
      <w:r w:rsidRPr="00331EDB">
        <w:t>»</w:t>
      </w:r>
      <w:r w:rsidR="00CC2FAD">
        <w:t xml:space="preserve"> </w:t>
      </w:r>
      <w:r w:rsidR="00A530C9">
        <w:t>на июнь 2022</w:t>
      </w:r>
      <w:r w:rsidRPr="00331EDB">
        <w:t xml:space="preserve"> года составляла </w:t>
      </w:r>
      <w:r w:rsidR="00A530C9">
        <w:t>от 25 000</w:t>
      </w:r>
      <w:r w:rsidRPr="00331EDB">
        <w:t xml:space="preserve"> рублей. Еще в несколько тысяч обойдется ежемесячное сопровождение продукта.</w:t>
      </w:r>
      <w:r w:rsidR="00A530C9">
        <w:t xml:space="preserve"> И затраты на обучения персонала.</w:t>
      </w:r>
    </w:p>
    <w:p w:rsidR="00331EDB" w:rsidRDefault="00331EDB" w:rsidP="00C3273F">
      <w:pPr>
        <w:pStyle w:val="a7"/>
      </w:pPr>
      <w:r w:rsidRPr="00331EDB">
        <w:t>Столь высокая стоимость делает программу привлекательной только для розничных сетев</w:t>
      </w:r>
      <w:r>
        <w:t>ых</w:t>
      </w:r>
      <w:r w:rsidRPr="00331EDB">
        <w:t xml:space="preserve"> и крупных </w:t>
      </w:r>
      <w:r w:rsidR="00A530C9">
        <w:t>сетей СТО</w:t>
      </w:r>
      <w:r w:rsidRPr="00331EDB">
        <w:t xml:space="preserve">. </w:t>
      </w:r>
      <w:r w:rsidR="00A530C9">
        <w:t xml:space="preserve">Так же стоит учесть сложность восприятия интерфейса. </w:t>
      </w:r>
      <w:r>
        <w:t>Рассмотрим плюсы и минусы данной системы.</w:t>
      </w:r>
      <w:r w:rsidR="00A530C9">
        <w:t xml:space="preserve"> </w:t>
      </w:r>
    </w:p>
    <w:p w:rsidR="00331EDB" w:rsidRDefault="00331EDB" w:rsidP="00C3273F">
      <w:pPr>
        <w:pStyle w:val="a7"/>
      </w:pPr>
      <w:r>
        <w:t>Плюсы:</w:t>
      </w:r>
    </w:p>
    <w:p w:rsidR="001A5BA7" w:rsidRDefault="001A5BA7" w:rsidP="001A5BA7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Разграничение прав доступа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 требования заказчика к разным функциям программы, контроль действий персонала.</w:t>
      </w:r>
      <w:r w:rsidRPr="007D7B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A5BA7" w:rsidRPr="001A5BA7" w:rsidRDefault="001A5BA7" w:rsidP="001A5BA7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Управление персоналом. Планирование и учет рабочего времени, расчет заработной плат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ы, анализ эффективности работы.</w:t>
      </w:r>
    </w:p>
    <w:p w:rsidR="001A5BA7" w:rsidRDefault="001A5BA7" w:rsidP="001A5BA7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Управленческий (финансовый) учет. Учет доходов, расходов, прибыли и убытков.</w:t>
      </w:r>
    </w:p>
    <w:p w:rsidR="001A5BA7" w:rsidRDefault="001A5BA7" w:rsidP="001A5BA7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Контроль и планирование загрузки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Пр</w:t>
      </w:r>
      <w:r w:rsid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>ием автомобиля, передачу в цех</w:t>
      </w: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, распределение исполнителей работ</w:t>
      </w:r>
      <w:r>
        <w:rPr>
          <w:rFonts w:ascii="Roboto" w:hAnsi="Roboto"/>
          <w:color w:val="414141"/>
          <w:shd w:val="clear" w:color="auto" w:fill="F9F9FA"/>
        </w:rPr>
        <w:t>.</w:t>
      </w:r>
    </w:p>
    <w:p w:rsidR="007D7B6A" w:rsidRPr="001A5BA7" w:rsidRDefault="007D7B6A" w:rsidP="001A5BA7">
      <w:pPr>
        <w:shd w:val="clear" w:color="auto" w:fill="FFFFFF"/>
        <w:spacing w:before="100" w:beforeAutospacing="1" w:after="100" w:afterAutospacing="1" w:line="360" w:lineRule="auto"/>
        <w:ind w:left="121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Минусы: </w:t>
      </w:r>
    </w:p>
    <w:p w:rsidR="007D7B6A" w:rsidRDefault="001A5BA7" w:rsidP="007D7B6A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Стоимость</w:t>
      </w:r>
    </w:p>
    <w:p w:rsidR="001A5BA7" w:rsidRDefault="001A5BA7" w:rsidP="001A5BA7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Сложность восприятия интерфейса</w:t>
      </w:r>
    </w:p>
    <w:p w:rsidR="007D7B6A" w:rsidRPr="00A258ED" w:rsidRDefault="001A5BA7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Необходимость обучения персонала</w:t>
      </w:r>
    </w:p>
    <w:p w:rsidR="007D7B6A" w:rsidRDefault="007D7B6A" w:rsidP="007D7B6A">
      <w:pPr>
        <w:pStyle w:val="af8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A258ED" w:rsidRDefault="00A258ED" w:rsidP="00A258ED">
      <w:pPr>
        <w:pStyle w:val="a7"/>
      </w:pPr>
      <w:r w:rsidRPr="00331EDB">
        <w:t xml:space="preserve">Программные продукты компании </w:t>
      </w:r>
      <w:r w:rsidR="00CC2FAD">
        <w:rPr>
          <w:lang w:val="en-US"/>
        </w:rPr>
        <w:t>Microsoft</w:t>
      </w:r>
      <w:r w:rsidRPr="00331EDB">
        <w:t>.</w:t>
      </w:r>
      <w:r w:rsidR="00CC2FAD">
        <w:t xml:space="preserve"> Многофункциональная программа, представляющая собой страницы с таблицами.</w:t>
      </w:r>
    </w:p>
    <w:p w:rsidR="00A258ED" w:rsidRDefault="00CC2FAD" w:rsidP="00A258ED">
      <w:pPr>
        <w:pStyle w:val="a7"/>
        <w:rPr>
          <w:noProof/>
        </w:rPr>
      </w:pPr>
      <w:r>
        <w:t>Наверное, каждый пользователь ПК сталкивался с этим продуктом и представляет его функционал и возможности. Но при большом объёме данных, встаёт проблема ориентирования в данной программе, особенно для новых пользователей.</w:t>
      </w:r>
    </w:p>
    <w:p w:rsidR="00A258ED" w:rsidRDefault="00A258ED" w:rsidP="00A258ED">
      <w:pPr>
        <w:pStyle w:val="a7"/>
      </w:pPr>
      <w:r>
        <w:t>Плюсы:</w:t>
      </w:r>
    </w:p>
    <w:p w:rsidR="00A258ED" w:rsidRDefault="00CC2FAD" w:rsidP="00A258ED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Структурированность данных</w:t>
      </w:r>
    </w:p>
    <w:p w:rsidR="00A258ED" w:rsidRDefault="00CC2FAD" w:rsidP="00A258ED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Стоимость</w:t>
      </w:r>
    </w:p>
    <w:p w:rsidR="00CC2FAD" w:rsidRPr="001A5BA7" w:rsidRDefault="00CC2FAD" w:rsidP="00A258ED">
      <w:pPr>
        <w:pStyle w:val="af8"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Обучаемость</w:t>
      </w:r>
    </w:p>
    <w:p w:rsidR="00A258ED" w:rsidRPr="001A5BA7" w:rsidRDefault="00A258ED" w:rsidP="00A258ED">
      <w:pPr>
        <w:shd w:val="clear" w:color="auto" w:fill="FFFFFF"/>
        <w:spacing w:before="100" w:beforeAutospacing="1" w:after="100" w:afterAutospacing="1" w:line="360" w:lineRule="auto"/>
        <w:ind w:left="121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Минусы: </w:t>
      </w:r>
    </w:p>
    <w:p w:rsidR="00A258ED" w:rsidRDefault="00CC2FA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Функциональ</w:t>
      </w:r>
      <w:r w:rsid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>ность</w:t>
      </w:r>
    </w:p>
    <w:p w:rsidR="007D7B6A" w:rsidRPr="00A258ED" w:rsidRDefault="00CC2FA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Автоматизированость</w:t>
      </w:r>
    </w:p>
    <w:p w:rsidR="00FB1830" w:rsidRPr="007D7B6A" w:rsidRDefault="007D7B6A" w:rsidP="007D7B6A">
      <w:pPr>
        <w:pStyle w:val="af8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utoDealer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A258ED" w:rsidRDefault="005C7B45" w:rsidP="00A258ED">
      <w:pPr>
        <w:pStyle w:val="a7"/>
        <w:rPr>
          <w:noProof/>
        </w:rPr>
      </w:pPr>
      <w:r>
        <w:lastRenderedPageBreak/>
        <w:t>Программный продукт,</w:t>
      </w:r>
      <w:r w:rsidR="00CC2FAD">
        <w:t xml:space="preserve"> созданный специально для работы СТО</w:t>
      </w:r>
      <w:r>
        <w:t>. Является одним из передовых продуктов в своей сфере. Имеет оптимальную стоимость. Но имеет излишний неизменяемый функционал и сложность понимание части функционала.</w:t>
      </w:r>
      <w:r w:rsidR="00813C03">
        <w:t xml:space="preserve"> Так же отсутствует разграничение по ролям.</w:t>
      </w:r>
    </w:p>
    <w:p w:rsidR="00A258ED" w:rsidRDefault="005C7B45" w:rsidP="00813C03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62525" cy="3790275"/>
            <wp:effectExtent l="0" t="0" r="0" b="1270"/>
            <wp:docPr id="43" name="Рисунок 43" descr="https://autodealer.ru/downloads_file/site/solution/solution_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utodealer.ru/downloads_file/site/solution/solution_he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61" cy="380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ED" w:rsidRPr="00331EDB" w:rsidRDefault="00A258ED" w:rsidP="00A258ED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</w:rPr>
      </w:pPr>
      <w:proofErr w:type="gramStart"/>
      <w:r w:rsidRPr="00331EDB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CC2FAD" w:rsidRPr="00CC2FAD">
        <w:rPr>
          <w:rFonts w:ascii="Times New Roman" w:hAnsi="Times New Roman"/>
          <w:i w:val="0"/>
          <w:iCs w:val="0"/>
          <w:color w:val="auto"/>
          <w:sz w:val="28"/>
          <w:szCs w:val="22"/>
        </w:rPr>
        <w:t>АutoDealer</w:t>
      </w:r>
    </w:p>
    <w:p w:rsidR="00A258ED" w:rsidRDefault="00A258ED" w:rsidP="00A258ED">
      <w:pPr>
        <w:pStyle w:val="a7"/>
      </w:pPr>
      <w:r>
        <w:t>Плюсы:</w:t>
      </w:r>
    </w:p>
    <w:p w:rsidR="00A258ED" w:rsidRP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Промо-акции. </w:t>
      </w:r>
    </w:p>
    <w:p w:rsidR="00A258ED" w:rsidRPr="001A5BA7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Участие нескольких исполнителей с указанием коэффициента трудового участия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>Быстрый расчет стоимости ремонта</w:t>
      </w:r>
      <w:r w:rsidRPr="001A5BA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258ED" w:rsidRP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свободных рабочих мест.</w:t>
      </w:r>
    </w:p>
    <w:p w:rsid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Наглядный контроль </w:t>
      </w:r>
      <w:proofErr w:type="spellStart"/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>ремзон</w:t>
      </w:r>
      <w:proofErr w:type="spellEnd"/>
      <w:r w:rsidRPr="00A258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сотрудников.</w:t>
      </w:r>
    </w:p>
    <w:p w:rsidR="005C7B45" w:rsidRPr="00A258ED" w:rsidRDefault="005C7B45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Стоимость</w:t>
      </w:r>
    </w:p>
    <w:p w:rsidR="00A258ED" w:rsidRPr="005C7B45" w:rsidRDefault="005C7B45" w:rsidP="005C7B45">
      <w:pPr>
        <w:shd w:val="clear" w:color="auto" w:fill="FFFFFF"/>
        <w:spacing w:before="100" w:beforeAutospacing="1" w:after="100" w:afterAutospacing="1" w:line="360" w:lineRule="auto"/>
        <w:ind w:left="121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Минусы:</w:t>
      </w:r>
    </w:p>
    <w:p w:rsid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Необходимость обучения персонала</w:t>
      </w:r>
    </w:p>
    <w:p w:rsid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Плохая структурированность данных</w:t>
      </w:r>
    </w:p>
    <w:p w:rsidR="00A258ED" w:rsidRDefault="00A258ED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Излишний не отключаемый функционал</w:t>
      </w:r>
    </w:p>
    <w:p w:rsidR="00813C03" w:rsidRPr="00A258ED" w:rsidRDefault="00813C03" w:rsidP="00A258ED">
      <w:pPr>
        <w:pStyle w:val="af8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разграничения деятельности сотрудников</w:t>
      </w:r>
    </w:p>
    <w:p w:rsidR="00FB1830" w:rsidRDefault="00FB1830" w:rsidP="00274FB3">
      <w:pPr>
        <w:pStyle w:val="a7"/>
        <w:ind w:left="851" w:firstLine="0"/>
      </w:pPr>
    </w:p>
    <w:p w:rsidR="00274FB3" w:rsidRDefault="00274FB3" w:rsidP="00FB1830">
      <w:pPr>
        <w:pStyle w:val="a7"/>
        <w:ind w:firstLine="708"/>
      </w:pPr>
      <w:r>
        <w:t>Для приведенных систем автоматизации мною была построена таблица с сравнение основных качеств программ по пятибалльной шкале (Таблица 1).</w:t>
      </w:r>
    </w:p>
    <w:p w:rsidR="00A3465F" w:rsidRPr="00426A4D" w:rsidRDefault="00A3465F" w:rsidP="00A3465F">
      <w:pPr>
        <w:pStyle w:val="ad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26A4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26A4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Сравнение систем автоматизации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2268"/>
        <w:gridCol w:w="1836"/>
      </w:tblGrid>
      <w:tr w:rsidR="00274FB3" w:rsidRPr="00426A4D" w:rsidTr="00274FB3">
        <w:trPr>
          <w:trHeight w:val="441"/>
        </w:trPr>
        <w:tc>
          <w:tcPr>
            <w:tcW w:w="212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2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Функционал</w:t>
            </w:r>
          </w:p>
        </w:tc>
        <w:tc>
          <w:tcPr>
            <w:tcW w:w="1560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Стоимость</w:t>
            </w:r>
          </w:p>
        </w:tc>
        <w:tc>
          <w:tcPr>
            <w:tcW w:w="2268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Интеграционные возможности</w:t>
            </w:r>
          </w:p>
        </w:tc>
        <w:tc>
          <w:tcPr>
            <w:tcW w:w="1836" w:type="dxa"/>
          </w:tcPr>
          <w:p w:rsidR="00274FB3" w:rsidRPr="00426A4D" w:rsidRDefault="00274FB3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>Удобство интерфейса</w:t>
            </w:r>
          </w:p>
        </w:tc>
      </w:tr>
      <w:tr w:rsidR="00274FB3" w:rsidRPr="00426A4D" w:rsidTr="00274FB3">
        <w:tc>
          <w:tcPr>
            <w:tcW w:w="2122" w:type="dxa"/>
          </w:tcPr>
          <w:p w:rsidR="00274FB3" w:rsidRPr="00426A4D" w:rsidRDefault="00274FB3" w:rsidP="007D7B6A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 w:rsidRPr="00426A4D">
              <w:rPr>
                <w:szCs w:val="28"/>
              </w:rPr>
              <w:t xml:space="preserve">1С: </w:t>
            </w:r>
            <w:r w:rsidR="007D7B6A">
              <w:rPr>
                <w:szCs w:val="28"/>
              </w:rPr>
              <w:t>Автосервис</w:t>
            </w:r>
          </w:p>
        </w:tc>
        <w:tc>
          <w:tcPr>
            <w:tcW w:w="1842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426A4D">
              <w:rPr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2</w:t>
            </w:r>
          </w:p>
        </w:tc>
        <w:tc>
          <w:tcPr>
            <w:tcW w:w="2268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  <w:tc>
          <w:tcPr>
            <w:tcW w:w="1836" w:type="dxa"/>
          </w:tcPr>
          <w:p w:rsidR="00274FB3" w:rsidRPr="00426A4D" w:rsidRDefault="007D7B6A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274FB3" w:rsidRPr="00426A4D" w:rsidTr="00274FB3">
        <w:tc>
          <w:tcPr>
            <w:tcW w:w="2122" w:type="dxa"/>
          </w:tcPr>
          <w:p w:rsidR="00274FB3" w:rsidRPr="007D7B6A" w:rsidRDefault="007D7B6A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Excel</w:t>
            </w:r>
          </w:p>
        </w:tc>
        <w:tc>
          <w:tcPr>
            <w:tcW w:w="1842" w:type="dxa"/>
          </w:tcPr>
          <w:p w:rsidR="00274FB3" w:rsidRPr="00426A4D" w:rsidRDefault="007D7B6A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60" w:type="dxa"/>
          </w:tcPr>
          <w:p w:rsidR="00274FB3" w:rsidRPr="00426A4D" w:rsidRDefault="007D7B6A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268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3</w:t>
            </w:r>
          </w:p>
        </w:tc>
        <w:tc>
          <w:tcPr>
            <w:tcW w:w="1836" w:type="dxa"/>
          </w:tcPr>
          <w:p w:rsidR="00274FB3" w:rsidRPr="00426A4D" w:rsidRDefault="007D7B6A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274FB3" w:rsidRPr="00426A4D" w:rsidTr="00274FB3">
        <w:tc>
          <w:tcPr>
            <w:tcW w:w="2122" w:type="dxa"/>
          </w:tcPr>
          <w:p w:rsidR="00274FB3" w:rsidRPr="007D7B6A" w:rsidRDefault="007D7B6A" w:rsidP="00274FB3">
            <w:pPr>
              <w:pStyle w:val="a7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AutoDealer</w:t>
            </w:r>
            <w:proofErr w:type="spellEnd"/>
          </w:p>
        </w:tc>
        <w:tc>
          <w:tcPr>
            <w:tcW w:w="1842" w:type="dxa"/>
          </w:tcPr>
          <w:p w:rsidR="00274FB3" w:rsidRPr="00426A4D" w:rsidRDefault="00274FB3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426A4D">
              <w:rPr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:rsidR="00274FB3" w:rsidRPr="00426A4D" w:rsidRDefault="007D7B6A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268" w:type="dxa"/>
          </w:tcPr>
          <w:p w:rsidR="00274FB3" w:rsidRPr="00426A4D" w:rsidRDefault="00A258ED" w:rsidP="00426A4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836" w:type="dxa"/>
          </w:tcPr>
          <w:p w:rsidR="00274FB3" w:rsidRPr="00426A4D" w:rsidRDefault="00274FB3" w:rsidP="00426A4D">
            <w:pPr>
              <w:pStyle w:val="a7"/>
              <w:keepNext/>
              <w:spacing w:line="240" w:lineRule="auto"/>
              <w:ind w:firstLine="0"/>
              <w:jc w:val="center"/>
              <w:rPr>
                <w:szCs w:val="28"/>
              </w:rPr>
            </w:pPr>
            <w:r w:rsidRPr="00426A4D">
              <w:rPr>
                <w:szCs w:val="28"/>
              </w:rPr>
              <w:t>4</w:t>
            </w:r>
          </w:p>
        </w:tc>
      </w:tr>
    </w:tbl>
    <w:p w:rsidR="00FB1830" w:rsidRDefault="00FB1830" w:rsidP="00FB1830">
      <w:pPr>
        <w:pStyle w:val="1"/>
        <w:spacing w:before="0" w:line="360" w:lineRule="auto"/>
        <w:ind w:left="851"/>
        <w:rPr>
          <w:rFonts w:cs="Times New Roman"/>
          <w:sz w:val="28"/>
        </w:rPr>
      </w:pPr>
    </w:p>
    <w:p w:rsidR="000639D5" w:rsidRDefault="00703434" w:rsidP="00703434">
      <w:pPr>
        <w:pStyle w:val="2"/>
        <w:spacing w:line="360" w:lineRule="auto"/>
      </w:pPr>
      <w:r>
        <w:t xml:space="preserve"> </w:t>
      </w:r>
      <w:bookmarkStart w:id="6" w:name="_Toc105064521"/>
      <w:r>
        <w:t xml:space="preserve">1.4 </w:t>
      </w:r>
      <w:r w:rsidR="000639D5">
        <w:t xml:space="preserve">Обоснование выбора платформы и языка для </w:t>
      </w:r>
      <w:r w:rsidR="00FB1830">
        <w:t>разработки</w:t>
      </w:r>
      <w:r w:rsidR="000639D5">
        <w:t xml:space="preserve"> автоматизированной системы </w:t>
      </w:r>
      <w:r w:rsidR="007D7B6A">
        <w:t>работы станции технического обслуживания</w:t>
      </w:r>
      <w:r w:rsidR="000639D5">
        <w:t>.</w:t>
      </w:r>
      <w:bookmarkEnd w:id="6"/>
    </w:p>
    <w:p w:rsidR="004B7DBD" w:rsidRPr="004B7DBD" w:rsidRDefault="004B7DBD" w:rsidP="004B7DBD">
      <w:pPr>
        <w:pStyle w:val="a7"/>
        <w:ind w:firstLine="708"/>
      </w:pPr>
      <w:r w:rsidRPr="004B7DBD">
        <w:t>Для написания программы была выбрана среда про</w:t>
      </w:r>
      <w:r>
        <w:t xml:space="preserve">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</w:t>
      </w:r>
      <w:r w:rsidRPr="004B7DBD">
        <w:t xml:space="preserve"> C#, основанная на языке программирования C#. Данная среда выгодно отличается эффективностью и надежностью.</w:t>
      </w:r>
    </w:p>
    <w:p w:rsidR="004B7DBD" w:rsidRPr="004B7DBD" w:rsidRDefault="004B7DBD" w:rsidP="004B7DBD">
      <w:pPr>
        <w:pStyle w:val="a7"/>
        <w:ind w:firstLine="708"/>
      </w:pPr>
      <w:r w:rsidRPr="004B7DBD">
        <w:t>Для решения поставленной задачи необходимо использовать функциональную, эффективную и удобную платформу для разработки, позволяющую применять принципы объектно-ориентированного программирования. В качестве такой платформы была выбрана среда .NET.</w:t>
      </w:r>
    </w:p>
    <w:p w:rsidR="004B7DBD" w:rsidRPr="004B7DBD" w:rsidRDefault="004B7DBD" w:rsidP="004B7DBD">
      <w:pPr>
        <w:pStyle w:val="a7"/>
        <w:ind w:firstLine="708"/>
      </w:pPr>
      <w:r w:rsidRPr="004B7DBD">
        <w:t xml:space="preserve">Среда разработки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Studio</w:t>
      </w:r>
      <w:proofErr w:type="spellEnd"/>
      <w:r w:rsidRPr="004B7DBD">
        <w:t>, поставляемая вместе с .NET, предоставляет необходимый инструментарий для эффективного и быстрого создания приложений с графическим интерфейсом.</w:t>
      </w:r>
    </w:p>
    <w:p w:rsidR="004B7DBD" w:rsidRPr="004B7DBD" w:rsidRDefault="004B7DBD" w:rsidP="004B7DBD">
      <w:pPr>
        <w:pStyle w:val="a7"/>
        <w:ind w:firstLine="708"/>
      </w:pPr>
      <w:r w:rsidRPr="004B7DBD">
        <w:t xml:space="preserve">Появление технологии .NET повлекло за собой массовую реконструкцию некоторых языков программирования, стремящихся использовать те или иные возможности платформы, такие как C++ и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Basic</w:t>
      </w:r>
      <w:proofErr w:type="spellEnd"/>
      <w:r w:rsidRPr="004B7DBD">
        <w:t xml:space="preserve">. </w:t>
      </w:r>
      <w:proofErr w:type="spellStart"/>
      <w:r w:rsidRPr="004B7DBD">
        <w:t>Microsoft</w:t>
      </w:r>
      <w:proofErr w:type="spellEnd"/>
      <w:r w:rsidRPr="004B7DBD">
        <w:t xml:space="preserve"> решили предложить разработчикам альтернативу - язык, ориентированный специально .NET и создали C#. Сами разработчики языка описывают его, как простой, </w:t>
      </w:r>
      <w:r w:rsidRPr="004B7DBD">
        <w:lastRenderedPageBreak/>
        <w:t xml:space="preserve">современный, объектно-ориентированный и безопасный язык программирования. Синтаксически C# напоминает C++ и </w:t>
      </w:r>
      <w:proofErr w:type="spellStart"/>
      <w:r w:rsidRPr="004B7DBD">
        <w:t>Java</w:t>
      </w:r>
      <w:proofErr w:type="spellEnd"/>
      <w:r w:rsidRPr="004B7DBD">
        <w:t>, что позволяет за достаточно короткое время изучить тонкости нового языка.</w:t>
      </w:r>
    </w:p>
    <w:p w:rsidR="004B7DBD" w:rsidRPr="004B7DBD" w:rsidRDefault="004B7DBD" w:rsidP="004B7DBD">
      <w:pPr>
        <w:pStyle w:val="a7"/>
        <w:ind w:firstLine="708"/>
      </w:pPr>
      <w:r w:rsidRPr="004B7DBD">
        <w:t xml:space="preserve">Несмотря на то, что C# и .NET предназначены в первую очередь для веб-разработки, их также активно применяют для создания приложений, которые должны устанавливаться на машине конечного пользователя, где и будет выполняться вся обработка данных. Разработку таких приложений обеспечивает библиотека </w:t>
      </w:r>
      <w:proofErr w:type="spellStart"/>
      <w:r w:rsidRPr="004B7DBD">
        <w:t>Windows</w:t>
      </w:r>
      <w:proofErr w:type="spellEnd"/>
      <w:r w:rsidRPr="004B7DBD">
        <w:t xml:space="preserve"> </w:t>
      </w:r>
      <w:proofErr w:type="spellStart"/>
      <w:r w:rsidRPr="004B7DBD">
        <w:t>Forms</w:t>
      </w:r>
      <w:proofErr w:type="spellEnd"/>
      <w:r w:rsidRPr="004B7DBD">
        <w:t xml:space="preserve">, позволяющая проектировать графический интерфейс. Система, описанная в данной работе, разработана именно с помощью библиотеки </w:t>
      </w:r>
      <w:proofErr w:type="spellStart"/>
      <w:r w:rsidRPr="004B7DBD">
        <w:t>Windows</w:t>
      </w:r>
      <w:proofErr w:type="spellEnd"/>
      <w:r w:rsidRPr="004B7DBD">
        <w:t xml:space="preserve"> </w:t>
      </w:r>
      <w:proofErr w:type="spellStart"/>
      <w:r w:rsidRPr="004B7DBD">
        <w:t>Forms</w:t>
      </w:r>
      <w:proofErr w:type="spellEnd"/>
      <w:r w:rsidRPr="004B7DBD">
        <w:t>.</w:t>
      </w:r>
    </w:p>
    <w:p w:rsidR="004B7DBD" w:rsidRPr="004B7DBD" w:rsidRDefault="004B7DBD" w:rsidP="004B7DBD">
      <w:pPr>
        <w:pStyle w:val="a7"/>
        <w:ind w:firstLine="708"/>
      </w:pPr>
      <w:r w:rsidRPr="004B7DBD">
        <w:t>Язык программирования C# претендует на подлинную объектную ориентированность.</w:t>
      </w:r>
    </w:p>
    <w:p w:rsidR="004B7DBD" w:rsidRPr="004B7DBD" w:rsidRDefault="004B7DBD" w:rsidP="004B7DBD">
      <w:pPr>
        <w:pStyle w:val="a7"/>
        <w:ind w:firstLine="708"/>
      </w:pPr>
      <w:r w:rsidRPr="004B7DBD">
        <w:t>Язык программирования C# призван реализовать компонентно-ориентированный подход к программированию, который способствует меньшей машинно-архитектурной зависимости результирующего программного кода, большей гибкости, переносимости и легкости повторного использования программ.</w:t>
      </w:r>
    </w:p>
    <w:p w:rsidR="004B7DBD" w:rsidRPr="004B7DBD" w:rsidRDefault="004B7DBD" w:rsidP="004B7DBD">
      <w:pPr>
        <w:pStyle w:val="a7"/>
        <w:ind w:firstLine="708"/>
      </w:pPr>
      <w:r w:rsidRPr="004B7DBD">
        <w:t>Принципиально важным отличием от предшественников является изначальная ориентация на безопасность кода.</w:t>
      </w:r>
    </w:p>
    <w:p w:rsidR="004B7DBD" w:rsidRPr="004B7DBD" w:rsidRDefault="004B7DBD" w:rsidP="004B7DBD">
      <w:pPr>
        <w:pStyle w:val="a7"/>
        <w:ind w:firstLine="708"/>
      </w:pPr>
      <w:r w:rsidRPr="004B7DBD">
        <w:t>Расширенная поддержка событийно-ориентированного программирования.</w:t>
      </w:r>
    </w:p>
    <w:p w:rsidR="004B7DBD" w:rsidRPr="004B7DBD" w:rsidRDefault="004B7DBD" w:rsidP="004B7DBD">
      <w:pPr>
        <w:pStyle w:val="a7"/>
        <w:ind w:firstLine="708"/>
      </w:pPr>
      <w:r w:rsidRPr="004B7DBD">
        <w:t xml:space="preserve">Язык программирования C# является «родным» для создания приложений в среде </w:t>
      </w:r>
      <w:proofErr w:type="spellStart"/>
      <w:r w:rsidRPr="004B7DBD">
        <w:t>Microsoft</w:t>
      </w:r>
      <w:proofErr w:type="spellEnd"/>
      <w:r w:rsidRPr="004B7DBD">
        <w:t xml:space="preserve"> .NET, поскольку наиболее тесно и эффективно интегрирован с ней.</w:t>
      </w:r>
    </w:p>
    <w:p w:rsidR="004B7DBD" w:rsidRPr="004B7DBD" w:rsidRDefault="004B7DBD" w:rsidP="004B7DBD">
      <w:pPr>
        <w:pStyle w:val="a7"/>
        <w:ind w:firstLine="708"/>
      </w:pPr>
      <w:proofErr w:type="spellStart"/>
      <w:r w:rsidRPr="004B7DBD">
        <w:t>Microsoft</w:t>
      </w:r>
      <w:proofErr w:type="spellEnd"/>
      <w:r w:rsidRPr="004B7DBD">
        <w:t xml:space="preserve">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Studio</w:t>
      </w:r>
      <w:proofErr w:type="spellEnd"/>
      <w:r w:rsidRPr="004B7DBD">
        <w:t xml:space="preserve">- это версия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Studio</w:t>
      </w:r>
      <w:proofErr w:type="spellEnd"/>
      <w:r w:rsidRPr="004B7DBD">
        <w:t xml:space="preserve"> и .NET </w:t>
      </w:r>
      <w:proofErr w:type="spellStart"/>
      <w:r w:rsidRPr="004B7DBD">
        <w:t>Framework</w:t>
      </w:r>
      <w:proofErr w:type="spellEnd"/>
      <w:r w:rsidRPr="004B7DBD">
        <w:t xml:space="preserve">, которая поддерживает новые и улучшенные объекты, включает среду разработки с обновленным интерфейсом и отличается интегрированной поддержкой </w:t>
      </w:r>
      <w:proofErr w:type="spellStart"/>
      <w:r w:rsidRPr="004B7DBD">
        <w:t>Microsoft</w:t>
      </w:r>
      <w:proofErr w:type="spellEnd"/>
      <w:r w:rsidRPr="004B7DBD">
        <w:t xml:space="preserve"> SQL </w:t>
      </w:r>
      <w:proofErr w:type="spellStart"/>
      <w:r w:rsidRPr="004B7DBD">
        <w:t>Server</w:t>
      </w:r>
      <w:proofErr w:type="spellEnd"/>
      <w:r w:rsidRPr="004B7DBD">
        <w:t xml:space="preserve">, позволяя создавать и развертывать проекты с применением сервера баз данных. Из инструмента программиста, пишущего и отлаживающего код, </w:t>
      </w:r>
      <w:proofErr w:type="spellStart"/>
      <w:r w:rsidRPr="004B7DBD">
        <w:t>Microsoft</w:t>
      </w:r>
      <w:proofErr w:type="spellEnd"/>
      <w:r w:rsidRPr="004B7DBD">
        <w:t xml:space="preserve">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Studio</w:t>
      </w:r>
      <w:proofErr w:type="spellEnd"/>
      <w:r w:rsidRPr="004B7DBD">
        <w:t xml:space="preserve">, превратилась в полноценное инструментальное </w:t>
      </w:r>
      <w:r w:rsidRPr="004B7DBD">
        <w:lastRenderedPageBreak/>
        <w:t>средство, позволяющее автоматизировать деятельность всех членов команды, работающих над проектом.</w:t>
      </w:r>
    </w:p>
    <w:p w:rsidR="004B7DBD" w:rsidRPr="004B7DBD" w:rsidRDefault="004B7DBD" w:rsidP="004B7DBD">
      <w:pPr>
        <w:pStyle w:val="a7"/>
        <w:ind w:firstLine="708"/>
      </w:pPr>
      <w:r w:rsidRPr="004B7DBD">
        <w:t xml:space="preserve">Интерфейс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Studio</w:t>
      </w:r>
      <w:proofErr w:type="spellEnd"/>
      <w:r w:rsidRPr="004B7DBD">
        <w:t xml:space="preserve"> традиционно выполнен в одном стиле с MS </w:t>
      </w:r>
      <w:proofErr w:type="spellStart"/>
      <w:r w:rsidRPr="004B7DBD">
        <w:t>Office</w:t>
      </w:r>
      <w:proofErr w:type="spellEnd"/>
      <w:r w:rsidRPr="004B7DBD">
        <w:t xml:space="preserve">. Имеется список задач, в который помещают информацию об ошибках и о необходимых доработках. Каждому пункту можно назначить приоритет, а после выполнения установить флажок, сообщающий о завершении указанной задачи. </w:t>
      </w:r>
      <w:proofErr w:type="spellStart"/>
      <w:r w:rsidRPr="004B7DBD">
        <w:t>Task</w:t>
      </w:r>
      <w:proofErr w:type="spellEnd"/>
      <w:r w:rsidRPr="004B7DBD">
        <w:t xml:space="preserve"> </w:t>
      </w:r>
      <w:proofErr w:type="spellStart"/>
      <w:r w:rsidRPr="004B7DBD">
        <w:t>List</w:t>
      </w:r>
      <w:proofErr w:type="spellEnd"/>
      <w:r w:rsidRPr="004B7DBD">
        <w:t xml:space="preserve"> поддерживает сортировку записей по тексту, по приоритету и статусу. Свойства проекта в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Studio</w:t>
      </w:r>
      <w:proofErr w:type="spellEnd"/>
      <w:r w:rsidRPr="004B7DBD">
        <w:t xml:space="preserve"> можно редактировать с помощью встроенного инструмента, который позволяет изменять настройки и подписи сборки, ссылки на внешние модули, набор прав, необходимых для её функционирования. Кроме того, разработчик легко может сохранить настройки своего пользовательского IDE в файле настроек и применять его в случае перехода на другой компьютер. Разработчик баз данных может использовать объектно-ориентированные языки программирования, такие как C# и </w:t>
      </w:r>
      <w:proofErr w:type="spellStart"/>
      <w:r w:rsidRPr="004B7DBD">
        <w:t>Visual</w:t>
      </w:r>
      <w:proofErr w:type="spellEnd"/>
      <w:r w:rsidRPr="004B7DBD">
        <w:t xml:space="preserve"> </w:t>
      </w:r>
      <w:proofErr w:type="spellStart"/>
      <w:r w:rsidRPr="004B7DBD">
        <w:t>Basic</w:t>
      </w:r>
      <w:proofErr w:type="spellEnd"/>
      <w:r w:rsidRPr="004B7DBD">
        <w:t xml:space="preserve">, опираясь на широчайший спектр встроенных возможностей классов и методов .NET </w:t>
      </w:r>
      <w:proofErr w:type="spellStart"/>
      <w:r w:rsidRPr="004B7DBD">
        <w:t>Framework</w:t>
      </w:r>
      <w:proofErr w:type="spellEnd"/>
      <w:r w:rsidRPr="004B7DBD">
        <w:t xml:space="preserve">. Кроме того, программист может воспользоваться компонентами, написанными сторонними компаниями. С появлением SQL </w:t>
      </w:r>
      <w:proofErr w:type="spellStart"/>
      <w:r w:rsidRPr="004B7DBD">
        <w:t>Server</w:t>
      </w:r>
      <w:proofErr w:type="spellEnd"/>
      <w:r w:rsidRPr="004B7DBD">
        <w:t xml:space="preserve"> был усовершенст</w:t>
      </w:r>
      <w:r>
        <w:t xml:space="preserve">вован механизм доступа к данным, в связи с чем в качестве среды разработки базы данных мною была выбрана </w:t>
      </w:r>
      <w:r>
        <w:rPr>
          <w:lang w:val="en-US"/>
        </w:rPr>
        <w:t>Microsoft</w:t>
      </w:r>
      <w:r w:rsidRPr="004B7DBD">
        <w:t xml:space="preserve"> </w:t>
      </w:r>
      <w:r>
        <w:rPr>
          <w:lang w:val="en-US"/>
        </w:rPr>
        <w:t>SQL</w:t>
      </w:r>
      <w:r w:rsidRPr="004B7DBD">
        <w:t xml:space="preserve"> </w:t>
      </w:r>
      <w:r>
        <w:rPr>
          <w:lang w:val="en-US"/>
        </w:rPr>
        <w:t>Server</w:t>
      </w:r>
      <w:r w:rsidRPr="004B7DBD">
        <w:t xml:space="preserve"> </w:t>
      </w:r>
      <w:r>
        <w:rPr>
          <w:lang w:val="en-US"/>
        </w:rPr>
        <w:t>Management</w:t>
      </w:r>
      <w:r w:rsidRPr="004B7DBD">
        <w:t xml:space="preserve"> </w:t>
      </w:r>
      <w:r>
        <w:rPr>
          <w:lang w:val="en-US"/>
        </w:rPr>
        <w:t>Studio</w:t>
      </w:r>
      <w:r w:rsidRPr="004B7DBD">
        <w:t xml:space="preserve"> 18.</w:t>
      </w:r>
    </w:p>
    <w:p w:rsidR="00FB1830" w:rsidRPr="00813C03" w:rsidRDefault="004B7DBD" w:rsidP="004B7DBD">
      <w:pPr>
        <w:pStyle w:val="a7"/>
      </w:pPr>
      <w:r>
        <w:rPr>
          <w:rFonts w:cs="Times New Roman"/>
        </w:rPr>
        <w:t xml:space="preserve"> </w:t>
      </w:r>
      <w:r w:rsidR="00FB1830">
        <w:rPr>
          <w:rFonts w:cs="Times New Roman"/>
        </w:rPr>
        <w:br w:type="page"/>
      </w:r>
    </w:p>
    <w:p w:rsidR="002025E7" w:rsidRPr="002025E7" w:rsidRDefault="002025E7" w:rsidP="002025E7">
      <w:pPr>
        <w:pStyle w:val="1"/>
        <w:spacing w:line="360" w:lineRule="auto"/>
        <w:ind w:firstLine="851"/>
        <w:rPr>
          <w:rFonts w:cs="Times New Roman"/>
          <w:sz w:val="28"/>
        </w:rPr>
      </w:pPr>
      <w:bookmarkStart w:id="7" w:name="_Toc105064522"/>
      <w:r w:rsidRPr="000639D5">
        <w:rPr>
          <w:rFonts w:cs="Times New Roman"/>
          <w:sz w:val="28"/>
        </w:rPr>
        <w:lastRenderedPageBreak/>
        <w:t xml:space="preserve">ГЛАВА </w:t>
      </w:r>
      <w:r w:rsidRPr="002025E7">
        <w:rPr>
          <w:rFonts w:cs="Times New Roman"/>
          <w:sz w:val="28"/>
        </w:rPr>
        <w:t>2</w:t>
      </w:r>
      <w:r w:rsidRPr="000639D5">
        <w:rPr>
          <w:rFonts w:cs="Times New Roman"/>
          <w:sz w:val="28"/>
        </w:rPr>
        <w:t>.</w:t>
      </w:r>
      <w:r w:rsidRPr="002025E7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РАЗРАБОТКА АВТОМАТИЗИРОВАННОЙ СИСТЕМЫ УЧЕТА ОПТОВЫХ ПРОДАЖ СТРОЙМАТЕРИАЛОВ ДЛЯ КОМПАНИИ ООО «ОСНОВА»</w:t>
      </w:r>
      <w:bookmarkEnd w:id="7"/>
    </w:p>
    <w:p w:rsidR="002025E7" w:rsidRDefault="00703434" w:rsidP="00703434">
      <w:pPr>
        <w:pStyle w:val="2"/>
      </w:pPr>
      <w:bookmarkStart w:id="8" w:name="_Toc105064523"/>
      <w:r>
        <w:t xml:space="preserve">2.1 </w:t>
      </w:r>
      <w:r w:rsidR="002025E7">
        <w:t>Постановка задачи</w:t>
      </w:r>
      <w:bookmarkEnd w:id="8"/>
    </w:p>
    <w:p w:rsidR="002048AD" w:rsidRPr="002048AD" w:rsidRDefault="002048AD" w:rsidP="002048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При разработке такой системы необходимо уделить внимание следующим требованиям:</w:t>
      </w:r>
    </w:p>
    <w:p w:rsidR="002048A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Простота использования. Системой должен уметь пользоваться оператор без специальной компьютерной подготовки, специа</w:t>
      </w:r>
      <w:r>
        <w:rPr>
          <w:rFonts w:ascii="Times New Roman" w:hAnsi="Times New Roman" w:cs="Times New Roman"/>
          <w:sz w:val="28"/>
          <w:szCs w:val="28"/>
        </w:rPr>
        <w:t>лист в своей предметной области;</w:t>
      </w:r>
    </w:p>
    <w:p w:rsidR="002048A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Надежность. Для обеспечения надёжности необходимо предусмотреть использование приложением только авторизированным пользователям. А также предусмотреть возможности неправильного внесения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48A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Масштабируемость. Разработанная система должна легко дополняться новыми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48A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Исполнение программы в соответствии со стандартами построения современных информационных систем. Она должна иметь интуитивно-понятный дружественный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48A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Соответствие системы современным требованиям по эксплуатационным параметрам. Система должна быть простой в обслужи</w:t>
      </w:r>
      <w:r>
        <w:rPr>
          <w:rFonts w:ascii="Times New Roman" w:hAnsi="Times New Roman" w:cs="Times New Roman"/>
          <w:sz w:val="28"/>
          <w:szCs w:val="28"/>
        </w:rPr>
        <w:t>вании и освоении пользователями;</w:t>
      </w:r>
    </w:p>
    <w:p w:rsidR="002048A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Безопасность и защищенность</w:t>
      </w:r>
      <w:r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:rsidR="00426A4D" w:rsidRPr="002048AD" w:rsidRDefault="002048AD" w:rsidP="002048AD">
      <w:pPr>
        <w:pStyle w:val="af8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48AD">
        <w:rPr>
          <w:rFonts w:ascii="Times New Roman" w:hAnsi="Times New Roman" w:cs="Times New Roman"/>
          <w:sz w:val="28"/>
          <w:szCs w:val="28"/>
        </w:rPr>
        <w:t>Возможности развития в будущем.</w:t>
      </w:r>
    </w:p>
    <w:p w:rsidR="00426A4D" w:rsidRDefault="00426A4D" w:rsidP="00426A4D">
      <w:pPr>
        <w:pStyle w:val="a7"/>
      </w:pPr>
    </w:p>
    <w:p w:rsidR="00426A4D" w:rsidRPr="00703434" w:rsidRDefault="00426A4D" w:rsidP="00426A4D">
      <w:pPr>
        <w:pStyle w:val="2"/>
      </w:pPr>
      <w:bookmarkStart w:id="9" w:name="_Toc105064524"/>
      <w:r w:rsidRPr="001E487D">
        <w:t xml:space="preserve">2.2 </w:t>
      </w:r>
      <w:r w:rsidRPr="00703434">
        <w:t>Проектирование функциональных возможностей системы</w:t>
      </w:r>
      <w:bookmarkEnd w:id="9"/>
    </w:p>
    <w:p w:rsidR="00426A4D" w:rsidRDefault="00426A4D" w:rsidP="00426A4D">
      <w:pPr>
        <w:pStyle w:val="a7"/>
        <w:ind w:firstLine="0"/>
        <w:jc w:val="left"/>
      </w:pPr>
    </w:p>
    <w:p w:rsidR="00426A4D" w:rsidRDefault="00426A4D" w:rsidP="00643D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постановкой задачи были определены пользователи и функциональный состав И</w:t>
      </w:r>
      <w:r w:rsidR="00643D3F">
        <w:rPr>
          <w:rFonts w:ascii="Times New Roman" w:hAnsi="Times New Roman" w:cs="Times New Roman"/>
          <w:sz w:val="28"/>
          <w:szCs w:val="28"/>
        </w:rPr>
        <w:t>С представлен в виде диаграммы:</w:t>
      </w:r>
    </w:p>
    <w:p w:rsidR="00426A4D" w:rsidRDefault="00426A4D" w:rsidP="00426A4D"/>
    <w:p w:rsidR="00426A4D" w:rsidRPr="002048AD" w:rsidRDefault="00813C03" w:rsidP="002048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A4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426A4D">
        <w:rPr>
          <w:rFonts w:ascii="Times New Roman" w:hAnsi="Times New Roman" w:cs="Times New Roman"/>
          <w:sz w:val="28"/>
          <w:szCs w:val="28"/>
        </w:rPr>
        <w:t xml:space="preserve">  </w:t>
      </w:r>
      <w:r w:rsidR="002048AD">
        <w:rPr>
          <w:rFonts w:ascii="Times New Roman" w:hAnsi="Times New Roman" w:cs="Times New Roman"/>
          <w:sz w:val="28"/>
          <w:szCs w:val="28"/>
        </w:rPr>
        <w:t>Функциональная схема приложения</w:t>
      </w:r>
    </w:p>
    <w:p w:rsidR="00426A4D" w:rsidRPr="0054231B" w:rsidRDefault="001E487D" w:rsidP="00426A4D">
      <w:pPr>
        <w:pStyle w:val="2"/>
      </w:pPr>
      <w:bookmarkStart w:id="10" w:name="_Toc89726923"/>
      <w:bookmarkStart w:id="11" w:name="_Toc105064525"/>
      <w:r w:rsidRPr="001E487D">
        <w:lastRenderedPageBreak/>
        <w:t>2</w:t>
      </w:r>
      <w:r w:rsidR="00426A4D">
        <w:t>.3</w:t>
      </w:r>
      <w:bookmarkEnd w:id="10"/>
      <w:r>
        <w:t xml:space="preserve"> Проектирование и разработка базы данных</w:t>
      </w:r>
      <w:bookmarkEnd w:id="11"/>
    </w:p>
    <w:p w:rsidR="001E487D" w:rsidRDefault="001E487D" w:rsidP="001E487D">
      <w:pPr>
        <w:pStyle w:val="a7"/>
      </w:pPr>
      <w:r>
        <w:t xml:space="preserve">Основной задачей проекта является создание автоматизированной системы учета </w:t>
      </w:r>
      <w:r w:rsidR="00AB6D06">
        <w:t>и контроля работы СТО на всех её этапах</w:t>
      </w:r>
      <w:r>
        <w:t>.</w:t>
      </w:r>
    </w:p>
    <w:p w:rsidR="001E487D" w:rsidRPr="004B7DBD" w:rsidRDefault="001E487D" w:rsidP="001E487D">
      <w:pPr>
        <w:pStyle w:val="a7"/>
        <w:rPr>
          <w:color w:val="FF0000"/>
        </w:rPr>
      </w:pPr>
      <w:r w:rsidRPr="004B7DBD">
        <w:rPr>
          <w:color w:val="FF0000"/>
        </w:rPr>
        <w:t>Входные данные:</w:t>
      </w:r>
    </w:p>
    <w:p w:rsidR="001E487D" w:rsidRPr="004B7DBD" w:rsidRDefault="001E487D" w:rsidP="001E487D">
      <w:pPr>
        <w:pStyle w:val="a7"/>
        <w:numPr>
          <w:ilvl w:val="0"/>
          <w:numId w:val="20"/>
        </w:numPr>
        <w:ind w:left="0" w:firstLine="851"/>
        <w:rPr>
          <w:color w:val="FF0000"/>
        </w:rPr>
      </w:pPr>
      <w:r w:rsidRPr="004B7DBD">
        <w:rPr>
          <w:color w:val="FF0000"/>
        </w:rPr>
        <w:t>.</w:t>
      </w:r>
    </w:p>
    <w:p w:rsidR="001E487D" w:rsidRPr="004B7DBD" w:rsidRDefault="001E487D" w:rsidP="001E487D">
      <w:pPr>
        <w:pStyle w:val="a7"/>
        <w:ind w:left="851" w:firstLine="0"/>
        <w:rPr>
          <w:color w:val="FF0000"/>
        </w:rPr>
      </w:pPr>
      <w:r w:rsidRPr="004B7DBD">
        <w:rPr>
          <w:color w:val="FF0000"/>
        </w:rPr>
        <w:t>Выходные данные:</w:t>
      </w:r>
    </w:p>
    <w:p w:rsidR="00AB6D06" w:rsidRPr="004B7DBD" w:rsidRDefault="00AB6D06" w:rsidP="001E487D">
      <w:pPr>
        <w:pStyle w:val="a7"/>
        <w:numPr>
          <w:ilvl w:val="0"/>
          <w:numId w:val="21"/>
        </w:numPr>
        <w:ind w:left="0" w:firstLine="851"/>
        <w:rPr>
          <w:color w:val="FF0000"/>
        </w:rPr>
      </w:pPr>
    </w:p>
    <w:p w:rsidR="001E487D" w:rsidRPr="004B7DBD" w:rsidRDefault="001E487D" w:rsidP="001E487D">
      <w:pPr>
        <w:pStyle w:val="a7"/>
        <w:numPr>
          <w:ilvl w:val="0"/>
          <w:numId w:val="21"/>
        </w:numPr>
        <w:ind w:left="0" w:firstLine="851"/>
        <w:rPr>
          <w:color w:val="FF0000"/>
        </w:rPr>
      </w:pPr>
      <w:r w:rsidRPr="004B7DBD">
        <w:rPr>
          <w:color w:val="FF0000"/>
        </w:rPr>
        <w:t>.</w:t>
      </w:r>
    </w:p>
    <w:p w:rsidR="001E487D" w:rsidRDefault="001E487D" w:rsidP="00426A4D">
      <w:pPr>
        <w:tabs>
          <w:tab w:val="left" w:pos="283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предметной области была спроектирована логическая модель хранения данных, представленная на рисунке 3. </w:t>
      </w:r>
    </w:p>
    <w:p w:rsidR="00426A4D" w:rsidRDefault="004B7DBD" w:rsidP="00426A4D">
      <w:pPr>
        <w:pStyle w:val="a7"/>
        <w:ind w:firstLine="0"/>
        <w:jc w:val="left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5D4559A" wp14:editId="260183C7">
            <wp:extent cx="6120130" cy="431673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4D" w:rsidRDefault="00426A4D" w:rsidP="00426A4D">
      <w:pPr>
        <w:tabs>
          <w:tab w:val="left" w:pos="283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 Диаграмма базы данных</w:t>
      </w:r>
      <w:bookmarkStart w:id="12" w:name="_Toc60030472"/>
      <w:bookmarkEnd w:id="12"/>
    </w:p>
    <w:p w:rsidR="00426A4D" w:rsidRPr="00AB6D06" w:rsidRDefault="001E487D" w:rsidP="00AB6D06">
      <w:pPr>
        <w:tabs>
          <w:tab w:val="left" w:pos="2835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</w:t>
      </w:r>
      <w:r w:rsidR="001A3C9D">
        <w:rPr>
          <w:rFonts w:ascii="Times New Roman" w:hAnsi="Times New Roman" w:cs="Times New Roman"/>
          <w:color w:val="000000" w:themeColor="text1"/>
          <w:sz w:val="28"/>
          <w:szCs w:val="28"/>
        </w:rPr>
        <w:t>ации базы данных была использована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E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1E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AB6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6D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="00AB6D06" w:rsidRPr="00AB6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6D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AB6D06" w:rsidRPr="00AB6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18.</w:t>
      </w:r>
    </w:p>
    <w:p w:rsidR="00F41FA0" w:rsidRPr="00145019" w:rsidRDefault="00F41FA0" w:rsidP="00BC786F">
      <w:pPr>
        <w:pStyle w:val="a7"/>
        <w:ind w:left="851" w:firstLine="0"/>
        <w:rPr>
          <w:lang w:val="en-US"/>
        </w:rPr>
      </w:pPr>
      <w:r>
        <w:lastRenderedPageBreak/>
        <w:t>Всего</w:t>
      </w:r>
      <w:r w:rsidRPr="00145019">
        <w:rPr>
          <w:lang w:val="en-US"/>
        </w:rPr>
        <w:t xml:space="preserve"> </w:t>
      </w:r>
      <w:r w:rsidR="001E487D">
        <w:t>создано</w:t>
      </w:r>
      <w:r w:rsidR="001A3C9D" w:rsidRPr="00145019">
        <w:rPr>
          <w:lang w:val="en-US"/>
        </w:rPr>
        <w:t xml:space="preserve"> </w:t>
      </w:r>
      <w:r w:rsidR="00145019">
        <w:rPr>
          <w:lang w:val="en-US"/>
        </w:rPr>
        <w:t>9</w:t>
      </w:r>
      <w:r w:rsidRPr="00145019">
        <w:rPr>
          <w:lang w:val="en-US"/>
        </w:rPr>
        <w:t xml:space="preserve"> </w:t>
      </w:r>
      <w:r>
        <w:t>таблиц</w:t>
      </w:r>
      <w:r w:rsidRPr="00145019">
        <w:rPr>
          <w:lang w:val="en-US"/>
        </w:rPr>
        <w:t>:</w:t>
      </w:r>
      <w:r w:rsidR="001A3C9D" w:rsidRPr="00145019">
        <w:rPr>
          <w:lang w:val="en-US"/>
        </w:rPr>
        <w:t xml:space="preserve"> </w:t>
      </w:r>
      <w:r w:rsidR="001A3C9D">
        <w:rPr>
          <w:lang w:val="en-US"/>
        </w:rPr>
        <w:t>Login</w:t>
      </w:r>
      <w:r w:rsidR="00145019" w:rsidRPr="00145019">
        <w:rPr>
          <w:lang w:val="en-US"/>
        </w:rPr>
        <w:t xml:space="preserve">, </w:t>
      </w:r>
      <w:r w:rsidR="00145019">
        <w:rPr>
          <w:lang w:val="en-US"/>
        </w:rPr>
        <w:t xml:space="preserve">Employee, Order, Promotion, Registration, </w:t>
      </w:r>
      <w:proofErr w:type="spellStart"/>
      <w:r w:rsidR="00145019">
        <w:rPr>
          <w:lang w:val="en-US"/>
        </w:rPr>
        <w:t>Work_Evaluation</w:t>
      </w:r>
      <w:proofErr w:type="spellEnd"/>
      <w:r w:rsidR="00145019">
        <w:rPr>
          <w:lang w:val="en-US"/>
        </w:rPr>
        <w:t>, Configuration, Model, Service</w:t>
      </w:r>
      <w:r w:rsidR="000701DC" w:rsidRPr="00145019">
        <w:rPr>
          <w:lang w:val="en-US"/>
        </w:rPr>
        <w:t>.</w:t>
      </w:r>
    </w:p>
    <w:p w:rsidR="000A27F2" w:rsidRDefault="000A27F2" w:rsidP="000A27F2">
      <w:pPr>
        <w:pStyle w:val="a7"/>
      </w:pPr>
      <w:r w:rsidRPr="000A27F2">
        <w:t>Для однозначного определения записей в кажд</w:t>
      </w:r>
      <w:r w:rsidR="000701DC">
        <w:t>ой</w:t>
      </w:r>
      <w:r w:rsidRPr="000A27F2">
        <w:t xml:space="preserve"> из </w:t>
      </w:r>
      <w:r w:rsidR="000701DC">
        <w:t>таблиц</w:t>
      </w:r>
      <w:r w:rsidRPr="000A27F2">
        <w:t xml:space="preserve"> выделен первичный ключ</w:t>
      </w:r>
      <w:r>
        <w:t>.</w:t>
      </w:r>
    </w:p>
    <w:p w:rsidR="000701DC" w:rsidRDefault="000701DC" w:rsidP="000A27F2">
      <w:pPr>
        <w:pStyle w:val="a7"/>
      </w:pPr>
      <w:bookmarkStart w:id="13" w:name="_Hlk73822903"/>
      <w:r>
        <w:t>Информация, подлежащая хранению в таблице «</w:t>
      </w:r>
      <w:r w:rsidR="001A3C9D">
        <w:rPr>
          <w:lang w:val="en-US"/>
        </w:rPr>
        <w:t>Login</w:t>
      </w:r>
      <w:r w:rsidR="001A3C9D">
        <w:t xml:space="preserve">» представлена в </w:t>
      </w:r>
      <w:proofErr w:type="gramStart"/>
      <w:r w:rsidR="001A3C9D">
        <w:t xml:space="preserve">Таблице </w:t>
      </w:r>
      <w:r>
        <w:t>.</w:t>
      </w:r>
      <w:proofErr w:type="gramEnd"/>
    </w:p>
    <w:p w:rsidR="00A3465F" w:rsidRPr="00EE0CA6" w:rsidRDefault="00A3465F" w:rsidP="00A3465F">
      <w:pPr>
        <w:pStyle w:val="ad"/>
        <w:jc w:val="right"/>
        <w:rPr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«</w:t>
      </w:r>
      <w:r w:rsidR="001A3C9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Login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  <w:r w:rsidRPr="00EE0CA6">
        <w:rPr>
          <w:sz w:val="28"/>
          <w:szCs w:val="28"/>
        </w:rPr>
        <w:t xml:space="preserve"> </w:t>
      </w:r>
    </w:p>
    <w:tbl>
      <w:tblPr>
        <w:tblStyle w:val="af1"/>
        <w:tblW w:w="9648" w:type="dxa"/>
        <w:tblLook w:val="04A0" w:firstRow="1" w:lastRow="0" w:firstColumn="1" w:lastColumn="0" w:noHBand="0" w:noVBand="1"/>
      </w:tblPr>
      <w:tblGrid>
        <w:gridCol w:w="2411"/>
        <w:gridCol w:w="2411"/>
        <w:gridCol w:w="2413"/>
        <w:gridCol w:w="2413"/>
      </w:tblGrid>
      <w:tr w:rsidR="001A3C9D" w:rsidTr="001A3C9D">
        <w:trPr>
          <w:trHeight w:val="465"/>
        </w:trPr>
        <w:tc>
          <w:tcPr>
            <w:tcW w:w="2411" w:type="dxa"/>
          </w:tcPr>
          <w:bookmarkEnd w:id="13"/>
          <w:p w:rsidR="001A3C9D" w:rsidRPr="000701DC" w:rsidRDefault="001A3C9D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411" w:type="dxa"/>
          </w:tcPr>
          <w:p w:rsidR="001A3C9D" w:rsidRPr="000701DC" w:rsidRDefault="001A3C9D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413" w:type="dxa"/>
          </w:tcPr>
          <w:p w:rsidR="001A3C9D" w:rsidRPr="000701DC" w:rsidRDefault="001A3C9D" w:rsidP="000A27F2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Id_position</w:t>
            </w:r>
            <w:proofErr w:type="spellEnd"/>
          </w:p>
        </w:tc>
        <w:tc>
          <w:tcPr>
            <w:tcW w:w="2413" w:type="dxa"/>
          </w:tcPr>
          <w:p w:rsidR="001A3C9D" w:rsidRPr="000701DC" w:rsidRDefault="001A3C9D" w:rsidP="000A27F2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Id_employee</w:t>
            </w:r>
            <w:proofErr w:type="spellEnd"/>
          </w:p>
        </w:tc>
      </w:tr>
      <w:tr w:rsidR="001A3C9D" w:rsidTr="001A3C9D">
        <w:trPr>
          <w:trHeight w:val="450"/>
        </w:trPr>
        <w:tc>
          <w:tcPr>
            <w:tcW w:w="2411" w:type="dxa"/>
          </w:tcPr>
          <w:p w:rsidR="001A3C9D" w:rsidRPr="00893406" w:rsidRDefault="001A3C9D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411" w:type="dxa"/>
          </w:tcPr>
          <w:p w:rsidR="001A3C9D" w:rsidRPr="00893406" w:rsidRDefault="001A3C9D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413" w:type="dxa"/>
          </w:tcPr>
          <w:p w:rsidR="001A3C9D" w:rsidRPr="001A3C9D" w:rsidRDefault="001A3C9D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3" w:type="dxa"/>
          </w:tcPr>
          <w:p w:rsidR="001A3C9D" w:rsidRPr="001A3C9D" w:rsidRDefault="001A3C9D" w:rsidP="000A27F2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93406" w:rsidRDefault="00893406" w:rsidP="00893406">
      <w:pPr>
        <w:pStyle w:val="a7"/>
      </w:pPr>
      <w:r>
        <w:t>Информация, подлежащая хранению в таблице «</w:t>
      </w:r>
      <w:r w:rsidR="001A3C9D">
        <w:rPr>
          <w:lang w:val="en-US"/>
        </w:rPr>
        <w:t>Employee</w:t>
      </w:r>
      <w:r>
        <w:t xml:space="preserve">» представлена в </w:t>
      </w:r>
      <w:proofErr w:type="gramStart"/>
      <w:r>
        <w:t>Таблице .</w:t>
      </w:r>
      <w:proofErr w:type="gramEnd"/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1A3C9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93406" w:rsidTr="00893406">
        <w:tc>
          <w:tcPr>
            <w:tcW w:w="1925" w:type="dxa"/>
          </w:tcPr>
          <w:p w:rsidR="00893406" w:rsidRPr="00893406" w:rsidRDefault="001A3C9D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925" w:type="dxa"/>
          </w:tcPr>
          <w:p w:rsidR="00893406" w:rsidRPr="00893406" w:rsidRDefault="001A3C9D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926" w:type="dxa"/>
          </w:tcPr>
          <w:p w:rsidR="00893406" w:rsidRPr="00893406" w:rsidRDefault="001A3C9D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926" w:type="dxa"/>
          </w:tcPr>
          <w:p w:rsidR="00893406" w:rsidRPr="00893406" w:rsidRDefault="00CA0B6B" w:rsidP="00EE0CA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1A3C9D">
              <w:rPr>
                <w:lang w:val="en-US"/>
              </w:rPr>
              <w:t>d_gender</w:t>
            </w:r>
            <w:proofErr w:type="spellEnd"/>
          </w:p>
        </w:tc>
        <w:tc>
          <w:tcPr>
            <w:tcW w:w="1926" w:type="dxa"/>
          </w:tcPr>
          <w:p w:rsidR="00893406" w:rsidRPr="00893406" w:rsidRDefault="00893406" w:rsidP="001A3C9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A3C9D">
              <w:rPr>
                <w:lang w:val="en-US"/>
              </w:rPr>
              <w:t>tatus</w:t>
            </w:r>
          </w:p>
        </w:tc>
      </w:tr>
      <w:tr w:rsidR="00893406" w:rsidTr="00893406">
        <w:tc>
          <w:tcPr>
            <w:tcW w:w="1925" w:type="dxa"/>
          </w:tcPr>
          <w:p w:rsidR="00893406" w:rsidRPr="00CA0B6B" w:rsidRDefault="00CA0B6B" w:rsidP="00893406">
            <w:pPr>
              <w:pStyle w:val="a7"/>
              <w:ind w:firstLine="0"/>
            </w:pPr>
            <w:r>
              <w:t>Серей</w:t>
            </w:r>
          </w:p>
        </w:tc>
        <w:tc>
          <w:tcPr>
            <w:tcW w:w="1925" w:type="dxa"/>
          </w:tcPr>
          <w:p w:rsidR="00893406" w:rsidRPr="00CA0B6B" w:rsidRDefault="00CA0B6B" w:rsidP="00893406">
            <w:pPr>
              <w:pStyle w:val="a7"/>
              <w:ind w:firstLine="0"/>
            </w:pPr>
            <w:r>
              <w:t>Петров</w:t>
            </w:r>
          </w:p>
        </w:tc>
        <w:tc>
          <w:tcPr>
            <w:tcW w:w="1926" w:type="dxa"/>
          </w:tcPr>
          <w:p w:rsidR="00893406" w:rsidRPr="00CA0B6B" w:rsidRDefault="00CA0B6B" w:rsidP="00893406">
            <w:pPr>
              <w:pStyle w:val="a7"/>
              <w:ind w:firstLine="0"/>
            </w:pPr>
            <w:r>
              <w:t>Дмитриевич</w:t>
            </w:r>
          </w:p>
        </w:tc>
        <w:tc>
          <w:tcPr>
            <w:tcW w:w="1926" w:type="dxa"/>
          </w:tcPr>
          <w:p w:rsidR="00893406" w:rsidRPr="00893406" w:rsidRDefault="00CA0B6B" w:rsidP="00893406">
            <w:pPr>
              <w:pStyle w:val="a7"/>
              <w:ind w:firstLine="0"/>
              <w:rPr>
                <w:lang w:val="en-US"/>
              </w:rPr>
            </w:pPr>
            <w:r>
              <w:t>М</w:t>
            </w:r>
          </w:p>
        </w:tc>
        <w:tc>
          <w:tcPr>
            <w:tcW w:w="1926" w:type="dxa"/>
          </w:tcPr>
          <w:p w:rsidR="00893406" w:rsidRPr="00CA0B6B" w:rsidRDefault="00CA0B6B" w:rsidP="00893406">
            <w:pPr>
              <w:pStyle w:val="a7"/>
              <w:ind w:firstLine="0"/>
              <w:rPr>
                <w:lang w:val="en-US"/>
              </w:rPr>
            </w:pPr>
            <w:r w:rsidRPr="00CA0B6B">
              <w:rPr>
                <w:lang w:val="en-US"/>
              </w:rPr>
              <w:t>NULL</w:t>
            </w:r>
          </w:p>
        </w:tc>
      </w:tr>
      <w:tr w:rsidR="001A3C9D" w:rsidTr="00893406">
        <w:tc>
          <w:tcPr>
            <w:tcW w:w="1925" w:type="dxa"/>
          </w:tcPr>
          <w:p w:rsidR="001A3C9D" w:rsidRPr="00CA0B6B" w:rsidRDefault="00CA0B6B" w:rsidP="00893406">
            <w:pPr>
              <w:pStyle w:val="a7"/>
              <w:ind w:firstLine="0"/>
            </w:pPr>
            <w:r>
              <w:t>Антонина</w:t>
            </w:r>
          </w:p>
        </w:tc>
        <w:tc>
          <w:tcPr>
            <w:tcW w:w="1925" w:type="dxa"/>
          </w:tcPr>
          <w:p w:rsidR="001A3C9D" w:rsidRPr="00CA0B6B" w:rsidRDefault="00CA0B6B" w:rsidP="00893406">
            <w:pPr>
              <w:pStyle w:val="a7"/>
              <w:ind w:firstLine="0"/>
            </w:pPr>
            <w:r>
              <w:t>Иванова</w:t>
            </w:r>
          </w:p>
        </w:tc>
        <w:tc>
          <w:tcPr>
            <w:tcW w:w="1926" w:type="dxa"/>
          </w:tcPr>
          <w:p w:rsidR="001A3C9D" w:rsidRPr="00CA0B6B" w:rsidRDefault="00CA0B6B" w:rsidP="00893406">
            <w:pPr>
              <w:pStyle w:val="a7"/>
              <w:ind w:firstLine="0"/>
            </w:pPr>
            <w:r>
              <w:t>Андреевна</w:t>
            </w:r>
          </w:p>
        </w:tc>
        <w:tc>
          <w:tcPr>
            <w:tcW w:w="1926" w:type="dxa"/>
          </w:tcPr>
          <w:p w:rsidR="001A3C9D" w:rsidRDefault="00CA0B6B" w:rsidP="00893406">
            <w:pPr>
              <w:pStyle w:val="a7"/>
              <w:ind w:firstLine="0"/>
            </w:pPr>
            <w:r>
              <w:t>Ж</w:t>
            </w:r>
          </w:p>
        </w:tc>
        <w:tc>
          <w:tcPr>
            <w:tcW w:w="1926" w:type="dxa"/>
          </w:tcPr>
          <w:p w:rsidR="001A3C9D" w:rsidRPr="00CA0B6B" w:rsidRDefault="00CA0B6B" w:rsidP="00893406">
            <w:pPr>
              <w:pStyle w:val="a7"/>
              <w:ind w:firstLine="0"/>
            </w:pPr>
            <w:r>
              <w:t>1</w:t>
            </w:r>
          </w:p>
        </w:tc>
      </w:tr>
    </w:tbl>
    <w:p w:rsidR="00893406" w:rsidRDefault="00893406" w:rsidP="00893406">
      <w:pPr>
        <w:pStyle w:val="a7"/>
      </w:pPr>
    </w:p>
    <w:p w:rsidR="00893406" w:rsidRDefault="00893406" w:rsidP="00893406">
      <w:pPr>
        <w:pStyle w:val="a7"/>
      </w:pPr>
      <w:r>
        <w:t>Информация, подлежащая хранению в таблице «</w:t>
      </w:r>
      <w:r w:rsidR="00152A32">
        <w:rPr>
          <w:lang w:val="en-US"/>
        </w:rPr>
        <w:t>Order</w:t>
      </w:r>
      <w:r>
        <w:t xml:space="preserve">» представлена в </w:t>
      </w:r>
      <w:proofErr w:type="gramStart"/>
      <w:r>
        <w:t>Таблице .</w:t>
      </w:r>
      <w:proofErr w:type="gramEnd"/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proofErr w:type="spellStart"/>
      <w:r w:rsidR="00152A32">
        <w:rPr>
          <w:rFonts w:ascii="Times New Roman" w:hAnsi="Times New Roman" w:cs="Times New Roman"/>
          <w:i w:val="0"/>
          <w:color w:val="auto"/>
          <w:sz w:val="28"/>
          <w:szCs w:val="28"/>
        </w:rPr>
        <w:t>Order</w:t>
      </w:r>
      <w:proofErr w:type="spell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240"/>
        <w:gridCol w:w="1020"/>
        <w:gridCol w:w="850"/>
        <w:gridCol w:w="1134"/>
        <w:gridCol w:w="1128"/>
      </w:tblGrid>
      <w:tr w:rsidR="00152A32" w:rsidTr="00152A32">
        <w:tc>
          <w:tcPr>
            <w:tcW w:w="1696" w:type="dxa"/>
          </w:tcPr>
          <w:p w:rsidR="00CA0B6B" w:rsidRPr="00893406" w:rsidRDefault="00CA0B6B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A0B6B">
              <w:rPr>
                <w:lang w:val="en-US"/>
              </w:rPr>
              <w:t>description_order</w:t>
            </w:r>
            <w:proofErr w:type="spellEnd"/>
          </w:p>
        </w:tc>
        <w:tc>
          <w:tcPr>
            <w:tcW w:w="1560" w:type="dxa"/>
          </w:tcPr>
          <w:p w:rsidR="00CA0B6B" w:rsidRPr="00893406" w:rsidRDefault="00CA0B6B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A0B6B">
              <w:rPr>
                <w:lang w:val="en-US"/>
              </w:rPr>
              <w:t>id_express_status</w:t>
            </w:r>
            <w:proofErr w:type="spellEnd"/>
          </w:p>
        </w:tc>
        <w:tc>
          <w:tcPr>
            <w:tcW w:w="2240" w:type="dxa"/>
          </w:tcPr>
          <w:p w:rsidR="00CA0B6B" w:rsidRPr="00893406" w:rsidRDefault="00CA0B6B" w:rsidP="00893406">
            <w:pPr>
              <w:pStyle w:val="a7"/>
              <w:ind w:firstLine="0"/>
              <w:rPr>
                <w:lang w:val="en-US"/>
              </w:rPr>
            </w:pPr>
            <w:r w:rsidRPr="00CA0B6B">
              <w:rPr>
                <w:lang w:val="en-US"/>
              </w:rPr>
              <w:t>id_configuration</w:t>
            </w:r>
          </w:p>
        </w:tc>
        <w:tc>
          <w:tcPr>
            <w:tcW w:w="1020" w:type="dxa"/>
          </w:tcPr>
          <w:p w:rsidR="00CA0B6B" w:rsidRPr="00893406" w:rsidRDefault="00CA0B6B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A0B6B">
              <w:rPr>
                <w:lang w:val="en-US"/>
              </w:rPr>
              <w:t>active_status</w:t>
            </w:r>
            <w:proofErr w:type="spellEnd"/>
          </w:p>
        </w:tc>
        <w:tc>
          <w:tcPr>
            <w:tcW w:w="850" w:type="dxa"/>
          </w:tcPr>
          <w:p w:rsidR="00CA0B6B" w:rsidRPr="00CA0B6B" w:rsidRDefault="00CA0B6B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A0B6B">
              <w:rPr>
                <w:lang w:val="en-US"/>
              </w:rPr>
              <w:t>date_order</w:t>
            </w:r>
            <w:proofErr w:type="spellEnd"/>
          </w:p>
        </w:tc>
        <w:tc>
          <w:tcPr>
            <w:tcW w:w="1134" w:type="dxa"/>
          </w:tcPr>
          <w:p w:rsidR="00CA0B6B" w:rsidRPr="00CA0B6B" w:rsidRDefault="00152A32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CA0B6B" w:rsidRPr="00CA0B6B">
              <w:rPr>
                <w:lang w:val="en-US"/>
              </w:rPr>
              <w:t>price</w:t>
            </w:r>
          </w:p>
        </w:tc>
        <w:tc>
          <w:tcPr>
            <w:tcW w:w="1128" w:type="dxa"/>
          </w:tcPr>
          <w:p w:rsidR="00CA0B6B" w:rsidRPr="00CA0B6B" w:rsidRDefault="00CA0B6B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A0B6B">
              <w:rPr>
                <w:lang w:val="en-US"/>
              </w:rPr>
              <w:t>id_reg</w:t>
            </w:r>
            <w:proofErr w:type="spellEnd"/>
          </w:p>
        </w:tc>
      </w:tr>
      <w:tr w:rsidR="00152A32" w:rsidTr="00152A32">
        <w:tc>
          <w:tcPr>
            <w:tcW w:w="1696" w:type="dxa"/>
          </w:tcPr>
          <w:p w:rsidR="00CA0B6B" w:rsidRPr="00152A32" w:rsidRDefault="00CA0B6B" w:rsidP="00893406">
            <w:pPr>
              <w:pStyle w:val="a7"/>
              <w:ind w:firstLine="0"/>
            </w:pPr>
            <w:r>
              <w:t xml:space="preserve">Двигатель </w:t>
            </w:r>
            <w:r>
              <w:rPr>
                <w:lang w:val="en-US"/>
              </w:rPr>
              <w:t>B</w:t>
            </w:r>
            <w:r w:rsidRPr="00CA0B6B">
              <w:t>4</w:t>
            </w:r>
            <w:r>
              <w:t xml:space="preserve"> на </w:t>
            </w:r>
            <w:r>
              <w:rPr>
                <w:lang w:val="en-US"/>
              </w:rPr>
              <w:t>Volvo</w:t>
            </w:r>
            <w:r w:rsidRPr="00CA0B6B">
              <w:t xml:space="preserve"> </w:t>
            </w:r>
            <w:r>
              <w:rPr>
                <w:lang w:val="en-US"/>
              </w:rPr>
              <w:t>XC</w:t>
            </w:r>
            <w:r w:rsidRPr="00CA0B6B">
              <w:t>60</w:t>
            </w:r>
            <w:r w:rsidR="00152A32" w:rsidRPr="00152A32">
              <w:t xml:space="preserve"> </w:t>
            </w:r>
            <w:r w:rsidR="00152A32">
              <w:t>до 50000 пробег</w:t>
            </w:r>
          </w:p>
        </w:tc>
        <w:tc>
          <w:tcPr>
            <w:tcW w:w="1560" w:type="dxa"/>
          </w:tcPr>
          <w:p w:rsidR="00CA0B6B" w:rsidRPr="00893406" w:rsidRDefault="00152A32" w:rsidP="00893406">
            <w:pPr>
              <w:pStyle w:val="a7"/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2240" w:type="dxa"/>
          </w:tcPr>
          <w:p w:rsidR="00CA0B6B" w:rsidRPr="00893406" w:rsidRDefault="00152A32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0" w:type="dxa"/>
          </w:tcPr>
          <w:p w:rsidR="00CA0B6B" w:rsidRPr="00152A32" w:rsidRDefault="00152A32" w:rsidP="00893406">
            <w:pPr>
              <w:pStyle w:val="a7"/>
              <w:ind w:firstLine="0"/>
            </w:pPr>
            <w:r>
              <w:t>0</w:t>
            </w:r>
          </w:p>
        </w:tc>
        <w:tc>
          <w:tcPr>
            <w:tcW w:w="850" w:type="dxa"/>
          </w:tcPr>
          <w:p w:rsidR="00CA0B6B" w:rsidRPr="00152A32" w:rsidRDefault="00152A32" w:rsidP="00893406">
            <w:pPr>
              <w:pStyle w:val="a7"/>
              <w:ind w:firstLine="0"/>
            </w:pPr>
            <w:r>
              <w:t>2022-05-31</w:t>
            </w:r>
          </w:p>
        </w:tc>
        <w:tc>
          <w:tcPr>
            <w:tcW w:w="1134" w:type="dxa"/>
          </w:tcPr>
          <w:p w:rsidR="00CA0B6B" w:rsidRPr="00152A32" w:rsidRDefault="00152A32" w:rsidP="00893406">
            <w:pPr>
              <w:pStyle w:val="a7"/>
              <w:ind w:firstLine="0"/>
            </w:pPr>
            <w:r>
              <w:t>100000</w:t>
            </w:r>
          </w:p>
        </w:tc>
        <w:tc>
          <w:tcPr>
            <w:tcW w:w="1128" w:type="dxa"/>
          </w:tcPr>
          <w:p w:rsidR="00CA0B6B" w:rsidRPr="00152A32" w:rsidRDefault="00152A32" w:rsidP="00893406">
            <w:pPr>
              <w:pStyle w:val="a7"/>
              <w:ind w:firstLine="0"/>
            </w:pPr>
            <w:r>
              <w:t>2</w:t>
            </w:r>
          </w:p>
        </w:tc>
      </w:tr>
    </w:tbl>
    <w:p w:rsidR="00893406" w:rsidRDefault="00893406" w:rsidP="00893406">
      <w:pPr>
        <w:pStyle w:val="a7"/>
      </w:pPr>
    </w:p>
    <w:p w:rsidR="00893406" w:rsidRDefault="00893406" w:rsidP="00893406">
      <w:pPr>
        <w:pStyle w:val="a7"/>
      </w:pPr>
      <w:r>
        <w:t>Информация, подлежащая хранению в таблице «</w:t>
      </w:r>
      <w:r w:rsidR="00152A32">
        <w:rPr>
          <w:lang w:val="en-US"/>
        </w:rPr>
        <w:t>Promotion</w:t>
      </w:r>
      <w:r>
        <w:t xml:space="preserve">» представлена в Таблице </w:t>
      </w:r>
      <w:r w:rsidRPr="00893406">
        <w:t>5</w:t>
      </w:r>
      <w:r>
        <w:t>.</w:t>
      </w:r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="00152A3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Promotion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9658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992"/>
        <w:gridCol w:w="1134"/>
        <w:gridCol w:w="1158"/>
      </w:tblGrid>
      <w:tr w:rsidR="00152A32" w:rsidTr="00152A32">
        <w:tc>
          <w:tcPr>
            <w:tcW w:w="2263" w:type="dxa"/>
          </w:tcPr>
          <w:p w:rsidR="00152A32" w:rsidRPr="00893406" w:rsidRDefault="00152A32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name_promotion</w:t>
            </w:r>
            <w:proofErr w:type="spellEnd"/>
          </w:p>
        </w:tc>
        <w:tc>
          <w:tcPr>
            <w:tcW w:w="2268" w:type="dxa"/>
          </w:tcPr>
          <w:p w:rsidR="00152A32" w:rsidRPr="00893406" w:rsidRDefault="00152A32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short_description_promotion</w:t>
            </w:r>
            <w:proofErr w:type="spellEnd"/>
          </w:p>
        </w:tc>
        <w:tc>
          <w:tcPr>
            <w:tcW w:w="1843" w:type="dxa"/>
          </w:tcPr>
          <w:p w:rsidR="00152A32" w:rsidRPr="00893406" w:rsidRDefault="00152A32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full_description_promotion</w:t>
            </w:r>
            <w:proofErr w:type="spellEnd"/>
          </w:p>
        </w:tc>
        <w:tc>
          <w:tcPr>
            <w:tcW w:w="992" w:type="dxa"/>
          </w:tcPr>
          <w:p w:rsidR="00152A32" w:rsidRDefault="00152A32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photo_name</w:t>
            </w:r>
            <w:proofErr w:type="spellEnd"/>
          </w:p>
        </w:tc>
        <w:tc>
          <w:tcPr>
            <w:tcW w:w="1134" w:type="dxa"/>
          </w:tcPr>
          <w:p w:rsidR="00152A32" w:rsidRDefault="00152A32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  <w:p w:rsidR="00152A32" w:rsidRDefault="00152A32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_status</w:t>
            </w:r>
          </w:p>
        </w:tc>
        <w:tc>
          <w:tcPr>
            <w:tcW w:w="1158" w:type="dxa"/>
          </w:tcPr>
          <w:p w:rsidR="00152A32" w:rsidRDefault="00152A32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</w:tr>
      <w:tr w:rsidR="00152A32" w:rsidTr="00152A32">
        <w:tc>
          <w:tcPr>
            <w:tcW w:w="2263" w:type="dxa"/>
          </w:tcPr>
          <w:p w:rsidR="00152A32" w:rsidRDefault="00156F59" w:rsidP="00893406">
            <w:pPr>
              <w:pStyle w:val="a7"/>
              <w:ind w:firstLine="0"/>
            </w:pPr>
            <w:r>
              <w:t>Счастливые часы</w:t>
            </w:r>
          </w:p>
        </w:tc>
        <w:tc>
          <w:tcPr>
            <w:tcW w:w="2268" w:type="dxa"/>
          </w:tcPr>
          <w:p w:rsidR="00152A32" w:rsidRPr="00156F59" w:rsidRDefault="00156F59" w:rsidP="00156F59">
            <w:pPr>
              <w:pStyle w:val="a7"/>
              <w:ind w:firstLine="0"/>
            </w:pPr>
            <w:r>
              <w:t>С 10 утра до 15 скидка 10 процентов</w:t>
            </w:r>
          </w:p>
        </w:tc>
        <w:tc>
          <w:tcPr>
            <w:tcW w:w="1843" w:type="dxa"/>
          </w:tcPr>
          <w:p w:rsidR="00152A32" w:rsidRPr="00156F59" w:rsidRDefault="00156F59" w:rsidP="00893406">
            <w:pPr>
              <w:pStyle w:val="a7"/>
              <w:ind w:firstLine="0"/>
            </w:pPr>
            <w:r>
              <w:t>При записи на диагностику автомобиля с 10 утра до 15, предоставляется скидка в 1500 рублей</w:t>
            </w:r>
          </w:p>
        </w:tc>
        <w:tc>
          <w:tcPr>
            <w:tcW w:w="992" w:type="dxa"/>
          </w:tcPr>
          <w:p w:rsidR="00152A32" w:rsidRPr="00156F59" w:rsidRDefault="00156F5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Happy_time.jpg</w:t>
            </w:r>
          </w:p>
        </w:tc>
        <w:tc>
          <w:tcPr>
            <w:tcW w:w="1134" w:type="dxa"/>
          </w:tcPr>
          <w:p w:rsidR="00152A32" w:rsidRPr="00156F59" w:rsidRDefault="00156F5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</w:tcPr>
          <w:p w:rsidR="00152A32" w:rsidRPr="00156F59" w:rsidRDefault="00156F59" w:rsidP="00893406">
            <w:pPr>
              <w:pStyle w:val="a7"/>
              <w:ind w:firstLine="0"/>
            </w:pPr>
            <w:r>
              <w:rPr>
                <w:lang w:val="en-US"/>
              </w:rPr>
              <w:t>1500</w:t>
            </w:r>
          </w:p>
        </w:tc>
      </w:tr>
    </w:tbl>
    <w:p w:rsidR="00893406" w:rsidRDefault="00893406" w:rsidP="00893406">
      <w:pPr>
        <w:pStyle w:val="a7"/>
      </w:pPr>
    </w:p>
    <w:p w:rsidR="00893406" w:rsidRDefault="00893406" w:rsidP="00893406">
      <w:pPr>
        <w:pStyle w:val="a7"/>
      </w:pPr>
      <w:r>
        <w:t>Информация, подлежащая хранению в таблице «</w:t>
      </w:r>
      <w:r w:rsidR="00156F59">
        <w:rPr>
          <w:lang w:val="en-US"/>
        </w:rPr>
        <w:t>Registration</w:t>
      </w:r>
      <w:r>
        <w:t xml:space="preserve">» представлена в Таблице </w:t>
      </w:r>
      <w:r w:rsidRPr="00893406">
        <w:t>6</w:t>
      </w:r>
      <w:r>
        <w:t>.</w:t>
      </w:r>
    </w:p>
    <w:p w:rsidR="00A3465F" w:rsidRPr="00EE0CA6" w:rsidRDefault="00A3465F" w:rsidP="00A3465F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Таблица «</w:t>
      </w:r>
      <w:r w:rsidR="00156F5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Registartion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1"/>
        <w:gridCol w:w="1083"/>
        <w:gridCol w:w="1123"/>
        <w:gridCol w:w="1154"/>
        <w:gridCol w:w="1426"/>
        <w:gridCol w:w="670"/>
        <w:gridCol w:w="1326"/>
        <w:gridCol w:w="1103"/>
        <w:gridCol w:w="902"/>
      </w:tblGrid>
      <w:tr w:rsidR="00536619" w:rsidTr="00536619">
        <w:tc>
          <w:tcPr>
            <w:tcW w:w="841" w:type="dxa"/>
          </w:tcPr>
          <w:p w:rsidR="00156F59" w:rsidRPr="00156F59" w:rsidRDefault="00156F5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date_reg</w:t>
            </w:r>
            <w:proofErr w:type="spellEnd"/>
          </w:p>
        </w:tc>
        <w:tc>
          <w:tcPr>
            <w:tcW w:w="1083" w:type="dxa"/>
          </w:tcPr>
          <w:p w:rsidR="00156F59" w:rsidRPr="00156F5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156F59">
              <w:rPr>
                <w:lang w:val="en-US"/>
              </w:rPr>
              <w:t>d_schedule</w:t>
            </w:r>
            <w:proofErr w:type="spellEnd"/>
          </w:p>
        </w:tc>
        <w:tc>
          <w:tcPr>
            <w:tcW w:w="1123" w:type="dxa"/>
          </w:tcPr>
          <w:p w:rsidR="00156F59" w:rsidRPr="00156F5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56F59">
              <w:rPr>
                <w:lang w:val="en-US"/>
              </w:rPr>
              <w:t>ate</w:t>
            </w:r>
            <w:r>
              <w:rPr>
                <w:lang w:val="en-US"/>
              </w:rPr>
              <w:t>_service</w:t>
            </w:r>
            <w:proofErr w:type="spellEnd"/>
          </w:p>
        </w:tc>
        <w:tc>
          <w:tcPr>
            <w:tcW w:w="1154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id_employee</w:t>
            </w:r>
            <w:proofErr w:type="spellEnd"/>
          </w:p>
        </w:tc>
        <w:tc>
          <w:tcPr>
            <w:tcW w:w="1426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id_configuration</w:t>
            </w:r>
            <w:proofErr w:type="spellEnd"/>
          </w:p>
        </w:tc>
        <w:tc>
          <w:tcPr>
            <w:tcW w:w="670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326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id_status_work</w:t>
            </w:r>
            <w:proofErr w:type="spellEnd"/>
          </w:p>
        </w:tc>
        <w:tc>
          <w:tcPr>
            <w:tcW w:w="1103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name_client</w:t>
            </w:r>
            <w:proofErr w:type="spellEnd"/>
          </w:p>
        </w:tc>
        <w:tc>
          <w:tcPr>
            <w:tcW w:w="902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id_model</w:t>
            </w:r>
            <w:proofErr w:type="spellEnd"/>
          </w:p>
        </w:tc>
      </w:tr>
      <w:tr w:rsidR="00536619" w:rsidTr="00536619">
        <w:tc>
          <w:tcPr>
            <w:tcW w:w="841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2022-05-05</w:t>
            </w:r>
          </w:p>
        </w:tc>
        <w:tc>
          <w:tcPr>
            <w:tcW w:w="1083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3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2022-06-02</w:t>
            </w:r>
          </w:p>
        </w:tc>
        <w:tc>
          <w:tcPr>
            <w:tcW w:w="1154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6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0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1326" w:type="dxa"/>
          </w:tcPr>
          <w:p w:rsidR="00156F59" w:rsidRPr="00536619" w:rsidRDefault="00536619" w:rsidP="00893406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3" w:type="dxa"/>
          </w:tcPr>
          <w:p w:rsidR="00156F59" w:rsidRDefault="00536619" w:rsidP="00893406">
            <w:pPr>
              <w:pStyle w:val="a7"/>
              <w:ind w:firstLine="0"/>
            </w:pPr>
            <w:r>
              <w:t>Юрий</w:t>
            </w:r>
          </w:p>
        </w:tc>
        <w:tc>
          <w:tcPr>
            <w:tcW w:w="902" w:type="dxa"/>
          </w:tcPr>
          <w:p w:rsidR="00156F59" w:rsidRDefault="00536619" w:rsidP="00893406">
            <w:pPr>
              <w:pStyle w:val="a7"/>
              <w:ind w:firstLine="0"/>
            </w:pPr>
            <w:r>
              <w:t>2</w:t>
            </w:r>
          </w:p>
        </w:tc>
      </w:tr>
    </w:tbl>
    <w:p w:rsidR="00F627CD" w:rsidRDefault="00F627CD" w:rsidP="00893406">
      <w:pPr>
        <w:pStyle w:val="a7"/>
      </w:pPr>
    </w:p>
    <w:p w:rsidR="00536619" w:rsidRDefault="00536619" w:rsidP="00536619">
      <w:pPr>
        <w:pStyle w:val="a7"/>
      </w:pPr>
      <w:r>
        <w:t>Информация, подлежащая хранению в таблице «</w:t>
      </w:r>
      <w:r w:rsidR="00156914">
        <w:rPr>
          <w:lang w:val="en-US"/>
        </w:rPr>
        <w:t>Work</w:t>
      </w:r>
      <w:r w:rsidR="00156914" w:rsidRPr="00156914">
        <w:t>_</w:t>
      </w:r>
      <w:r w:rsidR="00156914">
        <w:rPr>
          <w:lang w:val="en-US"/>
        </w:rPr>
        <w:t>Evaluation</w:t>
      </w:r>
      <w:r>
        <w:t xml:space="preserve">» представлена в </w:t>
      </w:r>
      <w:proofErr w:type="gramStart"/>
      <w:r>
        <w:t>Таблице .</w:t>
      </w:r>
      <w:proofErr w:type="gramEnd"/>
    </w:p>
    <w:p w:rsidR="00536619" w:rsidRPr="00EE0CA6" w:rsidRDefault="00536619" w:rsidP="00536619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156914">
        <w:rPr>
          <w:rFonts w:ascii="Times New Roman" w:hAnsi="Times New Roman"/>
          <w:i w:val="0"/>
          <w:iCs w:val="0"/>
          <w:color w:val="auto"/>
          <w:sz w:val="28"/>
          <w:szCs w:val="22"/>
        </w:rPr>
        <w:t>Таблица «</w:t>
      </w:r>
      <w:r w:rsidR="00156914" w:rsidRPr="00156914">
        <w:rPr>
          <w:rFonts w:ascii="Times New Roman" w:hAnsi="Times New Roman"/>
          <w:i w:val="0"/>
          <w:iCs w:val="0"/>
          <w:color w:val="auto"/>
          <w:sz w:val="28"/>
          <w:szCs w:val="22"/>
        </w:rPr>
        <w:t>Work_Evaluation</w:t>
      </w:r>
      <w:r w:rsidRPr="00156914">
        <w:rPr>
          <w:rFonts w:ascii="Times New Roman" w:hAnsi="Times New Roman"/>
          <w:i w:val="0"/>
          <w:iCs w:val="0"/>
          <w:color w:val="auto"/>
          <w:sz w:val="28"/>
          <w:szCs w:val="22"/>
        </w:rPr>
        <w:t>»</w:t>
      </w:r>
    </w:p>
    <w:tbl>
      <w:tblPr>
        <w:tblStyle w:val="af1"/>
        <w:tblW w:w="9670" w:type="dxa"/>
        <w:tblLook w:val="04A0" w:firstRow="1" w:lastRow="0" w:firstColumn="1" w:lastColumn="0" w:noHBand="0" w:noVBand="1"/>
      </w:tblPr>
      <w:tblGrid>
        <w:gridCol w:w="3123"/>
        <w:gridCol w:w="3504"/>
        <w:gridCol w:w="3043"/>
      </w:tblGrid>
      <w:tr w:rsidR="00156914" w:rsidTr="00156914">
        <w:trPr>
          <w:trHeight w:val="561"/>
        </w:trPr>
        <w:tc>
          <w:tcPr>
            <w:tcW w:w="3123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work_description</w:t>
            </w:r>
            <w:proofErr w:type="spellEnd"/>
          </w:p>
        </w:tc>
        <w:tc>
          <w:tcPr>
            <w:tcW w:w="3504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id_employee</w:t>
            </w:r>
            <w:proofErr w:type="spellEnd"/>
          </w:p>
        </w:tc>
        <w:tc>
          <w:tcPr>
            <w:tcW w:w="3043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id_reg</w:t>
            </w:r>
            <w:proofErr w:type="spellEnd"/>
          </w:p>
        </w:tc>
      </w:tr>
      <w:tr w:rsidR="00156914" w:rsidTr="00156914">
        <w:trPr>
          <w:trHeight w:val="543"/>
        </w:trPr>
        <w:tc>
          <w:tcPr>
            <w:tcW w:w="3123" w:type="dxa"/>
          </w:tcPr>
          <w:p w:rsidR="00156914" w:rsidRPr="00156914" w:rsidRDefault="00156914" w:rsidP="00156914">
            <w:pPr>
              <w:pStyle w:val="a7"/>
              <w:ind w:firstLine="0"/>
            </w:pPr>
            <w:r>
              <w:t>Необходимо заменить тормозные диски, колодки и пыльники.</w:t>
            </w:r>
          </w:p>
        </w:tc>
        <w:tc>
          <w:tcPr>
            <w:tcW w:w="3504" w:type="dxa"/>
          </w:tcPr>
          <w:p w:rsidR="00156914" w:rsidRPr="00156914" w:rsidRDefault="00156914" w:rsidP="00A258ED">
            <w:pPr>
              <w:pStyle w:val="a7"/>
              <w:ind w:firstLine="0"/>
            </w:pPr>
            <w:r w:rsidRPr="00156914">
              <w:t>4</w:t>
            </w:r>
          </w:p>
        </w:tc>
        <w:tc>
          <w:tcPr>
            <w:tcW w:w="3043" w:type="dxa"/>
          </w:tcPr>
          <w:p w:rsidR="00156914" w:rsidRPr="00156914" w:rsidRDefault="00156914" w:rsidP="00A258ED">
            <w:pPr>
              <w:pStyle w:val="a7"/>
              <w:ind w:firstLine="0"/>
            </w:pPr>
            <w:r>
              <w:t>1</w:t>
            </w:r>
          </w:p>
        </w:tc>
      </w:tr>
    </w:tbl>
    <w:p w:rsidR="00536619" w:rsidRDefault="00536619" w:rsidP="00893406">
      <w:pPr>
        <w:pStyle w:val="a7"/>
      </w:pPr>
    </w:p>
    <w:p w:rsidR="00145019" w:rsidRDefault="00145019" w:rsidP="00145019">
      <w:pPr>
        <w:pStyle w:val="a7"/>
      </w:pPr>
      <w:r>
        <w:lastRenderedPageBreak/>
        <w:t>Информация, подлежащая хранению в таблице «</w:t>
      </w:r>
      <w:r w:rsidR="00156914">
        <w:rPr>
          <w:lang w:val="en-US"/>
        </w:rPr>
        <w:t>Model</w:t>
      </w:r>
      <w:r>
        <w:t xml:space="preserve">» представлена в </w:t>
      </w:r>
      <w:proofErr w:type="gramStart"/>
      <w:r>
        <w:t>Таблице .</w:t>
      </w:r>
      <w:proofErr w:type="gramEnd"/>
    </w:p>
    <w:p w:rsidR="00145019" w:rsidRPr="00EE0CA6" w:rsidRDefault="00145019" w:rsidP="00145019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15691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Model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4580" w:type="dxa"/>
        <w:tblLook w:val="04A0" w:firstRow="1" w:lastRow="0" w:firstColumn="1" w:lastColumn="0" w:noHBand="0" w:noVBand="1"/>
      </w:tblPr>
      <w:tblGrid>
        <w:gridCol w:w="4580"/>
      </w:tblGrid>
      <w:tr w:rsidR="00156914" w:rsidTr="00156914">
        <w:trPr>
          <w:trHeight w:val="406"/>
        </w:trPr>
        <w:tc>
          <w:tcPr>
            <w:tcW w:w="4580" w:type="dxa"/>
          </w:tcPr>
          <w:p w:rsidR="00156914" w:rsidRPr="00156914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model_name</w:t>
            </w:r>
            <w:proofErr w:type="spellEnd"/>
          </w:p>
        </w:tc>
      </w:tr>
      <w:tr w:rsidR="00156914" w:rsidTr="00156914">
        <w:trPr>
          <w:trHeight w:val="393"/>
        </w:trPr>
        <w:tc>
          <w:tcPr>
            <w:tcW w:w="4580" w:type="dxa"/>
          </w:tcPr>
          <w:p w:rsidR="00156914" w:rsidRPr="00156914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Volvo XC60</w:t>
            </w:r>
          </w:p>
        </w:tc>
      </w:tr>
    </w:tbl>
    <w:p w:rsidR="00145019" w:rsidRDefault="00145019" w:rsidP="00893406">
      <w:pPr>
        <w:pStyle w:val="a7"/>
      </w:pPr>
    </w:p>
    <w:p w:rsidR="00145019" w:rsidRDefault="00145019" w:rsidP="00145019">
      <w:pPr>
        <w:pStyle w:val="a7"/>
      </w:pPr>
      <w:r>
        <w:t>Информация, подлежащая хранению в таблице «</w:t>
      </w:r>
      <w:r w:rsidR="00156914">
        <w:rPr>
          <w:lang w:val="en-US"/>
        </w:rPr>
        <w:t>Configuration</w:t>
      </w:r>
      <w:r>
        <w:t xml:space="preserve">» представлена в </w:t>
      </w:r>
      <w:proofErr w:type="gramStart"/>
      <w:r>
        <w:t>Таблице .</w:t>
      </w:r>
      <w:proofErr w:type="gramEnd"/>
    </w:p>
    <w:p w:rsidR="00145019" w:rsidRPr="00EE0CA6" w:rsidRDefault="00145019" w:rsidP="00145019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</w:t>
      </w:r>
      <w:r w:rsidRPr="00156914">
        <w:rPr>
          <w:rFonts w:ascii="Times New Roman" w:hAnsi="Times New Roman"/>
          <w:i w:val="0"/>
          <w:iCs w:val="0"/>
          <w:color w:val="auto"/>
          <w:sz w:val="28"/>
          <w:szCs w:val="22"/>
        </w:rPr>
        <w:t>«</w:t>
      </w:r>
      <w:r w:rsidR="00156914" w:rsidRPr="00156914">
        <w:rPr>
          <w:rFonts w:ascii="Times New Roman" w:hAnsi="Times New Roman"/>
          <w:i w:val="0"/>
          <w:iCs w:val="0"/>
          <w:color w:val="auto"/>
          <w:sz w:val="28"/>
          <w:szCs w:val="22"/>
        </w:rPr>
        <w:t>Configuration</w:t>
      </w:r>
      <w:r w:rsidRPr="00156914">
        <w:rPr>
          <w:rFonts w:ascii="Times New Roman" w:hAnsi="Times New Roman"/>
          <w:i w:val="0"/>
          <w:iCs w:val="0"/>
          <w:color w:val="auto"/>
          <w:sz w:val="28"/>
          <w:szCs w:val="22"/>
        </w:rPr>
        <w:t>»</w:t>
      </w:r>
    </w:p>
    <w:tbl>
      <w:tblPr>
        <w:tblStyle w:val="af1"/>
        <w:tblW w:w="9648" w:type="dxa"/>
        <w:tblLook w:val="04A0" w:firstRow="1" w:lastRow="0" w:firstColumn="1" w:lastColumn="0" w:noHBand="0" w:noVBand="1"/>
      </w:tblPr>
      <w:tblGrid>
        <w:gridCol w:w="1746"/>
        <w:gridCol w:w="2833"/>
        <w:gridCol w:w="3390"/>
        <w:gridCol w:w="1679"/>
      </w:tblGrid>
      <w:tr w:rsidR="00156914" w:rsidTr="00156914">
        <w:trPr>
          <w:trHeight w:val="384"/>
        </w:trPr>
        <w:tc>
          <w:tcPr>
            <w:tcW w:w="1746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id_ICE</w:t>
            </w:r>
            <w:proofErr w:type="spellEnd"/>
          </w:p>
        </w:tc>
        <w:tc>
          <w:tcPr>
            <w:tcW w:w="2833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id_type_WD</w:t>
            </w:r>
            <w:proofErr w:type="spellEnd"/>
          </w:p>
        </w:tc>
        <w:tc>
          <w:tcPr>
            <w:tcW w:w="3390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id_transmission</w:t>
            </w:r>
            <w:proofErr w:type="spellEnd"/>
          </w:p>
        </w:tc>
        <w:tc>
          <w:tcPr>
            <w:tcW w:w="1679" w:type="dxa"/>
          </w:tcPr>
          <w:p w:rsidR="00156914" w:rsidRPr="0053661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56914" w:rsidTr="00156914">
        <w:trPr>
          <w:trHeight w:val="372"/>
        </w:trPr>
        <w:tc>
          <w:tcPr>
            <w:tcW w:w="1746" w:type="dxa"/>
          </w:tcPr>
          <w:p w:rsidR="00156914" w:rsidRPr="0053661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3" w:type="dxa"/>
          </w:tcPr>
          <w:p w:rsidR="00156914" w:rsidRPr="0053661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90" w:type="dxa"/>
          </w:tcPr>
          <w:p w:rsidR="00156914" w:rsidRPr="0053661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9" w:type="dxa"/>
          </w:tcPr>
          <w:p w:rsidR="00156914" w:rsidRPr="0053661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A437A</w:t>
            </w:r>
          </w:p>
        </w:tc>
      </w:tr>
    </w:tbl>
    <w:p w:rsidR="00145019" w:rsidRDefault="00145019" w:rsidP="00893406">
      <w:pPr>
        <w:pStyle w:val="a7"/>
      </w:pPr>
    </w:p>
    <w:p w:rsidR="00145019" w:rsidRDefault="00145019" w:rsidP="00145019">
      <w:pPr>
        <w:pStyle w:val="a7"/>
      </w:pPr>
      <w:r>
        <w:t>Информация, подлежащая хранению в таблице «</w:t>
      </w:r>
      <w:r w:rsidR="00156914">
        <w:rPr>
          <w:lang w:val="en-US"/>
        </w:rPr>
        <w:t>Service</w:t>
      </w:r>
      <w:r>
        <w:t xml:space="preserve">» представлена в </w:t>
      </w:r>
      <w:proofErr w:type="gramStart"/>
      <w:r>
        <w:t>Таблице .</w:t>
      </w:r>
      <w:proofErr w:type="gramEnd"/>
    </w:p>
    <w:p w:rsidR="00145019" w:rsidRPr="00EE0CA6" w:rsidRDefault="00145019" w:rsidP="00145019">
      <w:pPr>
        <w:pStyle w:val="ad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 –</w:t>
      </w:r>
      <w:proofErr w:type="gramEnd"/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15691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Service</w:t>
      </w:r>
      <w:r w:rsidRPr="00EE0CA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f1"/>
        <w:tblW w:w="9641" w:type="dxa"/>
        <w:tblLook w:val="04A0" w:firstRow="1" w:lastRow="0" w:firstColumn="1" w:lastColumn="0" w:noHBand="0" w:noVBand="1"/>
      </w:tblPr>
      <w:tblGrid>
        <w:gridCol w:w="6889"/>
        <w:gridCol w:w="2752"/>
      </w:tblGrid>
      <w:tr w:rsidR="00156914" w:rsidTr="00156914">
        <w:trPr>
          <w:trHeight w:val="383"/>
        </w:trPr>
        <w:tc>
          <w:tcPr>
            <w:tcW w:w="6889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description_service</w:t>
            </w:r>
            <w:proofErr w:type="spellEnd"/>
          </w:p>
        </w:tc>
        <w:tc>
          <w:tcPr>
            <w:tcW w:w="2752" w:type="dxa"/>
          </w:tcPr>
          <w:p w:rsidR="00156914" w:rsidRPr="00156F5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156914" w:rsidTr="00156914">
        <w:trPr>
          <w:trHeight w:val="371"/>
        </w:trPr>
        <w:tc>
          <w:tcPr>
            <w:tcW w:w="6889" w:type="dxa"/>
          </w:tcPr>
          <w:p w:rsidR="00156914" w:rsidRPr="00156914" w:rsidRDefault="00156914" w:rsidP="00A258ED">
            <w:pPr>
              <w:pStyle w:val="a7"/>
              <w:ind w:firstLine="0"/>
            </w:pPr>
            <w:r>
              <w:t>Замена трансмиссионного масла</w:t>
            </w:r>
          </w:p>
        </w:tc>
        <w:tc>
          <w:tcPr>
            <w:tcW w:w="2752" w:type="dxa"/>
          </w:tcPr>
          <w:p w:rsidR="00156914" w:rsidRPr="00536619" w:rsidRDefault="00156914" w:rsidP="00A258E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</w:tbl>
    <w:p w:rsidR="00145019" w:rsidRDefault="00145019" w:rsidP="00893406">
      <w:pPr>
        <w:pStyle w:val="a7"/>
      </w:pPr>
    </w:p>
    <w:p w:rsidR="00A17202" w:rsidRPr="00A17202" w:rsidRDefault="00A17202" w:rsidP="00A17202">
      <w:pPr>
        <w:pStyle w:val="a7"/>
      </w:pPr>
      <w:r>
        <w:t>Структура полей данных таблиц базы данных для таблицы «</w:t>
      </w:r>
      <w:r w:rsidR="00EC725E">
        <w:rPr>
          <w:lang w:val="en-US"/>
        </w:rPr>
        <w:t>Login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F41FA0" w:rsidRDefault="00536619" w:rsidP="00F41F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E47F8A" wp14:editId="2E2C6EEA">
            <wp:extent cx="258127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A0" w:rsidRPr="00703434" w:rsidRDefault="00F41FA0" w:rsidP="00F41FA0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-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EC725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Login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A17202" w:rsidRPr="00A17202" w:rsidRDefault="00A17202" w:rsidP="00A17202">
      <w:pPr>
        <w:pStyle w:val="a7"/>
      </w:pPr>
      <w:r>
        <w:t>Структура полей данных таблиц базы данных для таблицы «</w:t>
      </w:r>
      <w:r w:rsidR="00EC725E">
        <w:rPr>
          <w:lang w:val="en-US"/>
        </w:rPr>
        <w:t>Employee</w:t>
      </w:r>
      <w:r>
        <w:t>»</w:t>
      </w:r>
      <w:r w:rsidRPr="00893406">
        <w:t xml:space="preserve"> </w:t>
      </w:r>
      <w:r>
        <w:t xml:space="preserve">представлена в Рисунке </w:t>
      </w:r>
      <w:r w:rsidR="009240F9">
        <w:t>9</w:t>
      </w:r>
      <w:r>
        <w:t>.</w:t>
      </w:r>
    </w:p>
    <w:p w:rsidR="0013764E" w:rsidRDefault="00452D0D" w:rsidP="0013764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F2A65E" wp14:editId="2F309C47">
            <wp:extent cx="258127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4E" w:rsidRPr="00703434" w:rsidRDefault="0013764E" w:rsidP="0013764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452D0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A17202" w:rsidRPr="00A17202" w:rsidRDefault="00A17202" w:rsidP="00A17202">
      <w:pPr>
        <w:pStyle w:val="a7"/>
      </w:pPr>
      <w:r>
        <w:t>Структура полей данных таблиц базы данных для таблицы «</w:t>
      </w:r>
      <w:r w:rsidR="006429D6">
        <w:rPr>
          <w:lang w:val="en-US"/>
        </w:rPr>
        <w:t>Order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13764E" w:rsidRDefault="006429D6" w:rsidP="001376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45544B" wp14:editId="585119C8">
            <wp:extent cx="287655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4E" w:rsidRPr="00703434" w:rsidRDefault="0013764E" w:rsidP="0013764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6429D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Order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FB1935" w:rsidRPr="00CB056C" w:rsidRDefault="00FB1935" w:rsidP="00FB1935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Promotion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FB1935" w:rsidRDefault="00FB1935" w:rsidP="00FB19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F93CFC" wp14:editId="74A5402C">
            <wp:extent cx="345757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35" w:rsidRDefault="00FB1935" w:rsidP="00FB1935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Promotion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6429D6" w:rsidRPr="00CB056C" w:rsidRDefault="006429D6" w:rsidP="006429D6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Registration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6429D6" w:rsidRDefault="00FB1935" w:rsidP="006429D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DE6BE6" wp14:editId="40321EFD">
            <wp:extent cx="2876550" cy="2438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D6" w:rsidRDefault="006429D6" w:rsidP="006429D6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Registration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FB1935" w:rsidRDefault="00FB1935" w:rsidP="00FB1935"/>
    <w:p w:rsidR="008E4923" w:rsidRPr="00CB056C" w:rsidRDefault="008E4923" w:rsidP="008E4923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Work</w:t>
      </w:r>
      <w:r w:rsidRPr="008E4923">
        <w:t>_</w:t>
      </w:r>
      <w:r>
        <w:rPr>
          <w:lang w:val="en-US"/>
        </w:rPr>
        <w:t>Evaluation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8E4923" w:rsidRDefault="008E4923" w:rsidP="008E492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C2CA92" wp14:editId="6FB8EA5A">
            <wp:extent cx="2895600" cy="1133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23" w:rsidRPr="008E4923" w:rsidRDefault="008E4923" w:rsidP="008E4923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proofErr w:type="spellStart"/>
      <w:r w:rsidRPr="008E4923">
        <w:rPr>
          <w:rFonts w:ascii="Times New Roman" w:hAnsi="Times New Roman" w:cs="Times New Roman"/>
          <w:i w:val="0"/>
          <w:color w:val="auto"/>
          <w:sz w:val="28"/>
          <w:szCs w:val="28"/>
        </w:rPr>
        <w:t>Work_Evaluation</w:t>
      </w:r>
      <w:proofErr w:type="spell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FB1935" w:rsidRPr="00CB056C" w:rsidRDefault="00FB1935" w:rsidP="00FB1935">
      <w:pPr>
        <w:pStyle w:val="a7"/>
      </w:pPr>
      <w:r>
        <w:t>Структура полей данных таблиц базы данных для таблицы «</w:t>
      </w:r>
      <w:r w:rsidR="008E4923">
        <w:rPr>
          <w:lang w:val="en-US"/>
        </w:rPr>
        <w:t>Model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FB1935" w:rsidRDefault="008E4923" w:rsidP="00FB19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553BAEF" wp14:editId="7B8A17F3">
            <wp:extent cx="2514600" cy="6762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35" w:rsidRDefault="00FB1935" w:rsidP="00FB1935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 w:rsidR="008E492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Model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8E4923" w:rsidRPr="00CB056C" w:rsidRDefault="008E4923" w:rsidP="008E4923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Configuration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8E4923" w:rsidRDefault="008E4923" w:rsidP="008E492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1085D2" wp14:editId="2701B59F">
            <wp:extent cx="2714625" cy="13335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23" w:rsidRDefault="008E4923" w:rsidP="008E4923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Configuration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8E4923" w:rsidRPr="00CB056C" w:rsidRDefault="008E4923" w:rsidP="008E4923">
      <w:pPr>
        <w:pStyle w:val="a7"/>
      </w:pPr>
      <w:r>
        <w:t>Структура полей данных таблиц базы данных для таблицы «</w:t>
      </w:r>
      <w:r>
        <w:rPr>
          <w:lang w:val="en-US"/>
        </w:rPr>
        <w:t>Service</w:t>
      </w:r>
      <w:r>
        <w:t>»</w:t>
      </w:r>
      <w:r w:rsidRPr="00893406">
        <w:t xml:space="preserve"> </w:t>
      </w:r>
      <w:r>
        <w:t xml:space="preserve">представлена в </w:t>
      </w:r>
      <w:proofErr w:type="gramStart"/>
      <w:r>
        <w:t>Рисунке .</w:t>
      </w:r>
      <w:proofErr w:type="gramEnd"/>
    </w:p>
    <w:p w:rsidR="008E4923" w:rsidRDefault="008E4923" w:rsidP="008E492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5BAAE0" wp14:editId="2E91EDDF">
            <wp:extent cx="2809875" cy="914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D6" w:rsidRPr="008E4923" w:rsidRDefault="008E4923" w:rsidP="008E4923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Service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643377" w:rsidRPr="004B7DBD" w:rsidRDefault="000A27F2" w:rsidP="00643377">
      <w:pPr>
        <w:pStyle w:val="a7"/>
        <w:rPr>
          <w:color w:val="FF0000"/>
        </w:rPr>
      </w:pPr>
      <w:r w:rsidRPr="004B7DBD">
        <w:rPr>
          <w:color w:val="FF0000"/>
        </w:rPr>
        <w:t>Внешние ключи для отношений к базе данных:</w:t>
      </w:r>
    </w:p>
    <w:p w:rsidR="000A27F2" w:rsidRPr="004B7DBD" w:rsidRDefault="00D24E0C" w:rsidP="00B03138">
      <w:pPr>
        <w:pStyle w:val="a7"/>
        <w:numPr>
          <w:ilvl w:val="0"/>
          <w:numId w:val="22"/>
        </w:numPr>
        <w:ind w:left="0" w:firstLine="851"/>
        <w:rPr>
          <w:color w:val="FF0000"/>
        </w:rPr>
      </w:pPr>
      <w:r w:rsidRPr="004B7DBD">
        <w:rPr>
          <w:color w:val="FF0000"/>
        </w:rPr>
        <w:t>В отношениях «</w:t>
      </w:r>
      <w:proofErr w:type="spellStart"/>
      <w:r w:rsidRPr="004B7DBD">
        <w:rPr>
          <w:color w:val="FF0000"/>
          <w:lang w:val="en-US"/>
        </w:rPr>
        <w:t>Zakaz</w:t>
      </w:r>
      <w:proofErr w:type="spellEnd"/>
      <w:r w:rsidRPr="004B7DBD">
        <w:rPr>
          <w:color w:val="FF0000"/>
        </w:rPr>
        <w:t>», «</w:t>
      </w:r>
      <w:r w:rsidRPr="004B7DBD">
        <w:rPr>
          <w:color w:val="FF0000"/>
          <w:lang w:val="en-US"/>
        </w:rPr>
        <w:t>Users</w:t>
      </w:r>
      <w:r w:rsidRPr="004B7DBD">
        <w:rPr>
          <w:color w:val="FF0000"/>
        </w:rPr>
        <w:t>», «</w:t>
      </w:r>
      <w:r w:rsidRPr="004B7DBD">
        <w:rPr>
          <w:color w:val="FF0000"/>
          <w:lang w:val="en-US"/>
        </w:rPr>
        <w:t>Status</w:t>
      </w:r>
      <w:r w:rsidRPr="004B7DBD">
        <w:rPr>
          <w:color w:val="FF0000"/>
        </w:rPr>
        <w:t>» — это ключи «</w:t>
      </w:r>
      <w:r w:rsidRPr="004B7DBD">
        <w:rPr>
          <w:color w:val="FF0000"/>
          <w:lang w:val="en-US"/>
        </w:rPr>
        <w:t>login</w:t>
      </w:r>
      <w:r w:rsidRPr="004B7DBD">
        <w:rPr>
          <w:color w:val="FF0000"/>
        </w:rPr>
        <w:t>» и «</w:t>
      </w:r>
      <w:proofErr w:type="spellStart"/>
      <w:r w:rsidRPr="004B7DBD">
        <w:rPr>
          <w:color w:val="FF0000"/>
          <w:lang w:val="en-US"/>
        </w:rPr>
        <w:t>statusid</w:t>
      </w:r>
      <w:proofErr w:type="spellEnd"/>
      <w:r w:rsidRPr="004B7DBD">
        <w:rPr>
          <w:color w:val="FF0000"/>
        </w:rPr>
        <w:t>».</w:t>
      </w:r>
    </w:p>
    <w:p w:rsidR="00D24E0C" w:rsidRPr="004B7DBD" w:rsidRDefault="00D24E0C" w:rsidP="00B03138">
      <w:pPr>
        <w:pStyle w:val="a7"/>
        <w:numPr>
          <w:ilvl w:val="0"/>
          <w:numId w:val="22"/>
        </w:numPr>
        <w:ind w:left="0" w:firstLine="851"/>
        <w:rPr>
          <w:color w:val="FF0000"/>
        </w:rPr>
      </w:pPr>
      <w:r w:rsidRPr="004B7DBD">
        <w:rPr>
          <w:color w:val="FF0000"/>
        </w:rPr>
        <w:t>В отношениях «</w:t>
      </w:r>
      <w:r w:rsidRPr="004B7DBD">
        <w:rPr>
          <w:color w:val="FF0000"/>
          <w:lang w:val="en-US"/>
        </w:rPr>
        <w:t>Order</w:t>
      </w:r>
      <w:r w:rsidRPr="004B7DBD">
        <w:rPr>
          <w:color w:val="FF0000"/>
        </w:rPr>
        <w:t>», «</w:t>
      </w:r>
      <w:proofErr w:type="spellStart"/>
      <w:r w:rsidRPr="004B7DBD">
        <w:rPr>
          <w:color w:val="FF0000"/>
          <w:lang w:val="en-US"/>
        </w:rPr>
        <w:t>Zakaz</w:t>
      </w:r>
      <w:proofErr w:type="spellEnd"/>
      <w:r w:rsidRPr="004B7DBD">
        <w:rPr>
          <w:color w:val="FF0000"/>
        </w:rPr>
        <w:t>», «</w:t>
      </w:r>
      <w:proofErr w:type="spellStart"/>
      <w:r w:rsidRPr="004B7DBD">
        <w:rPr>
          <w:color w:val="FF0000"/>
          <w:lang w:val="en-US"/>
        </w:rPr>
        <w:t>Sklad</w:t>
      </w:r>
      <w:proofErr w:type="spellEnd"/>
      <w:r w:rsidRPr="004B7DBD">
        <w:rPr>
          <w:color w:val="FF0000"/>
        </w:rPr>
        <w:t>» — это ключи «</w:t>
      </w:r>
      <w:proofErr w:type="spellStart"/>
      <w:r w:rsidRPr="004B7DBD">
        <w:rPr>
          <w:color w:val="FF0000"/>
          <w:lang w:val="en-US"/>
        </w:rPr>
        <w:t>zakazid</w:t>
      </w:r>
      <w:proofErr w:type="spellEnd"/>
      <w:r w:rsidRPr="004B7DBD">
        <w:rPr>
          <w:color w:val="FF0000"/>
        </w:rPr>
        <w:t>» и «</w:t>
      </w:r>
      <w:proofErr w:type="spellStart"/>
      <w:r w:rsidRPr="004B7DBD">
        <w:rPr>
          <w:color w:val="FF0000"/>
          <w:lang w:val="en-US"/>
        </w:rPr>
        <w:t>nameid</w:t>
      </w:r>
      <w:proofErr w:type="spellEnd"/>
      <w:r w:rsidRPr="004B7DBD">
        <w:rPr>
          <w:color w:val="FF0000"/>
        </w:rPr>
        <w:t>».</w:t>
      </w:r>
    </w:p>
    <w:p w:rsidR="00D24E0C" w:rsidRPr="004B7DBD" w:rsidRDefault="00D24E0C" w:rsidP="00D24E0C">
      <w:pPr>
        <w:pStyle w:val="a7"/>
        <w:rPr>
          <w:color w:val="FF0000"/>
        </w:rPr>
      </w:pPr>
      <w:r w:rsidRPr="004B7DBD">
        <w:rPr>
          <w:color w:val="FF0000"/>
        </w:rPr>
        <w:t xml:space="preserve"> На логическом уровне проектирования в моделируемой базе данных присутствуют </w:t>
      </w:r>
      <w:proofErr w:type="spellStart"/>
      <w:r w:rsidRPr="004B7DBD">
        <w:rPr>
          <w:color w:val="FF0000"/>
        </w:rPr>
        <w:t>неиденцифицирующие</w:t>
      </w:r>
      <w:proofErr w:type="spellEnd"/>
      <w:r w:rsidRPr="004B7DBD">
        <w:rPr>
          <w:color w:val="FF0000"/>
        </w:rPr>
        <w:t xml:space="preserve"> типы связей между описанными таблицами.</w:t>
      </w:r>
    </w:p>
    <w:p w:rsidR="00D24E0C" w:rsidRPr="004B7DBD" w:rsidRDefault="00D24E0C" w:rsidP="00D24E0C">
      <w:pPr>
        <w:pStyle w:val="a7"/>
        <w:rPr>
          <w:color w:val="FF0000"/>
        </w:rPr>
      </w:pPr>
      <w:r w:rsidRPr="004B7DBD">
        <w:rPr>
          <w:color w:val="FF0000"/>
        </w:rPr>
        <w:t>Связь между таблицами «</w:t>
      </w:r>
      <w:proofErr w:type="spellStart"/>
      <w:r w:rsidRPr="004B7DBD">
        <w:rPr>
          <w:color w:val="FF0000"/>
          <w:lang w:val="en-US"/>
        </w:rPr>
        <w:t>Zakaz</w:t>
      </w:r>
      <w:proofErr w:type="spellEnd"/>
      <w:r w:rsidRPr="004B7DBD">
        <w:rPr>
          <w:color w:val="FF0000"/>
        </w:rPr>
        <w:t>» и «</w:t>
      </w:r>
      <w:r w:rsidRPr="004B7DBD">
        <w:rPr>
          <w:color w:val="FF0000"/>
          <w:lang w:val="en-US"/>
        </w:rPr>
        <w:t>Users</w:t>
      </w:r>
      <w:r w:rsidRPr="004B7DBD">
        <w:rPr>
          <w:color w:val="FF0000"/>
        </w:rPr>
        <w:t xml:space="preserve">» </w:t>
      </w:r>
      <w:proofErr w:type="spellStart"/>
      <w:r w:rsidRPr="004B7DBD">
        <w:rPr>
          <w:color w:val="FF0000"/>
        </w:rPr>
        <w:t>неидентифицирующая</w:t>
      </w:r>
      <w:proofErr w:type="spellEnd"/>
      <w:r w:rsidRPr="004B7DBD">
        <w:rPr>
          <w:color w:val="FF0000"/>
        </w:rPr>
        <w:t>, не разрешающая присутствие нулей. Тип связи 1 ко многим, т.к. один пользователь может создать несколько заказов.</w:t>
      </w:r>
    </w:p>
    <w:p w:rsidR="00D24E0C" w:rsidRPr="004B7DBD" w:rsidRDefault="00D24E0C" w:rsidP="00D24E0C">
      <w:pPr>
        <w:pStyle w:val="a7"/>
        <w:rPr>
          <w:color w:val="FF0000"/>
        </w:rPr>
      </w:pPr>
      <w:r w:rsidRPr="004B7DBD">
        <w:rPr>
          <w:color w:val="FF0000"/>
        </w:rPr>
        <w:t>Связь между таблицами «</w:t>
      </w:r>
      <w:proofErr w:type="spellStart"/>
      <w:r w:rsidRPr="004B7DBD">
        <w:rPr>
          <w:color w:val="FF0000"/>
          <w:lang w:val="en-US"/>
        </w:rPr>
        <w:t>Zakaz</w:t>
      </w:r>
      <w:proofErr w:type="spellEnd"/>
      <w:r w:rsidRPr="004B7DBD">
        <w:rPr>
          <w:color w:val="FF0000"/>
        </w:rPr>
        <w:t>» и «</w:t>
      </w:r>
      <w:r w:rsidRPr="004B7DBD">
        <w:rPr>
          <w:color w:val="FF0000"/>
          <w:lang w:val="en-US"/>
        </w:rPr>
        <w:t>Users</w:t>
      </w:r>
      <w:r w:rsidRPr="004B7DBD">
        <w:rPr>
          <w:color w:val="FF0000"/>
        </w:rPr>
        <w:t xml:space="preserve">» </w:t>
      </w:r>
      <w:proofErr w:type="spellStart"/>
      <w:r w:rsidRPr="004B7DBD">
        <w:rPr>
          <w:color w:val="FF0000"/>
        </w:rPr>
        <w:t>неидентифицирующая</w:t>
      </w:r>
      <w:proofErr w:type="spellEnd"/>
      <w:r w:rsidRPr="004B7DBD">
        <w:rPr>
          <w:color w:val="FF0000"/>
        </w:rPr>
        <w:t>, не разрешающая присутствие нулей. Тип связи 1 ко многим, т.к. один пользователь может создать несколько заказов.</w:t>
      </w:r>
    </w:p>
    <w:p w:rsidR="00D24E0C" w:rsidRPr="004B7DBD" w:rsidRDefault="00D24E0C" w:rsidP="00D24E0C">
      <w:pPr>
        <w:pStyle w:val="a7"/>
        <w:rPr>
          <w:color w:val="FF0000"/>
        </w:rPr>
      </w:pPr>
      <w:r w:rsidRPr="004B7DBD">
        <w:rPr>
          <w:color w:val="FF0000"/>
        </w:rPr>
        <w:t>Связь между таблицами «</w:t>
      </w:r>
      <w:proofErr w:type="spellStart"/>
      <w:r w:rsidRPr="004B7DBD">
        <w:rPr>
          <w:color w:val="FF0000"/>
          <w:lang w:val="en-US"/>
        </w:rPr>
        <w:t>Zakaz</w:t>
      </w:r>
      <w:proofErr w:type="spellEnd"/>
      <w:r w:rsidRPr="004B7DBD">
        <w:rPr>
          <w:color w:val="FF0000"/>
        </w:rPr>
        <w:t>» и «</w:t>
      </w:r>
      <w:r w:rsidRPr="004B7DBD">
        <w:rPr>
          <w:color w:val="FF0000"/>
          <w:lang w:val="en-US"/>
        </w:rPr>
        <w:t>Status</w:t>
      </w:r>
      <w:r w:rsidRPr="004B7DBD">
        <w:rPr>
          <w:color w:val="FF0000"/>
        </w:rPr>
        <w:t xml:space="preserve">» </w:t>
      </w:r>
      <w:proofErr w:type="spellStart"/>
      <w:r w:rsidRPr="004B7DBD">
        <w:rPr>
          <w:color w:val="FF0000"/>
        </w:rPr>
        <w:t>неидентифицирующая</w:t>
      </w:r>
      <w:proofErr w:type="spellEnd"/>
      <w:r w:rsidRPr="004B7DBD">
        <w:rPr>
          <w:color w:val="FF0000"/>
        </w:rPr>
        <w:t>, не разрешающая присутствие нулей. Тип связи 1 ко многим, т.к. один статус может быть у нескольких заказов.</w:t>
      </w:r>
    </w:p>
    <w:p w:rsidR="00D24E0C" w:rsidRPr="004B7DBD" w:rsidRDefault="00D24E0C" w:rsidP="00D24E0C">
      <w:pPr>
        <w:pStyle w:val="a7"/>
        <w:rPr>
          <w:color w:val="FF0000"/>
        </w:rPr>
      </w:pPr>
      <w:r w:rsidRPr="004B7DBD">
        <w:rPr>
          <w:color w:val="FF0000"/>
        </w:rPr>
        <w:lastRenderedPageBreak/>
        <w:t>Связь между таблицами «</w:t>
      </w:r>
      <w:proofErr w:type="spellStart"/>
      <w:r w:rsidRPr="004B7DBD">
        <w:rPr>
          <w:color w:val="FF0000"/>
          <w:lang w:val="en-US"/>
        </w:rPr>
        <w:t>Zakaz</w:t>
      </w:r>
      <w:proofErr w:type="spellEnd"/>
      <w:r w:rsidRPr="004B7DBD">
        <w:rPr>
          <w:color w:val="FF0000"/>
        </w:rPr>
        <w:t>» и «</w:t>
      </w:r>
      <w:r w:rsidRPr="004B7DBD">
        <w:rPr>
          <w:color w:val="FF0000"/>
          <w:lang w:val="en-US"/>
        </w:rPr>
        <w:t>Order</w:t>
      </w:r>
      <w:r w:rsidRPr="004B7DBD">
        <w:rPr>
          <w:color w:val="FF0000"/>
        </w:rPr>
        <w:t xml:space="preserve">» </w:t>
      </w:r>
      <w:proofErr w:type="spellStart"/>
      <w:r w:rsidRPr="004B7DBD">
        <w:rPr>
          <w:color w:val="FF0000"/>
        </w:rPr>
        <w:t>неидентифицирующая</w:t>
      </w:r>
      <w:proofErr w:type="spellEnd"/>
      <w:r w:rsidRPr="004B7DBD">
        <w:rPr>
          <w:color w:val="FF0000"/>
        </w:rPr>
        <w:t>, не разрешающая присутствие нулей. Тип связи 1 ко многим, т.к. один</w:t>
      </w:r>
      <w:r w:rsidR="00BF5A8B" w:rsidRPr="004B7DBD">
        <w:rPr>
          <w:color w:val="FF0000"/>
        </w:rPr>
        <w:t xml:space="preserve"> заказ</w:t>
      </w:r>
      <w:r w:rsidRPr="004B7DBD">
        <w:rPr>
          <w:color w:val="FF0000"/>
        </w:rPr>
        <w:t xml:space="preserve"> может</w:t>
      </w:r>
      <w:r w:rsidR="00BF5A8B" w:rsidRPr="004B7DBD">
        <w:rPr>
          <w:color w:val="FF0000"/>
        </w:rPr>
        <w:t xml:space="preserve"> хранить в себе список товаров</w:t>
      </w:r>
      <w:r w:rsidRPr="004B7DBD">
        <w:rPr>
          <w:color w:val="FF0000"/>
        </w:rPr>
        <w:t>.</w:t>
      </w:r>
    </w:p>
    <w:p w:rsidR="00BF5A8B" w:rsidRPr="004B7DBD" w:rsidRDefault="00BF5A8B" w:rsidP="00BF5A8B">
      <w:pPr>
        <w:pStyle w:val="a7"/>
        <w:rPr>
          <w:color w:val="FF0000"/>
        </w:rPr>
      </w:pPr>
      <w:r w:rsidRPr="004B7DBD">
        <w:rPr>
          <w:color w:val="FF0000"/>
        </w:rPr>
        <w:t>Связь между таблицами «</w:t>
      </w:r>
      <w:r w:rsidRPr="004B7DBD">
        <w:rPr>
          <w:color w:val="FF0000"/>
          <w:lang w:val="en-US"/>
        </w:rPr>
        <w:t>Order</w:t>
      </w:r>
      <w:r w:rsidRPr="004B7DBD">
        <w:rPr>
          <w:color w:val="FF0000"/>
        </w:rPr>
        <w:t>» и «</w:t>
      </w:r>
      <w:proofErr w:type="spellStart"/>
      <w:r w:rsidRPr="004B7DBD">
        <w:rPr>
          <w:color w:val="FF0000"/>
          <w:lang w:val="en-US"/>
        </w:rPr>
        <w:t>Sklad</w:t>
      </w:r>
      <w:proofErr w:type="spellEnd"/>
      <w:r w:rsidRPr="004B7DBD">
        <w:rPr>
          <w:color w:val="FF0000"/>
        </w:rPr>
        <w:t xml:space="preserve">» </w:t>
      </w:r>
      <w:proofErr w:type="spellStart"/>
      <w:r w:rsidRPr="004B7DBD">
        <w:rPr>
          <w:color w:val="FF0000"/>
        </w:rPr>
        <w:t>неидентифицирующая</w:t>
      </w:r>
      <w:proofErr w:type="spellEnd"/>
      <w:r w:rsidRPr="004B7DBD">
        <w:rPr>
          <w:color w:val="FF0000"/>
        </w:rPr>
        <w:t>, не разрешающая присутствие нулей. Тип связи 1 ко многим, т.к. один пользователь может создать несколько заказов.</w:t>
      </w:r>
    </w:p>
    <w:p w:rsidR="00643377" w:rsidRDefault="00643377" w:rsidP="00643377">
      <w:pPr>
        <w:keepNext/>
      </w:pPr>
    </w:p>
    <w:p w:rsidR="009240F9" w:rsidRDefault="00703434" w:rsidP="00703434">
      <w:pPr>
        <w:pStyle w:val="2"/>
      </w:pPr>
      <w:bookmarkStart w:id="14" w:name="_Toc105064526"/>
      <w:proofErr w:type="gramStart"/>
      <w:r>
        <w:t>2.4</w:t>
      </w:r>
      <w:r w:rsidR="0054231B">
        <w:t xml:space="preserve"> </w:t>
      </w:r>
      <w:r>
        <w:t xml:space="preserve"> </w:t>
      </w:r>
      <w:r w:rsidR="00F627CD">
        <w:t>Разработка</w:t>
      </w:r>
      <w:proofErr w:type="gramEnd"/>
      <w:r w:rsidR="00F627CD">
        <w:t xml:space="preserve"> пользовательского приложения</w:t>
      </w:r>
      <w:bookmarkEnd w:id="14"/>
    </w:p>
    <w:p w:rsidR="009240F9" w:rsidRDefault="009240F9" w:rsidP="009240F9">
      <w:pPr>
        <w:pStyle w:val="a7"/>
      </w:pPr>
      <w:r>
        <w:t xml:space="preserve">Структура автоматизированной системы </w:t>
      </w:r>
      <w:r w:rsidR="008E4923">
        <w:t xml:space="preserve">работы СТО </w:t>
      </w:r>
      <w:r>
        <w:t xml:space="preserve">состоит из четырех основных форм, сформированные средствами </w:t>
      </w:r>
      <w:r w:rsidRPr="0037033E">
        <w:t>технологи</w:t>
      </w:r>
      <w:r>
        <w:t>и</w:t>
      </w:r>
      <w:r w:rsidRPr="0037033E">
        <w:t xml:space="preserve"> пользовательского интерфейса</w:t>
      </w:r>
      <w:r w:rsidR="008E4923">
        <w:t xml:space="preserve"> (</w:t>
      </w:r>
      <w:proofErr w:type="gramStart"/>
      <w:r w:rsidR="008E4923">
        <w:t xml:space="preserve">Рисунок </w:t>
      </w:r>
      <w:r>
        <w:t>)</w:t>
      </w:r>
      <w:proofErr w:type="gramEnd"/>
      <w:r>
        <w:t>:</w:t>
      </w:r>
    </w:p>
    <w:p w:rsid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>Форма авторизации;</w:t>
      </w:r>
    </w:p>
    <w:p w:rsid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 xml:space="preserve">Форма </w:t>
      </w:r>
      <w:r w:rsidR="008E4923">
        <w:t>администратора</w:t>
      </w:r>
      <w:r>
        <w:t>;</w:t>
      </w:r>
    </w:p>
    <w:p w:rsidR="009240F9" w:rsidRDefault="009240F9" w:rsidP="00B03138">
      <w:pPr>
        <w:pStyle w:val="a7"/>
        <w:numPr>
          <w:ilvl w:val="0"/>
          <w:numId w:val="24"/>
        </w:numPr>
        <w:ind w:left="0" w:firstLine="851"/>
      </w:pPr>
      <w:r>
        <w:t xml:space="preserve">Форма </w:t>
      </w:r>
      <w:r w:rsidR="008E4923">
        <w:t>маркетолога</w:t>
      </w:r>
      <w:r>
        <w:t>;</w:t>
      </w:r>
    </w:p>
    <w:p w:rsidR="008E4923" w:rsidRDefault="008E4923" w:rsidP="00B03138">
      <w:pPr>
        <w:pStyle w:val="a7"/>
        <w:numPr>
          <w:ilvl w:val="0"/>
          <w:numId w:val="24"/>
        </w:numPr>
        <w:ind w:left="0" w:firstLine="851"/>
      </w:pPr>
      <w:r>
        <w:t>Форма менеджера клиентской записи;</w:t>
      </w:r>
    </w:p>
    <w:p w:rsidR="008E4923" w:rsidRDefault="008E4923" w:rsidP="00B03138">
      <w:pPr>
        <w:pStyle w:val="a7"/>
        <w:numPr>
          <w:ilvl w:val="0"/>
          <w:numId w:val="24"/>
        </w:numPr>
        <w:ind w:left="0" w:firstLine="851"/>
      </w:pPr>
      <w:r>
        <w:t>Форма менеджера диагностических работ;</w:t>
      </w:r>
    </w:p>
    <w:p w:rsidR="009240F9" w:rsidRPr="009240F9" w:rsidRDefault="008E4923" w:rsidP="008E4923">
      <w:pPr>
        <w:pStyle w:val="a7"/>
        <w:numPr>
          <w:ilvl w:val="0"/>
          <w:numId w:val="24"/>
        </w:numPr>
        <w:ind w:left="0" w:firstLine="851"/>
      </w:pPr>
      <w:r>
        <w:t>Форма сервисного работника</w:t>
      </w:r>
      <w:r w:rsidR="009240F9">
        <w:t>.</w:t>
      </w:r>
    </w:p>
    <w:p w:rsidR="00703434" w:rsidRDefault="00703434" w:rsidP="00E461B3">
      <w:pPr>
        <w:pStyle w:val="a7"/>
        <w:keepNext/>
        <w:ind w:firstLine="0"/>
        <w:jc w:val="center"/>
        <w:rPr>
          <w:noProof/>
          <w:lang w:eastAsia="ru-RU"/>
        </w:rPr>
      </w:pPr>
    </w:p>
    <w:p w:rsidR="00910EFD" w:rsidRPr="00910EFD" w:rsidRDefault="00910EFD" w:rsidP="00E461B3">
      <w:pPr>
        <w:pStyle w:val="a7"/>
      </w:pPr>
      <w:r>
        <w:t>Запуск программы осуществляется путем нажатия ярлыка, выведенного на рабочий стол компьютера работника по двойному нажатию на мыши по исполняемому файлу «</w:t>
      </w:r>
      <w:r w:rsidR="00A93451">
        <w:rPr>
          <w:lang w:val="en-US"/>
        </w:rPr>
        <w:t>VCFS</w:t>
      </w:r>
      <w:r w:rsidRPr="00910EFD">
        <w:t>.</w:t>
      </w:r>
      <w:r>
        <w:rPr>
          <w:lang w:val="en-US"/>
        </w:rPr>
        <w:t>exe</w:t>
      </w:r>
      <w:r>
        <w:t>».</w:t>
      </w:r>
    </w:p>
    <w:p w:rsidR="00E461B3" w:rsidRPr="0096058A" w:rsidRDefault="00A93451" w:rsidP="00910EFD">
      <w:pPr>
        <w:pStyle w:val="a7"/>
      </w:pPr>
      <w:r>
        <w:t>Форма авторизация (</w:t>
      </w:r>
      <w:proofErr w:type="gramStart"/>
      <w:r>
        <w:t xml:space="preserve">Рисунок </w:t>
      </w:r>
      <w:r w:rsidR="00E461B3">
        <w:t>)</w:t>
      </w:r>
      <w:proofErr w:type="gramEnd"/>
      <w:r w:rsidR="00E461B3">
        <w:t xml:space="preserve"> предназначен</w:t>
      </w:r>
      <w:r w:rsidR="00D07083" w:rsidRPr="00F627CD">
        <w:t>а</w:t>
      </w:r>
      <w:r w:rsidR="00E461B3">
        <w:t xml:space="preserve"> для авторизации пользователя путем </w:t>
      </w:r>
      <w:r w:rsidR="00AC7AE4">
        <w:t>введения</w:t>
      </w:r>
      <w:r w:rsidR="00E461B3">
        <w:t xml:space="preserve"> данных: логина и пароля. </w:t>
      </w:r>
      <w:r w:rsidR="00813C03">
        <w:t>На форме реализована функция скрытия пароля для повышения безопасности данных. Так же на форме реализован функционал изменения темы оформления</w:t>
      </w:r>
      <w:r w:rsidR="0096058A" w:rsidRPr="0096058A">
        <w:t xml:space="preserve"> (</w:t>
      </w:r>
      <w:proofErr w:type="gramStart"/>
      <w:r w:rsidR="0096058A">
        <w:t xml:space="preserve">Рисунок </w:t>
      </w:r>
      <w:r w:rsidR="0096058A" w:rsidRPr="0096058A">
        <w:t>)</w:t>
      </w:r>
      <w:proofErr w:type="gramEnd"/>
      <w:r w:rsidR="00813C03">
        <w:t>.</w:t>
      </w:r>
    </w:p>
    <w:p w:rsidR="00DF404F" w:rsidRDefault="0096058A" w:rsidP="009E620E">
      <w:pPr>
        <w:pStyle w:val="ae"/>
        <w:keepNext/>
        <w:suppressAutoHyphens/>
        <w:spacing w:after="0" w:line="360" w:lineRule="auto"/>
        <w:jc w:val="center"/>
        <w:textAlignment w:val="baseline"/>
      </w:pPr>
      <w:r>
        <w:rPr>
          <w:noProof/>
          <w:lang w:eastAsia="ru-RU"/>
        </w:rPr>
        <w:lastRenderedPageBreak/>
        <w:drawing>
          <wp:inline distT="0" distB="0" distL="0" distR="0" wp14:anchorId="6A3CA9BD" wp14:editId="60DFD7B4">
            <wp:extent cx="2571750" cy="1524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4F" w:rsidRDefault="00DF404F" w:rsidP="009E620E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Форма авторизации</w:t>
      </w:r>
    </w:p>
    <w:p w:rsidR="0096058A" w:rsidRDefault="0096058A" w:rsidP="0096058A">
      <w:pPr>
        <w:pStyle w:val="ae"/>
        <w:keepNext/>
        <w:suppressAutoHyphens/>
        <w:spacing w:after="0" w:line="360" w:lineRule="auto"/>
        <w:jc w:val="center"/>
        <w:textAlignment w:val="baseline"/>
      </w:pPr>
      <w:r>
        <w:rPr>
          <w:noProof/>
          <w:lang w:eastAsia="ru-RU"/>
        </w:rPr>
        <w:drawing>
          <wp:inline distT="0" distB="0" distL="0" distR="0" wp14:anchorId="0A254554" wp14:editId="4FA85F0E">
            <wp:extent cx="2114550" cy="11525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8A" w:rsidRPr="0096058A" w:rsidRDefault="0096058A" w:rsidP="0096058A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Форма настроек</w:t>
      </w:r>
    </w:p>
    <w:p w:rsidR="00C57207" w:rsidRPr="0096058A" w:rsidRDefault="00C57207" w:rsidP="0096058A">
      <w:pPr>
        <w:pStyle w:val="a7"/>
        <w:rPr>
          <w:color w:val="FF0000"/>
        </w:rPr>
      </w:pPr>
      <w:r w:rsidRPr="00D963AC">
        <w:rPr>
          <w:szCs w:val="28"/>
        </w:rPr>
        <w:t>Идентификация пользователя осуществляется</w:t>
      </w:r>
      <w:r w:rsidR="0096058A">
        <w:rPr>
          <w:szCs w:val="28"/>
        </w:rPr>
        <w:t>,</w:t>
      </w:r>
      <w:r w:rsidRPr="00D963AC">
        <w:rPr>
          <w:szCs w:val="28"/>
        </w:rPr>
        <w:t xml:space="preserve"> если</w:t>
      </w:r>
      <w:r w:rsidR="0096058A">
        <w:rPr>
          <w:szCs w:val="28"/>
        </w:rPr>
        <w:t xml:space="preserve"> </w:t>
      </w:r>
      <w:r w:rsidRPr="00D963AC">
        <w:rPr>
          <w:szCs w:val="28"/>
        </w:rPr>
        <w:t>авторизация проходит по регистрационным данным и возможна, если они совпадают с данными базы данных</w:t>
      </w:r>
      <w:r>
        <w:rPr>
          <w:szCs w:val="28"/>
        </w:rPr>
        <w:t>.</w:t>
      </w:r>
      <w:r w:rsidRPr="00D963AC">
        <w:rPr>
          <w:szCs w:val="28"/>
        </w:rPr>
        <w:t xml:space="preserve"> После этого </w:t>
      </w:r>
      <w:r>
        <w:rPr>
          <w:szCs w:val="28"/>
        </w:rPr>
        <w:t xml:space="preserve">пользователя перенаправляют </w:t>
      </w:r>
      <w:r w:rsidR="0096058A">
        <w:rPr>
          <w:szCs w:val="28"/>
        </w:rPr>
        <w:t>на форму,</w:t>
      </w:r>
      <w:r>
        <w:rPr>
          <w:szCs w:val="28"/>
        </w:rPr>
        <w:t xml:space="preserve"> </w:t>
      </w:r>
      <w:r w:rsidR="0096058A">
        <w:rPr>
          <w:szCs w:val="28"/>
        </w:rPr>
        <w:t>соответствующую должности авторизовавшегося пользователя</w:t>
      </w:r>
      <w:r>
        <w:rPr>
          <w:szCs w:val="28"/>
        </w:rPr>
        <w:t xml:space="preserve">. </w:t>
      </w:r>
      <w:r w:rsidRPr="00D963AC">
        <w:rPr>
          <w:szCs w:val="28"/>
        </w:rPr>
        <w:t xml:space="preserve">Если же в них допущена ошибка, то </w:t>
      </w:r>
      <w:r>
        <w:rPr>
          <w:szCs w:val="28"/>
        </w:rPr>
        <w:t xml:space="preserve">появляется окно с предупреждением о неправильном вводе </w:t>
      </w:r>
      <w:r w:rsidR="0096058A">
        <w:rPr>
          <w:szCs w:val="28"/>
        </w:rPr>
        <w:t>данных (</w:t>
      </w:r>
      <w:proofErr w:type="gramStart"/>
      <w:r w:rsidR="0096058A">
        <w:rPr>
          <w:szCs w:val="28"/>
        </w:rPr>
        <w:t xml:space="preserve">Рисунок </w:t>
      </w:r>
      <w:r>
        <w:rPr>
          <w:szCs w:val="28"/>
        </w:rPr>
        <w:t>)</w:t>
      </w:r>
      <w:proofErr w:type="gramEnd"/>
      <w:r>
        <w:rPr>
          <w:szCs w:val="28"/>
        </w:rPr>
        <w:t xml:space="preserve"> и </w:t>
      </w:r>
      <w:r w:rsidRPr="00D963AC">
        <w:rPr>
          <w:szCs w:val="28"/>
        </w:rPr>
        <w:t>предоставляется повторная возможность ввода данных</w:t>
      </w:r>
      <w:r w:rsidR="0096058A">
        <w:rPr>
          <w:szCs w:val="28"/>
        </w:rPr>
        <w:t xml:space="preserve">. </w:t>
      </w:r>
      <w:r w:rsidR="0096058A" w:rsidRPr="0096058A">
        <w:rPr>
          <w:color w:val="000000" w:themeColor="text1"/>
        </w:rPr>
        <w:t>Листинг кода формы представлен в Приложении А</w:t>
      </w:r>
    </w:p>
    <w:p w:rsidR="009E620E" w:rsidRDefault="0096058A" w:rsidP="009E620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D20F4C" wp14:editId="390BCD98">
            <wp:extent cx="2600325" cy="1571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0E" w:rsidRDefault="009E620E" w:rsidP="009E620E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Предупреждение о неправильности данных</w:t>
      </w:r>
      <w:r w:rsidR="0096058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логина</w:t>
      </w:r>
    </w:p>
    <w:p w:rsidR="0096058A" w:rsidRDefault="0096058A" w:rsidP="0096058A">
      <w:pPr>
        <w:keepNext/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9D5277" wp14:editId="648825C7">
            <wp:extent cx="2600325" cy="15525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8A" w:rsidRPr="0096058A" w:rsidRDefault="0096058A" w:rsidP="0096058A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96058A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96058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Предупреждение о неправильности данных логина</w:t>
      </w:r>
    </w:p>
    <w:p w:rsidR="00555440" w:rsidRDefault="00FF72E8" w:rsidP="00555440">
      <w:pPr>
        <w:pStyle w:val="a7"/>
      </w:pPr>
      <w:r>
        <w:t>В данной автоматизированной системе реализована функция авторизации по ролям для предотвращения несанкционированного изменения данных.</w:t>
      </w:r>
      <w:r w:rsidR="0096058A">
        <w:t xml:space="preserve"> Существует пять ролей</w:t>
      </w:r>
      <w:r w:rsidR="00C57207">
        <w:t xml:space="preserve"> авторизации: </w:t>
      </w:r>
      <w:r w:rsidR="0096058A">
        <w:t xml:space="preserve">администратор, менеджер клиентской записи, менеджер диагностических работ, маркетолог, </w:t>
      </w:r>
      <w:r w:rsidR="00560064">
        <w:t>сервисный работник</w:t>
      </w:r>
      <w:r w:rsidR="00C57207">
        <w:t xml:space="preserve">. Рассмотрим процесс работы </w:t>
      </w:r>
      <w:r w:rsidR="00555440">
        <w:t xml:space="preserve">при авторизации </w:t>
      </w:r>
      <w:r w:rsidR="00560064">
        <w:t>маркетологом</w:t>
      </w:r>
      <w:r w:rsidR="00555440">
        <w:t>.</w:t>
      </w:r>
    </w:p>
    <w:p w:rsidR="00555440" w:rsidRPr="005064D5" w:rsidRDefault="00555440" w:rsidP="009E620E">
      <w:pPr>
        <w:pStyle w:val="a7"/>
      </w:pPr>
      <w:r w:rsidRPr="00555440">
        <w:t>В случае успешной авторизации открывается главная форма - «</w:t>
      </w:r>
      <w:r w:rsidR="009A493E">
        <w:t>Просмотра акций</w:t>
      </w:r>
      <w:r w:rsidRPr="00555440">
        <w:t>»</w:t>
      </w:r>
      <w:r w:rsidR="009A493E">
        <w:t xml:space="preserve"> (</w:t>
      </w:r>
      <w:proofErr w:type="gramStart"/>
      <w:r w:rsidR="009A493E">
        <w:t xml:space="preserve">Рисунок </w:t>
      </w:r>
      <w:r>
        <w:t>)</w:t>
      </w:r>
      <w:proofErr w:type="gramEnd"/>
      <w:r>
        <w:t xml:space="preserve">. </w:t>
      </w:r>
    </w:p>
    <w:p w:rsidR="00555440" w:rsidRDefault="003A74A1" w:rsidP="00555440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51EDBF" wp14:editId="00D332FA">
            <wp:extent cx="6120130" cy="3457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EE" w:rsidRPr="003A74A1" w:rsidRDefault="00555440" w:rsidP="00555440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Форма «</w:t>
      </w:r>
      <w:r w:rsidR="009A493E" w:rsidRPr="003A74A1">
        <w:rPr>
          <w:rFonts w:ascii="Times New Roman" w:hAnsi="Times New Roman" w:cs="Times New Roman"/>
          <w:i w:val="0"/>
          <w:color w:val="auto"/>
          <w:sz w:val="28"/>
          <w:szCs w:val="28"/>
        </w:rPr>
        <w:t>Просмотра акций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» при авторизации за </w:t>
      </w:r>
      <w:r w:rsidR="009A493E">
        <w:rPr>
          <w:rFonts w:ascii="Times New Roman" w:hAnsi="Times New Roman" w:cs="Times New Roman"/>
          <w:i w:val="0"/>
          <w:color w:val="auto"/>
          <w:sz w:val="28"/>
          <w:szCs w:val="28"/>
        </w:rPr>
        <w:t>маркетолога</w:t>
      </w:r>
    </w:p>
    <w:p w:rsidR="00555440" w:rsidRDefault="003A74A1" w:rsidP="00555440">
      <w:pPr>
        <w:pStyle w:val="a7"/>
      </w:pPr>
      <w:r>
        <w:t>При открытии формы нам доступен просмотр действующих акций</w:t>
      </w:r>
      <w:r w:rsidR="003D6C6B">
        <w:t>.</w:t>
      </w:r>
      <w:r>
        <w:t xml:space="preserve"> Так же доступна возможность просмотра архивных акций и переход на форму </w:t>
      </w:r>
      <w:r>
        <w:lastRenderedPageBreak/>
        <w:t>добавления новой акции.</w:t>
      </w:r>
      <w:r w:rsidR="003D6C6B">
        <w:t xml:space="preserve"> Так</w:t>
      </w:r>
      <w:r>
        <w:t xml:space="preserve"> </w:t>
      </w:r>
      <w:r w:rsidR="003D6C6B">
        <w:t xml:space="preserve">же </w:t>
      </w:r>
      <w:r>
        <w:t>после выбора акции, становятся доступны кнопки</w:t>
      </w:r>
      <w:r w:rsidR="003D6C6B">
        <w:t>:</w:t>
      </w:r>
    </w:p>
    <w:p w:rsidR="003D6C6B" w:rsidRDefault="003A74A1" w:rsidP="00B03138">
      <w:pPr>
        <w:pStyle w:val="a7"/>
        <w:numPr>
          <w:ilvl w:val="0"/>
          <w:numId w:val="25"/>
        </w:numPr>
        <w:ind w:left="0" w:firstLine="851"/>
      </w:pPr>
      <w:r>
        <w:t>Изменения данных акции</w:t>
      </w:r>
      <w:r w:rsidR="00D10558">
        <w:rPr>
          <w:lang w:val="en-US"/>
        </w:rPr>
        <w:t xml:space="preserve"> </w:t>
      </w:r>
      <w:r w:rsidR="00D10558">
        <w:t>(</w:t>
      </w:r>
      <w:proofErr w:type="gramStart"/>
      <w:r w:rsidR="00D10558">
        <w:t>Рисунок )</w:t>
      </w:r>
      <w:proofErr w:type="gramEnd"/>
      <w:r w:rsidR="003D6C6B">
        <w:t>;</w:t>
      </w:r>
    </w:p>
    <w:p w:rsidR="00DF51AA" w:rsidRDefault="003A74A1" w:rsidP="00DF51AA">
      <w:pPr>
        <w:pStyle w:val="a7"/>
        <w:numPr>
          <w:ilvl w:val="0"/>
          <w:numId w:val="25"/>
        </w:numPr>
        <w:ind w:left="0" w:firstLine="851"/>
      </w:pPr>
      <w:r>
        <w:t>Архивирования акции</w:t>
      </w:r>
      <w:r w:rsidR="00D10558">
        <w:rPr>
          <w:lang w:val="en-US"/>
        </w:rPr>
        <w:t xml:space="preserve"> </w:t>
      </w:r>
      <w:r w:rsidR="00D10558">
        <w:t>(</w:t>
      </w:r>
      <w:proofErr w:type="gramStart"/>
      <w:r w:rsidR="00D10558">
        <w:t>Рисунок )</w:t>
      </w:r>
      <w:proofErr w:type="gramEnd"/>
      <w:r>
        <w:t>.</w:t>
      </w:r>
    </w:p>
    <w:p w:rsidR="00D10558" w:rsidRDefault="003A74A1" w:rsidP="00DF51AA">
      <w:pPr>
        <w:pStyle w:val="a7"/>
        <w:ind w:left="851" w:firstLine="0"/>
      </w:pPr>
      <w:r>
        <w:t>Кнопка удаления акций доступна пользователю с ролью администратора.</w:t>
      </w:r>
    </w:p>
    <w:p w:rsidR="00DF51AA" w:rsidRPr="00DF51AA" w:rsidRDefault="00DF51AA" w:rsidP="00DF51AA">
      <w:pPr>
        <w:pStyle w:val="a7"/>
        <w:rPr>
          <w:color w:val="000000" w:themeColor="text1"/>
        </w:rPr>
      </w:pPr>
      <w:r w:rsidRPr="00DF51AA">
        <w:rPr>
          <w:color w:val="000000" w:themeColor="text1"/>
        </w:rPr>
        <w:t>Листинг кода формы представлен в Приложении Б</w:t>
      </w:r>
    </w:p>
    <w:p w:rsidR="00D10558" w:rsidRDefault="00D10558" w:rsidP="00D10558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D57A35" wp14:editId="7BC9606F">
            <wp:extent cx="6120130" cy="344170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58" w:rsidRPr="003A74A1" w:rsidRDefault="00D10558" w:rsidP="00D10558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gramStart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 –</w:t>
      </w:r>
      <w:proofErr w:type="gramEnd"/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Форма «</w:t>
      </w:r>
      <w:r w:rsidRPr="003A74A1">
        <w:rPr>
          <w:rFonts w:ascii="Times New Roman" w:hAnsi="Times New Roman" w:cs="Times New Roman"/>
          <w:i w:val="0"/>
          <w:color w:val="auto"/>
          <w:sz w:val="28"/>
          <w:szCs w:val="28"/>
        </w:rPr>
        <w:t>Просмотра акций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» при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нажатии на архивные акции</w:t>
      </w:r>
    </w:p>
    <w:p w:rsidR="00DF51AA" w:rsidRDefault="00D10558" w:rsidP="00D10558">
      <w:pPr>
        <w:pStyle w:val="a7"/>
        <w:ind w:firstLine="708"/>
      </w:pPr>
      <w:r>
        <w:t>При нажатии на кнопку изменения данных открывается форма идентичная форме добавления данных, но в поля для заполнения данных загружаются данные хранящиеся в базе данных (</w:t>
      </w:r>
      <w:proofErr w:type="gramStart"/>
      <w:r>
        <w:t>Рисунок )</w:t>
      </w:r>
      <w:proofErr w:type="gramEnd"/>
      <w:r>
        <w:t>. На форме изменения/добавления акций доступные поля</w:t>
      </w:r>
      <w:r w:rsidR="00DF51AA">
        <w:t>:</w:t>
      </w:r>
    </w:p>
    <w:p w:rsidR="00DF51AA" w:rsidRDefault="00DF51AA" w:rsidP="00DF51AA">
      <w:pPr>
        <w:pStyle w:val="a7"/>
        <w:numPr>
          <w:ilvl w:val="0"/>
          <w:numId w:val="25"/>
        </w:numPr>
      </w:pPr>
      <w:r>
        <w:t xml:space="preserve">Для ввода названия акции; </w:t>
      </w:r>
    </w:p>
    <w:p w:rsidR="00DF51AA" w:rsidRDefault="00DF51AA" w:rsidP="00DF51AA">
      <w:pPr>
        <w:pStyle w:val="a7"/>
        <w:numPr>
          <w:ilvl w:val="0"/>
          <w:numId w:val="25"/>
        </w:numPr>
      </w:pPr>
      <w:r>
        <w:t xml:space="preserve">Краткого </w:t>
      </w:r>
      <w:r>
        <w:t>описания акций</w:t>
      </w:r>
      <w:r>
        <w:t>;</w:t>
      </w:r>
    </w:p>
    <w:p w:rsidR="00DF51AA" w:rsidRDefault="00DF51AA" w:rsidP="00DF51AA">
      <w:pPr>
        <w:pStyle w:val="a7"/>
        <w:numPr>
          <w:ilvl w:val="0"/>
          <w:numId w:val="25"/>
        </w:numPr>
      </w:pPr>
      <w:r>
        <w:t>П</w:t>
      </w:r>
      <w:r w:rsidR="00D10558">
        <w:t>олного описания акций</w:t>
      </w:r>
      <w:r>
        <w:t xml:space="preserve">; </w:t>
      </w:r>
    </w:p>
    <w:p w:rsidR="00DF51AA" w:rsidRDefault="00DF51AA" w:rsidP="00DF51AA">
      <w:pPr>
        <w:pStyle w:val="a7"/>
        <w:numPr>
          <w:ilvl w:val="0"/>
          <w:numId w:val="25"/>
        </w:numPr>
      </w:pPr>
      <w:r>
        <w:t>В</w:t>
      </w:r>
      <w:r w:rsidR="00D10558">
        <w:t>вода названия изображения к акции (изображение должно быть заранее добавлено в папку ресурсов программы)</w:t>
      </w:r>
      <w:r>
        <w:t xml:space="preserve">; </w:t>
      </w:r>
    </w:p>
    <w:p w:rsidR="00DF51AA" w:rsidRDefault="00DF51AA" w:rsidP="00DF51AA">
      <w:pPr>
        <w:pStyle w:val="a7"/>
        <w:numPr>
          <w:ilvl w:val="0"/>
          <w:numId w:val="25"/>
        </w:numPr>
      </w:pPr>
      <w:r>
        <w:t xml:space="preserve">Ввода скидки предоставляемой этой акцией. </w:t>
      </w:r>
    </w:p>
    <w:p w:rsidR="00D10558" w:rsidRDefault="00DF51AA" w:rsidP="00D10558">
      <w:pPr>
        <w:pStyle w:val="a7"/>
        <w:ind w:firstLine="708"/>
      </w:pPr>
      <w:r>
        <w:t>Так же доступны кнопки:</w:t>
      </w:r>
    </w:p>
    <w:p w:rsidR="00DF51AA" w:rsidRDefault="00DF51AA" w:rsidP="00DF51AA">
      <w:pPr>
        <w:pStyle w:val="a7"/>
        <w:numPr>
          <w:ilvl w:val="0"/>
          <w:numId w:val="50"/>
        </w:numPr>
      </w:pPr>
      <w:r>
        <w:lastRenderedPageBreak/>
        <w:t>Проверить фото. Проверяет наличие изображения с введённым названием в папке ресурсов;</w:t>
      </w:r>
    </w:p>
    <w:p w:rsidR="00DF51AA" w:rsidRDefault="00DF51AA" w:rsidP="00DF51AA">
      <w:pPr>
        <w:pStyle w:val="a7"/>
        <w:numPr>
          <w:ilvl w:val="0"/>
          <w:numId w:val="50"/>
        </w:numPr>
      </w:pPr>
      <w:r>
        <w:t>Обновить данные. Обновляет данные акции и возвращает пользователя на форму просмотра акций. В форме добавления, кнопка называется «Добавить акцию», она добавляет новую акцию в базу данных;</w:t>
      </w:r>
    </w:p>
    <w:p w:rsidR="00DF51AA" w:rsidRDefault="00DF51AA" w:rsidP="00DF51AA">
      <w:pPr>
        <w:pStyle w:val="a7"/>
        <w:numPr>
          <w:ilvl w:val="0"/>
          <w:numId w:val="50"/>
        </w:numPr>
      </w:pPr>
      <w:r>
        <w:t>Очистить поля. Очищает все поля от введённых в них данных;</w:t>
      </w:r>
    </w:p>
    <w:p w:rsidR="00DF51AA" w:rsidRDefault="00DF51AA" w:rsidP="00DF51AA">
      <w:pPr>
        <w:pStyle w:val="a7"/>
        <w:numPr>
          <w:ilvl w:val="0"/>
          <w:numId w:val="50"/>
        </w:numPr>
      </w:pPr>
      <w:r>
        <w:t>Выйти без изменений. Осуществляет выход с формы добавления/изменения на форму просмотра акций.</w:t>
      </w:r>
    </w:p>
    <w:p w:rsidR="00DF51AA" w:rsidRDefault="00DF51AA" w:rsidP="00DF51AA">
      <w:pPr>
        <w:pStyle w:val="a7"/>
        <w:ind w:left="1068" w:firstLine="0"/>
      </w:pPr>
    </w:p>
    <w:p w:rsidR="00DF51AA" w:rsidRDefault="00DF51AA" w:rsidP="00DF51AA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28833D" wp14:editId="72E590E5">
            <wp:extent cx="6120130" cy="3429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DF51AA" w:rsidRPr="00703434" w:rsidRDefault="00DF51AA" w:rsidP="00DF51AA">
      <w:pPr>
        <w:pStyle w:val="a7"/>
        <w:ind w:firstLine="0"/>
        <w:jc w:val="center"/>
      </w:pPr>
      <w:proofErr w:type="gramStart"/>
      <w:r w:rsidRPr="00703434">
        <w:t>Рисунок  –</w:t>
      </w:r>
      <w:proofErr w:type="gramEnd"/>
      <w:r w:rsidRPr="00703434">
        <w:t xml:space="preserve"> Форма «</w:t>
      </w:r>
      <w:r>
        <w:t>Изменения акции</w:t>
      </w:r>
      <w:r w:rsidRPr="00703434">
        <w:t>»</w:t>
      </w:r>
    </w:p>
    <w:p w:rsidR="00DF51AA" w:rsidRDefault="00DF51AA" w:rsidP="00DF51AA">
      <w:pPr>
        <w:pStyle w:val="a7"/>
        <w:ind w:left="1068" w:firstLine="0"/>
      </w:pPr>
    </w:p>
    <w:p w:rsidR="00DF51AA" w:rsidRPr="00DF51AA" w:rsidRDefault="00DF51AA" w:rsidP="00DF51AA">
      <w:pPr>
        <w:pStyle w:val="a7"/>
        <w:ind w:left="1068" w:firstLine="0"/>
        <w:rPr>
          <w:color w:val="000000" w:themeColor="text1"/>
        </w:rPr>
      </w:pPr>
      <w:r w:rsidRPr="00DF51AA">
        <w:rPr>
          <w:color w:val="000000" w:themeColor="text1"/>
        </w:rPr>
        <w:t xml:space="preserve">Листинг кода формы представлен в Приложении </w:t>
      </w:r>
      <w:r>
        <w:rPr>
          <w:color w:val="000000" w:themeColor="text1"/>
        </w:rPr>
        <w:t>В</w:t>
      </w:r>
    </w:p>
    <w:p w:rsidR="00EB027D" w:rsidRDefault="00EB027D" w:rsidP="003D6C6B">
      <w:pPr>
        <w:pStyle w:val="a7"/>
      </w:pPr>
    </w:p>
    <w:p w:rsidR="003D6C6B" w:rsidRDefault="003D6C6B" w:rsidP="003D6C6B">
      <w:pPr>
        <w:pStyle w:val="a7"/>
      </w:pPr>
      <w:r w:rsidRPr="003D6C6B">
        <w:t>При нажатии на кнопку «Создать новый заказ» открывается форма для создания нового заказа</w:t>
      </w:r>
      <w:r>
        <w:t xml:space="preserve"> (Рисунок 19).</w:t>
      </w:r>
    </w:p>
    <w:p w:rsidR="003D6C6B" w:rsidRDefault="003D6C6B" w:rsidP="003D6C6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60C2D3" wp14:editId="1E1F1290">
            <wp:extent cx="2676525" cy="2409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6B" w:rsidRPr="00703434" w:rsidRDefault="003D6C6B" w:rsidP="003D6C6B">
      <w:pPr>
        <w:pStyle w:val="a7"/>
        <w:ind w:firstLine="0"/>
        <w:jc w:val="center"/>
      </w:pPr>
      <w:r w:rsidRPr="00703434">
        <w:t xml:space="preserve">Рисунок </w:t>
      </w:r>
      <w:fldSimple w:instr=" SEQ Рисунок \* ARABIC ">
        <w:r w:rsidR="007F17D2" w:rsidRPr="00703434">
          <w:rPr>
            <w:noProof/>
          </w:rPr>
          <w:t>19</w:t>
        </w:r>
      </w:fldSimple>
      <w:r w:rsidRPr="00703434">
        <w:t xml:space="preserve"> – Форма «Создание заказа»</w:t>
      </w:r>
    </w:p>
    <w:p w:rsidR="006F2607" w:rsidRDefault="003D6C6B" w:rsidP="003D6C6B">
      <w:pPr>
        <w:pStyle w:val="a7"/>
      </w:pPr>
      <w:r>
        <w:t xml:space="preserve">На данной форме располагаются поля для добавления данных необходимых при создании заказа. </w:t>
      </w:r>
      <w:r w:rsidR="006F2607">
        <w:t xml:space="preserve">Поле логин клиента представляет собой выпадающий список со всеми пользователями. Поле статус также является выпадающим списком. </w:t>
      </w:r>
    </w:p>
    <w:p w:rsidR="003D6C6B" w:rsidRDefault="006F2607" w:rsidP="003D6C6B">
      <w:pPr>
        <w:pStyle w:val="a7"/>
      </w:pPr>
      <w:r>
        <w:t>При нажатии на кнопку «Сохранить» менеджер переноситься на форму «Оформление заказа»</w:t>
      </w:r>
      <w:r w:rsidRPr="006F2607">
        <w:t xml:space="preserve"> </w:t>
      </w:r>
      <w:r>
        <w:t>(Рисунок 20).</w:t>
      </w:r>
    </w:p>
    <w:p w:rsidR="006F2607" w:rsidRDefault="006F2607" w:rsidP="006F2607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17E618" wp14:editId="14E30103">
            <wp:extent cx="5667375" cy="305360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2785" cy="30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07" w:rsidRPr="00703434" w:rsidRDefault="006F2607" w:rsidP="006F2607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20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оформление заказа</w:t>
      </w:r>
    </w:p>
    <w:p w:rsidR="00433FCA" w:rsidRDefault="006F2607" w:rsidP="006F2607">
      <w:pPr>
        <w:pStyle w:val="a7"/>
      </w:pPr>
      <w:r>
        <w:t xml:space="preserve">На данной форме располагается таблица, в которой будут отображены </w:t>
      </w:r>
      <w:r w:rsidR="008B748A">
        <w:t xml:space="preserve">номер товара, наименование товара, количество товара, цена за 1 штуку и сумму </w:t>
      </w:r>
      <w:r w:rsidR="008B748A">
        <w:lastRenderedPageBreak/>
        <w:t>позиции</w:t>
      </w:r>
      <w:r>
        <w:t>. Товары выбираются с помощью выпадающего списка вверху формы. В поле «Количество» вводится необходимое количество выбранного товара.</w:t>
      </w:r>
    </w:p>
    <w:p w:rsidR="008B748A" w:rsidRDefault="008B748A" w:rsidP="008B748A">
      <w:pPr>
        <w:pStyle w:val="a7"/>
      </w:pPr>
      <w:r>
        <w:t>Также на форме присутствую кнопки для управления заказами: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Добавить;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Оформить заказ;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Удалить позицию;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Назад.</w:t>
      </w:r>
    </w:p>
    <w:p w:rsidR="008B748A" w:rsidRDefault="00433FCA" w:rsidP="008B748A">
      <w:pPr>
        <w:pStyle w:val="a7"/>
      </w:pPr>
      <w:r>
        <w:t>После нажатия на кнопку «Добавить» выбранный товар переноситься в таблицу, в которой автоматически вычисляется сумма позиции. Также вычисляется общая сумма заказа внизу формы.</w:t>
      </w:r>
    </w:p>
    <w:p w:rsidR="00433FCA" w:rsidRDefault="00433FCA" w:rsidP="006F2607">
      <w:pPr>
        <w:pStyle w:val="a7"/>
      </w:pPr>
      <w:r>
        <w:t>При нажатии на кнопку «Оформить заказ» все данные из таблицы переносятся в базу данных и происходит переход на форму «Список заказов».</w:t>
      </w:r>
    </w:p>
    <w:p w:rsidR="00433FCA" w:rsidRDefault="00433FCA" w:rsidP="006F2607">
      <w:pPr>
        <w:pStyle w:val="a7"/>
      </w:pPr>
      <w:r>
        <w:t>При нажатии на кнопку «Удалить позицию» происходит удаление выбранной позиции из таблицы.</w:t>
      </w:r>
    </w:p>
    <w:p w:rsidR="00433FCA" w:rsidRDefault="00433FCA" w:rsidP="006F2607">
      <w:pPr>
        <w:pStyle w:val="a7"/>
      </w:pPr>
      <w:r>
        <w:t>При нажатии на кнопку «Назад» пользователь возвращается на форму «Список заказов».</w:t>
      </w:r>
    </w:p>
    <w:p w:rsidR="00433FCA" w:rsidRDefault="00433FCA" w:rsidP="006F2607">
      <w:pPr>
        <w:pStyle w:val="a7"/>
      </w:pPr>
      <w:r>
        <w:t>Вернемся к функционалу формы «Список заказов». При нажатии на кнопку «Просмотреть заказ» менеджер может просмотреть какие товары содержаться в выбранном заказе и в случае необходимости может редактировать заказ</w:t>
      </w:r>
      <w:r w:rsidR="00171096" w:rsidRPr="00171096">
        <w:t xml:space="preserve"> (</w:t>
      </w:r>
      <w:r w:rsidR="00171096">
        <w:t>Рисунок 21)</w:t>
      </w:r>
      <w:r>
        <w:t>.</w:t>
      </w:r>
      <w:r w:rsidR="00171096">
        <w:t xml:space="preserve"> Также на данной форме реализована </w:t>
      </w:r>
      <w:r w:rsidR="008B748A">
        <w:t>функция,</w:t>
      </w:r>
      <w:r w:rsidR="00171096">
        <w:t xml:space="preserve"> которая </w:t>
      </w:r>
      <w:r w:rsidR="008B748A">
        <w:t>при добавлении,</w:t>
      </w:r>
      <w:r w:rsidR="00171096">
        <w:t xml:space="preserve"> товара которое уже есть в таблице добавляет количество в таблице.</w:t>
      </w:r>
    </w:p>
    <w:p w:rsidR="00171096" w:rsidRDefault="00171096" w:rsidP="00171096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A7ED8" wp14:editId="1ED10B7F">
            <wp:extent cx="6120130" cy="32975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96" w:rsidRPr="00703434" w:rsidRDefault="00171096" w:rsidP="00171096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21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«Формирование заказа»</w:t>
      </w:r>
    </w:p>
    <w:p w:rsidR="00171096" w:rsidRDefault="00171096" w:rsidP="00171096">
      <w:pPr>
        <w:pStyle w:val="a7"/>
      </w:pPr>
      <w:r>
        <w:t>Данная форма содержит все те же функции что и при создании заказа.</w:t>
      </w:r>
    </w:p>
    <w:p w:rsidR="00171096" w:rsidRDefault="00171096" w:rsidP="00171096">
      <w:pPr>
        <w:pStyle w:val="a7"/>
      </w:pPr>
      <w:r>
        <w:t>При нажатии на кнопку «Удалить существующий заказ» на форме «Список заказов» происходит удаление выбранного заказа.</w:t>
      </w:r>
    </w:p>
    <w:p w:rsidR="00171096" w:rsidRDefault="00171096" w:rsidP="00171096">
      <w:pPr>
        <w:pStyle w:val="a7"/>
      </w:pPr>
      <w:r>
        <w:t>При нажатии на кнопку «Выдать» статус заказа меняется на «Завершен». Количество товара на складе уменьшается в соответствии с количество выбранного товара в заказе.</w:t>
      </w:r>
    </w:p>
    <w:p w:rsidR="00171096" w:rsidRDefault="00171096" w:rsidP="00171096">
      <w:pPr>
        <w:pStyle w:val="a7"/>
      </w:pPr>
      <w:r>
        <w:t>При нажатии на кнопку «Выход» программа закрывается.</w:t>
      </w:r>
    </w:p>
    <w:p w:rsidR="00171096" w:rsidRDefault="00171096" w:rsidP="00171096">
      <w:pPr>
        <w:pStyle w:val="a7"/>
      </w:pPr>
      <w:r>
        <w:t xml:space="preserve">Рассмотрим </w:t>
      </w:r>
      <w:r w:rsidR="008B748A">
        <w:t>процесс работы при авторизации пользователем.</w:t>
      </w:r>
    </w:p>
    <w:p w:rsidR="008B748A" w:rsidRDefault="008B748A" w:rsidP="008B748A">
      <w:pPr>
        <w:pStyle w:val="a7"/>
      </w:pPr>
      <w:r w:rsidRPr="00555440">
        <w:t>В случае успешной авторизации открывается главная форма - «</w:t>
      </w:r>
      <w:r>
        <w:t>Список заказов</w:t>
      </w:r>
      <w:r w:rsidRPr="00555440">
        <w:t>»</w:t>
      </w:r>
      <w:r>
        <w:t xml:space="preserve"> (Рисунок 22).</w:t>
      </w:r>
    </w:p>
    <w:p w:rsidR="008B748A" w:rsidRDefault="008B748A" w:rsidP="008B748A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B2D79C" wp14:editId="6C0658A8">
            <wp:extent cx="6120130" cy="3412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8A" w:rsidRPr="00703434" w:rsidRDefault="008B748A" w:rsidP="008B748A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22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«Список заказов» при авторизации за пользователя</w:t>
      </w:r>
    </w:p>
    <w:p w:rsidR="008B748A" w:rsidRDefault="008B748A" w:rsidP="008B748A">
      <w:pPr>
        <w:pStyle w:val="a7"/>
      </w:pPr>
      <w:r>
        <w:t>На данной форме располагаются все существующие заказы пользователя с указание номера, даты создания, статуса и итоговой суммы. Вверху формы реализован выпадающий список для отсортировки всех заказов по их статусу. Также на форме присутствую кнопки для управления заказами: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Создать новый заказ;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Просмотреть заказ;</w:t>
      </w:r>
    </w:p>
    <w:p w:rsidR="008B748A" w:rsidRDefault="008B748A" w:rsidP="00B03138">
      <w:pPr>
        <w:pStyle w:val="a7"/>
        <w:numPr>
          <w:ilvl w:val="0"/>
          <w:numId w:val="25"/>
        </w:numPr>
        <w:ind w:left="0" w:firstLine="851"/>
      </w:pPr>
      <w:r>
        <w:t>Выход.</w:t>
      </w:r>
    </w:p>
    <w:p w:rsidR="008B748A" w:rsidRDefault="008B748A" w:rsidP="008B748A">
      <w:pPr>
        <w:pStyle w:val="a7"/>
      </w:pPr>
      <w:r>
        <w:t>При нажатии на кнопку «Создать новый заказ» пользователь автоматически переходит на форму «Оформление заказа» с пустой таблицей позиций товаров.</w:t>
      </w:r>
    </w:p>
    <w:p w:rsidR="008B748A" w:rsidRDefault="008B748A" w:rsidP="008B748A">
      <w:pPr>
        <w:pStyle w:val="a7"/>
      </w:pPr>
      <w:r>
        <w:t xml:space="preserve">При нажатии на кнопку «Просмотреть заказ» пользователь переходит на форму «Оформление заказа» </w:t>
      </w:r>
      <w:r w:rsidR="0061594B">
        <w:t>с таблицей,</w:t>
      </w:r>
      <w:r>
        <w:t xml:space="preserve"> содержащей </w:t>
      </w:r>
      <w:r w:rsidR="0061594B">
        <w:t>все позиции товаров в заказе.</w:t>
      </w:r>
    </w:p>
    <w:p w:rsidR="0061594B" w:rsidRDefault="0061594B" w:rsidP="008B748A">
      <w:pPr>
        <w:pStyle w:val="a7"/>
      </w:pPr>
      <w:r>
        <w:t>При нажатии на кнопку «Выход» программа закрывается.</w:t>
      </w:r>
    </w:p>
    <w:p w:rsidR="0061594B" w:rsidRDefault="0061594B" w:rsidP="0061594B">
      <w:pPr>
        <w:pStyle w:val="a7"/>
      </w:pPr>
      <w:r>
        <w:t>Рассмотрим процесс работы при авторизации кладовщиком.</w:t>
      </w:r>
    </w:p>
    <w:p w:rsidR="0061594B" w:rsidRDefault="0061594B" w:rsidP="0061594B">
      <w:pPr>
        <w:pStyle w:val="a7"/>
      </w:pPr>
      <w:r w:rsidRPr="00555440">
        <w:t>В случае успешной авторизации открывается главная форма - «</w:t>
      </w:r>
      <w:r>
        <w:t>Список заказов</w:t>
      </w:r>
      <w:r w:rsidRPr="00555440">
        <w:t>»</w:t>
      </w:r>
      <w:r>
        <w:t xml:space="preserve"> (Рисунок 23).</w:t>
      </w:r>
    </w:p>
    <w:p w:rsidR="0061594B" w:rsidRDefault="0061594B" w:rsidP="0061594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840ED4" wp14:editId="4739C723">
            <wp:extent cx="6048375" cy="3943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B" w:rsidRPr="00703434" w:rsidRDefault="0061594B" w:rsidP="0061594B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23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«Склад»</w:t>
      </w:r>
    </w:p>
    <w:p w:rsidR="0061594B" w:rsidRDefault="0061594B" w:rsidP="0061594B">
      <w:pPr>
        <w:pStyle w:val="a7"/>
      </w:pPr>
      <w:r>
        <w:t>На данной форме располагаются все существующие товары на складе с указание номера, наименования, количества и цены. Также на форме присутствую кнопки для управления складом: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Добавить товар;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Изменить количество товара;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Удалить;</w:t>
      </w:r>
    </w:p>
    <w:p w:rsidR="0061594B" w:rsidRDefault="0061594B" w:rsidP="00B03138">
      <w:pPr>
        <w:pStyle w:val="a7"/>
        <w:numPr>
          <w:ilvl w:val="0"/>
          <w:numId w:val="25"/>
        </w:numPr>
        <w:ind w:left="0" w:firstLine="851"/>
      </w:pPr>
      <w:r>
        <w:t>Выход.</w:t>
      </w:r>
    </w:p>
    <w:p w:rsidR="0061594B" w:rsidRDefault="0061594B" w:rsidP="0061594B">
      <w:pPr>
        <w:pStyle w:val="a7"/>
      </w:pPr>
      <w:r>
        <w:t>При нажатии на кнопку «Добавить товар» открывается форма «Добавление товара» (Рисунок 24).</w:t>
      </w:r>
    </w:p>
    <w:p w:rsidR="0061594B" w:rsidRDefault="0061594B" w:rsidP="0061594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9967AE" wp14:editId="2E2B2925">
            <wp:extent cx="2676525" cy="2095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B" w:rsidRPr="00703434" w:rsidRDefault="0061594B" w:rsidP="0061594B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24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«Добавление товара»</w:t>
      </w:r>
    </w:p>
    <w:p w:rsidR="00B03138" w:rsidRDefault="0061594B" w:rsidP="0061594B">
      <w:pPr>
        <w:pStyle w:val="a7"/>
      </w:pPr>
      <w:r>
        <w:t xml:space="preserve">На данной форме располагаются поля для добавления данных необходимых при добавлении товара </w:t>
      </w:r>
      <w:r w:rsidR="00B03138">
        <w:t>на склад, и кнопка «Сохранить».</w:t>
      </w:r>
    </w:p>
    <w:p w:rsidR="00B03138" w:rsidRDefault="00B03138" w:rsidP="0061594B">
      <w:pPr>
        <w:pStyle w:val="a7"/>
      </w:pPr>
      <w:r>
        <w:t>При нажатии на кнопку «Сохранить» происходит добавление данных в таблицу «</w:t>
      </w:r>
      <w:proofErr w:type="spellStart"/>
      <w:r>
        <w:rPr>
          <w:lang w:val="en-US"/>
        </w:rPr>
        <w:t>Sklad</w:t>
      </w:r>
      <w:proofErr w:type="spellEnd"/>
      <w:r>
        <w:t>».</w:t>
      </w:r>
    </w:p>
    <w:p w:rsidR="00B03138" w:rsidRDefault="00B03138" w:rsidP="0061594B">
      <w:pPr>
        <w:pStyle w:val="a7"/>
      </w:pPr>
      <w:r>
        <w:t>При нажатии на кнопку «Изменить количество товара» на форме «Склад» открывается форма «Редактирование товара» (Рисунок 25).</w:t>
      </w:r>
    </w:p>
    <w:p w:rsidR="00B03138" w:rsidRDefault="00B03138" w:rsidP="00B03138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D64D5A" wp14:editId="60625886">
            <wp:extent cx="2676525" cy="2095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38" w:rsidRPr="00703434" w:rsidRDefault="00B03138" w:rsidP="00B03138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70343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25</w:t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3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Форма «Редактирование товара»</w:t>
      </w:r>
    </w:p>
    <w:p w:rsidR="00B03138" w:rsidRDefault="00B03138" w:rsidP="00B03138">
      <w:pPr>
        <w:pStyle w:val="a7"/>
      </w:pPr>
      <w:r>
        <w:t>На данной форме располагаются поля для добавления данных необходимых при добавлении товара на склад, и кнопка «Сохранить».</w:t>
      </w:r>
    </w:p>
    <w:p w:rsidR="00B03138" w:rsidRDefault="00B03138" w:rsidP="00B03138">
      <w:pPr>
        <w:pStyle w:val="a7"/>
      </w:pPr>
      <w:r>
        <w:t>При нажатии на кнопку «Сохранить» происходит изменение данных в таблице «</w:t>
      </w:r>
      <w:proofErr w:type="spellStart"/>
      <w:r>
        <w:rPr>
          <w:lang w:val="en-US"/>
        </w:rPr>
        <w:t>Sklad</w:t>
      </w:r>
      <w:proofErr w:type="spellEnd"/>
      <w:r>
        <w:t>».</w:t>
      </w:r>
    </w:p>
    <w:p w:rsidR="00B03138" w:rsidRDefault="00B03138" w:rsidP="00B03138">
      <w:pPr>
        <w:pStyle w:val="a7"/>
      </w:pPr>
      <w:r>
        <w:t>При нажатии на кнопку «Удалить» на форме «Склад» происходит удаление выбранного заказа.</w:t>
      </w:r>
    </w:p>
    <w:p w:rsidR="00B03138" w:rsidRDefault="00B03138" w:rsidP="00B03138">
      <w:pPr>
        <w:pStyle w:val="a7"/>
      </w:pPr>
      <w:r>
        <w:t>При нажатии на кнопку «Выход» программа закрывается.</w:t>
      </w:r>
    </w:p>
    <w:p w:rsidR="00B03138" w:rsidRDefault="00B03138" w:rsidP="00B03138">
      <w:pPr>
        <w:pStyle w:val="a7"/>
      </w:pPr>
    </w:p>
    <w:p w:rsidR="00F15D62" w:rsidRDefault="001A5701" w:rsidP="001A5701">
      <w:pPr>
        <w:pStyle w:val="2"/>
      </w:pPr>
      <w:bookmarkStart w:id="16" w:name="_Toc105064527"/>
      <w:proofErr w:type="gramStart"/>
      <w:r w:rsidRPr="001A5701">
        <w:t>2.</w:t>
      </w:r>
      <w:r w:rsidR="00703434">
        <w:t xml:space="preserve">5 </w:t>
      </w:r>
      <w:r w:rsidRPr="001A5701">
        <w:t xml:space="preserve"> </w:t>
      </w:r>
      <w:r w:rsidR="00F15D62">
        <w:t>Тестирование</w:t>
      </w:r>
      <w:proofErr w:type="gramEnd"/>
      <w:r w:rsidR="00F15D62">
        <w:t xml:space="preserve"> разработанной автоматизированной системы</w:t>
      </w:r>
      <w:bookmarkEnd w:id="16"/>
      <w:r w:rsidR="00F15D62">
        <w:t xml:space="preserve"> </w:t>
      </w:r>
    </w:p>
    <w:p w:rsidR="00EC7CE1" w:rsidRPr="00EC7CE1" w:rsidRDefault="00EC7CE1" w:rsidP="00EC7CE1">
      <w:pPr>
        <w:pStyle w:val="a7"/>
      </w:pPr>
      <w:r>
        <w:t>Д</w:t>
      </w:r>
      <w:r w:rsidRPr="00EC7CE1">
        <w:t>ля подтверждения работоспособности системы</w:t>
      </w:r>
      <w:r>
        <w:t xml:space="preserve"> также рассмотрим </w:t>
      </w:r>
      <w:r w:rsidRPr="00EC7CE1">
        <w:t>все возможны</w:t>
      </w:r>
      <w:r>
        <w:t>е</w:t>
      </w:r>
      <w:r w:rsidRPr="00EC7CE1">
        <w:t xml:space="preserve"> вариант</w:t>
      </w:r>
      <w:r>
        <w:t>ы ввода</w:t>
      </w:r>
      <w:r w:rsidRPr="00EC7CE1">
        <w:t xml:space="preserve"> входных данных, тем самым имитируются все возможные ситуации, которые могут произойти при дальнейшей эксплуатации программы.</w:t>
      </w:r>
    </w:p>
    <w:p w:rsidR="00A20C20" w:rsidRDefault="00EC7CE1" w:rsidP="00EC7CE1">
      <w:pPr>
        <w:pStyle w:val="a7"/>
      </w:pPr>
      <w:r>
        <w:t>Рассмотрим вариант, при котором пользователь пробует войти в программу используя не правильный пароль.</w:t>
      </w:r>
      <w:r w:rsidRPr="00EC7CE1">
        <w:t xml:space="preserve"> </w:t>
      </w:r>
      <w:r>
        <w:t>В этом случае пользователь получит сообщение о том, что логин или пароль введены не верно (Рисунок 28).</w:t>
      </w:r>
    </w:p>
    <w:p w:rsidR="00EC7CE1" w:rsidRDefault="00EC7CE1" w:rsidP="00607CC1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EAFCEC" wp14:editId="4CF5C752">
            <wp:extent cx="2609850" cy="213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363"/>
                    <a:stretch/>
                  </pic:blipFill>
                  <pic:spPr bwMode="auto">
                    <a:xfrm>
                      <a:off x="0" y="0"/>
                      <a:ext cx="26098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E1" w:rsidRPr="001A5701" w:rsidRDefault="00EC7CE1" w:rsidP="00EC7CE1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1A57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28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Сообщение о неправильности логина или пароля</w:t>
      </w:r>
    </w:p>
    <w:p w:rsidR="00607CC1" w:rsidRDefault="00607CC1" w:rsidP="00607CC1">
      <w:pPr>
        <w:pStyle w:val="a7"/>
      </w:pPr>
      <w:r>
        <w:t>Рассмотрим следующий пример. Кладовщик изменяет количество товара на складе, в случае правильного изменения он получит сообщение о том, что данные обновлены (Рисунок 29).</w:t>
      </w:r>
    </w:p>
    <w:p w:rsidR="00607CC1" w:rsidRDefault="00607CC1" w:rsidP="00607CC1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EC699D" wp14:editId="079C50D4">
            <wp:extent cx="6038850" cy="3943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C1" w:rsidRPr="001A5701" w:rsidRDefault="00607CC1" w:rsidP="00607CC1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7D2" w:rsidRPr="001A57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29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Сообщение об успешном обновлении данных</w:t>
      </w:r>
    </w:p>
    <w:p w:rsidR="00607CC1" w:rsidRPr="007F17D2" w:rsidRDefault="00607CC1" w:rsidP="00607CC1">
      <w:pPr>
        <w:pStyle w:val="a7"/>
      </w:pPr>
      <w:r>
        <w:t>Рассмотрим следующий пример</w:t>
      </w:r>
      <w:r w:rsidR="007F17D2" w:rsidRPr="007F17D2">
        <w:t xml:space="preserve">. </w:t>
      </w:r>
      <w:r w:rsidR="007F17D2">
        <w:t xml:space="preserve">Пользователь при создании заказа не вводит количество выбранного товара. В этом случае он получит сообщение о </w:t>
      </w:r>
      <w:proofErr w:type="gramStart"/>
      <w:r w:rsidR="007F17D2">
        <w:t>том</w:t>
      </w:r>
      <w:proofErr w:type="gramEnd"/>
      <w:r w:rsidR="007F17D2">
        <w:t xml:space="preserve"> что он не ввел количество (Рисунок 30).</w:t>
      </w:r>
    </w:p>
    <w:p w:rsidR="007F17D2" w:rsidRDefault="007F17D2" w:rsidP="007F17D2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D58F9D" wp14:editId="25F32F29">
            <wp:extent cx="6120130" cy="3279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D2" w:rsidRPr="001A5701" w:rsidRDefault="007F17D2" w:rsidP="007F17D2">
      <w:pPr>
        <w:pStyle w:val="ad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A57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30</w:t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57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Сообщение о не введённом количестве</w:t>
      </w:r>
    </w:p>
    <w:p w:rsidR="007F17D2" w:rsidRPr="007F17D2" w:rsidRDefault="007F17D2" w:rsidP="007C094B">
      <w:pPr>
        <w:pStyle w:val="1"/>
        <w:suppressAutoHyphens/>
        <w:spacing w:before="0" w:line="360" w:lineRule="auto"/>
        <w:ind w:firstLine="851"/>
        <w:rPr>
          <w:rFonts w:cs="Times New Roman"/>
          <w:sz w:val="28"/>
          <w:szCs w:val="28"/>
        </w:rPr>
      </w:pPr>
      <w:bookmarkStart w:id="17" w:name="_Toc10677173"/>
      <w:bookmarkStart w:id="18" w:name="_Toc105064528"/>
      <w:r w:rsidRPr="007F17D2">
        <w:rPr>
          <w:rFonts w:cs="Times New Roman"/>
          <w:sz w:val="28"/>
          <w:szCs w:val="28"/>
        </w:rPr>
        <w:lastRenderedPageBreak/>
        <w:t>ЗАКЛЮЧЕНИЕ</w:t>
      </w:r>
      <w:bookmarkEnd w:id="17"/>
      <w:bookmarkEnd w:id="18"/>
    </w:p>
    <w:p w:rsidR="007F17D2" w:rsidRDefault="007C094B" w:rsidP="007F17D2">
      <w:pPr>
        <w:pStyle w:val="a7"/>
      </w:pPr>
      <w:r>
        <w:t>Автоматизация учета продаж способствует сокращению человеческих затрат и усилий, а главное оперативно выдает результат необходимый работнику, а также заменяет большие архивы на структурированное хранение в электронном виде.</w:t>
      </w:r>
    </w:p>
    <w:p w:rsidR="001C689D" w:rsidRPr="00F627CD" w:rsidRDefault="001C689D" w:rsidP="00BF4D0B">
      <w:pPr>
        <w:pStyle w:val="13"/>
        <w:suppressAutoHyphens/>
        <w:rPr>
          <w:shd w:val="clear" w:color="auto" w:fill="FFFFFF"/>
        </w:rPr>
      </w:pPr>
      <w:r>
        <w:rPr>
          <w:shd w:val="clear" w:color="auto" w:fill="FFFFFF"/>
        </w:rPr>
        <w:t xml:space="preserve">В ходе выполнения выпускной квалификационной работы были рассмотрены </w:t>
      </w:r>
      <w:r w:rsidRPr="00F627CD">
        <w:rPr>
          <w:shd w:val="clear" w:color="auto" w:fill="FFFFFF"/>
        </w:rPr>
        <w:t xml:space="preserve">актуальные вопросы разработки </w:t>
      </w:r>
      <w:r w:rsidR="00F627CD" w:rsidRPr="00F627CD">
        <w:rPr>
          <w:shd w:val="clear" w:color="auto" w:fill="FFFFFF"/>
        </w:rPr>
        <w:t>информационных систем</w:t>
      </w:r>
      <w:r w:rsidRPr="00F627CD">
        <w:rPr>
          <w:shd w:val="clear" w:color="auto" w:fill="FFFFFF"/>
        </w:rPr>
        <w:t>.</w:t>
      </w:r>
    </w:p>
    <w:p w:rsidR="0036132E" w:rsidRPr="0036132E" w:rsidRDefault="0036132E" w:rsidP="0036132E">
      <w:pPr>
        <w:pStyle w:val="a7"/>
      </w:pPr>
      <w:r w:rsidRPr="0036132E">
        <w:t>В первой главе был</w:t>
      </w:r>
      <w:r>
        <w:t>о</w:t>
      </w:r>
      <w:r w:rsidRPr="0036132E">
        <w:t xml:space="preserve"> рассмотрен</w:t>
      </w:r>
      <w:r>
        <w:t>о предназначение автоматизированного учета</w:t>
      </w:r>
      <w:r w:rsidRPr="0036132E">
        <w:t>,</w:t>
      </w:r>
      <w:r>
        <w:t xml:space="preserve"> </w:t>
      </w:r>
      <w:r w:rsidRPr="0036132E">
        <w:t xml:space="preserve">проанализированы приложения аналоги и </w:t>
      </w:r>
      <w:r>
        <w:t>выбрана платформа и язык для реализации автоматизированной системы учета оптовых продаж.</w:t>
      </w:r>
    </w:p>
    <w:p w:rsidR="0036132E" w:rsidRPr="0036132E" w:rsidRDefault="0036132E" w:rsidP="0036132E">
      <w:pPr>
        <w:pStyle w:val="a7"/>
      </w:pPr>
      <w:r w:rsidRPr="0036132E">
        <w:t xml:space="preserve">Во второй главе поставлены задачи по разработке конфигурации, спроектирована структура проекта, разработана и протестирована </w:t>
      </w:r>
      <w:r>
        <w:t>система автоматизации учета оптовых продаж.</w:t>
      </w:r>
    </w:p>
    <w:p w:rsidR="0036132E" w:rsidRPr="0036132E" w:rsidRDefault="0036132E" w:rsidP="0036132E">
      <w:pPr>
        <w:pStyle w:val="a7"/>
      </w:pPr>
      <w:r w:rsidRPr="0036132E">
        <w:t xml:space="preserve">В итоге, в ходе выполнения дипломной работы была разработана </w:t>
      </w:r>
      <w:r>
        <w:t>автоматизированная система учета оптовых продаж для организации ООО «Основа».</w:t>
      </w:r>
      <w:r w:rsidRPr="0036132E">
        <w:t xml:space="preserve"> Внедрение данной системы позволит</w:t>
      </w:r>
      <w:r w:rsidR="001C689D">
        <w:t xml:space="preserve"> </w:t>
      </w:r>
      <w:r>
        <w:t xml:space="preserve">просматривать </w:t>
      </w:r>
      <w:r w:rsidR="00BF4D0B">
        <w:t>существующие заказы и отслеживать количество материалов на складе</w:t>
      </w:r>
      <w:r w:rsidRPr="0036132E">
        <w:t xml:space="preserve">. </w:t>
      </w:r>
      <w:r w:rsidR="00BF4D0B">
        <w:t xml:space="preserve">Заменит большое количество </w:t>
      </w:r>
      <w:r w:rsidR="00BF4D0B" w:rsidRPr="0036132E">
        <w:t>бумажных</w:t>
      </w:r>
      <w:r w:rsidR="00BF4D0B">
        <w:t xml:space="preserve"> носителей на структурированное хранение в электронном виде.</w:t>
      </w:r>
    </w:p>
    <w:p w:rsidR="0036132E" w:rsidRPr="0036132E" w:rsidRDefault="0036132E" w:rsidP="0036132E">
      <w:pPr>
        <w:pStyle w:val="a7"/>
      </w:pPr>
      <w:r w:rsidRPr="0036132E">
        <w:t>Таким образом, все поставленные в работе задачи решены, а цель достигнута.</w:t>
      </w:r>
    </w:p>
    <w:p w:rsidR="00BF4D0B" w:rsidRDefault="00BF4D0B">
      <w:pPr>
        <w:rPr>
          <w:rFonts w:ascii="Times New Roman" w:hAnsi="Times New Roman"/>
          <w:sz w:val="28"/>
        </w:rPr>
      </w:pPr>
      <w:r>
        <w:br w:type="page"/>
      </w:r>
    </w:p>
    <w:p w:rsidR="00BF4D0B" w:rsidRPr="00BF4D0B" w:rsidRDefault="00BF4D0B" w:rsidP="00621270">
      <w:pPr>
        <w:pStyle w:val="1"/>
        <w:suppressAutoHyphens/>
        <w:spacing w:before="40" w:line="480" w:lineRule="auto"/>
        <w:ind w:firstLine="851"/>
        <w:rPr>
          <w:rFonts w:cs="Times New Roman"/>
          <w:b/>
          <w:sz w:val="28"/>
          <w:szCs w:val="28"/>
        </w:rPr>
      </w:pPr>
      <w:bookmarkStart w:id="19" w:name="_Toc10677174"/>
      <w:bookmarkStart w:id="20" w:name="_Toc105064529"/>
      <w:r w:rsidRPr="00BF4D0B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19"/>
      <w:r w:rsidRPr="00BF4D0B">
        <w:rPr>
          <w:rFonts w:cs="Times New Roman"/>
          <w:sz w:val="28"/>
          <w:szCs w:val="28"/>
        </w:rPr>
        <w:t xml:space="preserve"> И ЛИТЕРАТУРЫ</w:t>
      </w:r>
      <w:bookmarkEnd w:id="20"/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B0B27">
        <w:rPr>
          <w:rFonts w:cs="Times New Roman"/>
          <w:szCs w:val="24"/>
        </w:rPr>
        <w:t xml:space="preserve">Абрамян, Михаил </w:t>
      </w:r>
      <w:proofErr w:type="spellStart"/>
      <w:r w:rsidRPr="00BB0B27">
        <w:rPr>
          <w:rFonts w:cs="Times New Roman"/>
          <w:szCs w:val="24"/>
        </w:rPr>
        <w:t>Visual</w:t>
      </w:r>
      <w:proofErr w:type="spellEnd"/>
      <w:r w:rsidRPr="00BB0B27">
        <w:rPr>
          <w:rFonts w:cs="Times New Roman"/>
          <w:szCs w:val="24"/>
        </w:rPr>
        <w:t xml:space="preserve"> C# на примерах (+ CD-ROM) / Михаил Абрамян. - М.: БХВ-Петербург, 2012. - 496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Биллиг</w:t>
      </w:r>
      <w:proofErr w:type="spellEnd"/>
      <w:r w:rsidRPr="00BC5D1F">
        <w:rPr>
          <w:rFonts w:cs="Times New Roman"/>
          <w:szCs w:val="24"/>
        </w:rPr>
        <w:t xml:space="preserve">, В. А. Основы объектного программирования на C# (C# 3.0, </w:t>
      </w:r>
      <w:proofErr w:type="spellStart"/>
      <w:r w:rsidRPr="00BC5D1F">
        <w:rPr>
          <w:rFonts w:cs="Times New Roman"/>
          <w:szCs w:val="24"/>
        </w:rPr>
        <w:t>Visual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Studio</w:t>
      </w:r>
      <w:proofErr w:type="spellEnd"/>
      <w:r w:rsidRPr="00BC5D1F">
        <w:rPr>
          <w:rFonts w:cs="Times New Roman"/>
          <w:szCs w:val="24"/>
        </w:rPr>
        <w:t xml:space="preserve"> 2008) / В.А. </w:t>
      </w:r>
      <w:proofErr w:type="spellStart"/>
      <w:r w:rsidRPr="00BC5D1F">
        <w:rPr>
          <w:rFonts w:cs="Times New Roman"/>
          <w:szCs w:val="24"/>
        </w:rPr>
        <w:t>Биллиг</w:t>
      </w:r>
      <w:proofErr w:type="spellEnd"/>
      <w:r w:rsidRPr="00BC5D1F">
        <w:rPr>
          <w:rFonts w:cs="Times New Roman"/>
          <w:szCs w:val="24"/>
        </w:rPr>
        <w:t>. - М.: Интернет-университет информационных технологий, Бином. Лаборатория знаний, 2017. - 584 c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 xml:space="preserve">Брайан, Джонсон Основы </w:t>
      </w:r>
      <w:proofErr w:type="spellStart"/>
      <w:r w:rsidRPr="00BC5D1F">
        <w:rPr>
          <w:rFonts w:cs="Times New Roman"/>
          <w:szCs w:val="24"/>
        </w:rPr>
        <w:t>Microsoft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Visual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Studio</w:t>
      </w:r>
      <w:proofErr w:type="spellEnd"/>
      <w:r w:rsidRPr="00BC5D1F">
        <w:rPr>
          <w:rFonts w:cs="Times New Roman"/>
          <w:szCs w:val="24"/>
        </w:rPr>
        <w:t xml:space="preserve"> .NET 2003 / Джонсон Брайан. - М.: Русская Редакция, 2020. - 362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B0B27">
        <w:rPr>
          <w:rFonts w:cs="Times New Roman"/>
          <w:szCs w:val="24"/>
        </w:rPr>
        <w:t>Васильев, Алексей C#. Объектно-ориентированное программирование / Алексей Васильев. - М.: Питер, 2012. - 320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>Дунаев, В. В. Базы данных. Язык SQL для студента / В.В. Дунаев. - М.: БХВ-Петербург, 2017. - 288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proofErr w:type="spellStart"/>
      <w:r w:rsidRPr="00BC5D1F">
        <w:rPr>
          <w:rFonts w:cs="Times New Roman"/>
          <w:szCs w:val="24"/>
        </w:rPr>
        <w:t>Карвин</w:t>
      </w:r>
      <w:proofErr w:type="spellEnd"/>
      <w:r w:rsidRPr="00BC5D1F">
        <w:rPr>
          <w:rFonts w:cs="Times New Roman"/>
          <w:szCs w:val="24"/>
        </w:rPr>
        <w:t xml:space="preserve">, Билл Программирование баз данных SQL. Типичные ошибки и их устранение / Билл </w:t>
      </w:r>
      <w:proofErr w:type="spellStart"/>
      <w:r w:rsidRPr="00BC5D1F">
        <w:rPr>
          <w:rFonts w:cs="Times New Roman"/>
          <w:szCs w:val="24"/>
        </w:rPr>
        <w:t>Карвин</w:t>
      </w:r>
      <w:proofErr w:type="spellEnd"/>
      <w:r w:rsidRPr="00BC5D1F">
        <w:rPr>
          <w:rFonts w:cs="Times New Roman"/>
          <w:szCs w:val="24"/>
        </w:rPr>
        <w:t>. - М.: Рид Групп, 2018. - 336 c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proofErr w:type="spellStart"/>
      <w:r w:rsidRPr="00BB0B27">
        <w:rPr>
          <w:rFonts w:cs="Times New Roman"/>
          <w:szCs w:val="24"/>
        </w:rPr>
        <w:t>Культин</w:t>
      </w:r>
      <w:proofErr w:type="spellEnd"/>
      <w:r w:rsidRPr="00BB0B27">
        <w:rPr>
          <w:rFonts w:cs="Times New Roman"/>
          <w:szCs w:val="24"/>
        </w:rPr>
        <w:t xml:space="preserve"> Н. </w:t>
      </w:r>
      <w:proofErr w:type="spellStart"/>
      <w:r w:rsidRPr="00BB0B27">
        <w:rPr>
          <w:rFonts w:cs="Times New Roman"/>
          <w:szCs w:val="24"/>
        </w:rPr>
        <w:t>Microsoft</w:t>
      </w:r>
      <w:proofErr w:type="spellEnd"/>
      <w:r w:rsidRPr="00BB0B27">
        <w:rPr>
          <w:rFonts w:cs="Times New Roman"/>
          <w:szCs w:val="24"/>
        </w:rPr>
        <w:t xml:space="preserve"> </w:t>
      </w:r>
      <w:proofErr w:type="spellStart"/>
      <w:r w:rsidRPr="00BB0B27">
        <w:rPr>
          <w:rFonts w:cs="Times New Roman"/>
          <w:szCs w:val="24"/>
        </w:rPr>
        <w:t>Visual</w:t>
      </w:r>
      <w:proofErr w:type="spellEnd"/>
      <w:r w:rsidRPr="00BB0B27">
        <w:rPr>
          <w:rFonts w:cs="Times New Roman"/>
          <w:szCs w:val="24"/>
        </w:rPr>
        <w:t xml:space="preserve"> C# в зада</w:t>
      </w:r>
      <w:r>
        <w:rPr>
          <w:rFonts w:cs="Times New Roman"/>
          <w:szCs w:val="24"/>
        </w:rPr>
        <w:t xml:space="preserve">чах и примерах; БХВ-Петербург </w:t>
      </w:r>
      <w:r w:rsidRPr="00BB0B27">
        <w:rPr>
          <w:rFonts w:cs="Times New Roman"/>
          <w:szCs w:val="24"/>
        </w:rPr>
        <w:t>М., 2015. - 320 c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>Маркин, А. В. Построение запросов и программирование на SQL. Учебное пособие / А.В. Маркин. - М.: Диалог-</w:t>
      </w:r>
      <w:proofErr w:type="spellStart"/>
      <w:r w:rsidRPr="00BC5D1F">
        <w:rPr>
          <w:rFonts w:cs="Times New Roman"/>
          <w:szCs w:val="24"/>
        </w:rPr>
        <w:t>Мифи</w:t>
      </w:r>
      <w:proofErr w:type="spellEnd"/>
      <w:r w:rsidRPr="00BC5D1F">
        <w:rPr>
          <w:rFonts w:cs="Times New Roman"/>
          <w:szCs w:val="24"/>
        </w:rPr>
        <w:t>, 2014. - 384 c.</w:t>
      </w:r>
    </w:p>
    <w:p w:rsidR="00AF3BBE" w:rsidRPr="00BC5D1F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proofErr w:type="spellStart"/>
      <w:r w:rsidRPr="00BC5D1F">
        <w:rPr>
          <w:rFonts w:cs="Times New Roman"/>
          <w:szCs w:val="24"/>
        </w:rPr>
        <w:t>Постолит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Visual</w:t>
      </w:r>
      <w:proofErr w:type="spellEnd"/>
      <w:r w:rsidRPr="00BC5D1F">
        <w:rPr>
          <w:rFonts w:cs="Times New Roman"/>
          <w:szCs w:val="24"/>
        </w:rPr>
        <w:t xml:space="preserve"> </w:t>
      </w:r>
      <w:proofErr w:type="spellStart"/>
      <w:r w:rsidRPr="00BC5D1F">
        <w:rPr>
          <w:rFonts w:cs="Times New Roman"/>
          <w:szCs w:val="24"/>
        </w:rPr>
        <w:t>Studio</w:t>
      </w:r>
      <w:proofErr w:type="spellEnd"/>
      <w:r w:rsidRPr="00BC5D1F">
        <w:rPr>
          <w:rFonts w:cs="Times New Roman"/>
          <w:szCs w:val="24"/>
        </w:rPr>
        <w:t xml:space="preserve"> .NET: разработка приложений баз данных / </w:t>
      </w:r>
      <w:proofErr w:type="spellStart"/>
      <w:r w:rsidRPr="00BC5D1F">
        <w:rPr>
          <w:rFonts w:cs="Times New Roman"/>
          <w:szCs w:val="24"/>
        </w:rPr>
        <w:t>Постолит</w:t>
      </w:r>
      <w:proofErr w:type="spellEnd"/>
      <w:r w:rsidRPr="00BC5D1F">
        <w:rPr>
          <w:rFonts w:cs="Times New Roman"/>
          <w:szCs w:val="24"/>
        </w:rPr>
        <w:t>, Анатолий. - М.: СПб: БХВ, 2019. - 544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BC5D1F">
        <w:rPr>
          <w:rFonts w:cs="Times New Roman"/>
          <w:szCs w:val="24"/>
        </w:rPr>
        <w:t>Савин, В. И. Организация складской деятельности / В.И. Савин. - М.: Дело и сервис, 2016. - 544 c.</w:t>
      </w:r>
    </w:p>
    <w:p w:rsidR="00AF3BBE" w:rsidRDefault="00AF3BBE" w:rsidP="00AF3BBE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AF3BBE">
        <w:rPr>
          <w:rFonts w:cs="Times New Roman"/>
          <w:szCs w:val="24"/>
        </w:rPr>
        <w:t>Таран, С. А. Как организовать склад. Практические рекомендации профессионала / С.А. Таран. - М.: Альфа-пресс, 2015. - 240 c.</w:t>
      </w:r>
    </w:p>
    <w:p w:rsidR="00BF4D0B" w:rsidRDefault="00621270" w:rsidP="00BC5D1F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 w:rsidRPr="00621270">
        <w:rPr>
          <w:rFonts w:eastAsia="Times New Roman" w:cs="Times New Roman"/>
          <w:szCs w:val="28"/>
        </w:rPr>
        <w:t xml:space="preserve">Справочник по </w:t>
      </w:r>
      <w:proofErr w:type="spellStart"/>
      <w:r w:rsidRPr="00621270">
        <w:rPr>
          <w:rFonts w:eastAsia="Times New Roman" w:cs="Times New Roman"/>
          <w:szCs w:val="28"/>
        </w:rPr>
        <w:t>Transact</w:t>
      </w:r>
      <w:proofErr w:type="spellEnd"/>
      <w:r w:rsidRPr="00621270">
        <w:rPr>
          <w:rFonts w:eastAsia="Times New Roman" w:cs="Times New Roman"/>
          <w:szCs w:val="28"/>
        </w:rPr>
        <w:t xml:space="preserve">-SQL (компонент </w:t>
      </w:r>
      <w:proofErr w:type="spellStart"/>
      <w:r w:rsidRPr="00621270">
        <w:rPr>
          <w:rFonts w:eastAsia="Times New Roman" w:cs="Times New Roman"/>
          <w:szCs w:val="28"/>
        </w:rPr>
        <w:t>Database</w:t>
      </w:r>
      <w:proofErr w:type="spellEnd"/>
      <w:r w:rsidRPr="00621270">
        <w:rPr>
          <w:rFonts w:eastAsia="Times New Roman" w:cs="Times New Roman"/>
          <w:szCs w:val="28"/>
        </w:rPr>
        <w:t xml:space="preserve"> </w:t>
      </w:r>
      <w:proofErr w:type="spellStart"/>
      <w:r w:rsidRPr="00621270">
        <w:rPr>
          <w:rFonts w:eastAsia="Times New Roman" w:cs="Times New Roman"/>
          <w:szCs w:val="28"/>
        </w:rPr>
        <w:t>Engine</w:t>
      </w:r>
      <w:proofErr w:type="spellEnd"/>
      <w:r w:rsidRPr="00621270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</w:t>
      </w:r>
      <w:r w:rsidRPr="00C01F3F">
        <w:rPr>
          <w:rFonts w:eastAsia="Times New Roman" w:cs="Times New Roman"/>
          <w:szCs w:val="28"/>
        </w:rPr>
        <w:t xml:space="preserve">[Электронный ресурс] //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36" w:history="1">
        <w:r w:rsidR="00BF4D0B" w:rsidRPr="00BF4D0B">
          <w:rPr>
            <w:rStyle w:val="a9"/>
            <w:rFonts w:cs="Times New Roman"/>
            <w:szCs w:val="24"/>
          </w:rPr>
          <w:t>https://docs.microsoft.com/ru-ru/sql/t-sql/language-reference?view=sql-server-ver15</w:t>
        </w:r>
      </w:hyperlink>
    </w:p>
    <w:p w:rsidR="007C094B" w:rsidRDefault="00621270" w:rsidP="00BC5D1F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Общие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сведения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Visual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Studio</w:t>
      </w:r>
      <w:r w:rsidRPr="00621270">
        <w:rPr>
          <w:rFonts w:cs="Times New Roman"/>
          <w:szCs w:val="24"/>
        </w:rPr>
        <w:t xml:space="preserve"> | </w:t>
      </w:r>
      <w:r>
        <w:rPr>
          <w:rFonts w:cs="Times New Roman"/>
          <w:szCs w:val="24"/>
          <w:lang w:val="en-US"/>
        </w:rPr>
        <w:t>Microsoft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Docs</w:t>
      </w:r>
      <w:r w:rsidRPr="00621270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62127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// Режим доступа: </w:t>
      </w:r>
      <w:hyperlink r:id="rId37" w:history="1">
        <w:r w:rsidRPr="00621270">
          <w:rPr>
            <w:rStyle w:val="a9"/>
            <w:rFonts w:cs="Times New Roman"/>
            <w:szCs w:val="24"/>
          </w:rPr>
          <w:t>https://docs.microsoft.com/ru-ru/visualstudio/get-started/visual-studio-ide?view=vs-2019</w:t>
        </w:r>
      </w:hyperlink>
    </w:p>
    <w:p w:rsidR="00621270" w:rsidRDefault="00621270" w:rsidP="00BC5D1F">
      <w:pPr>
        <w:pStyle w:val="a7"/>
        <w:numPr>
          <w:ilvl w:val="0"/>
          <w:numId w:val="2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Обзор языка </w:t>
      </w:r>
      <w:r>
        <w:rPr>
          <w:rFonts w:cs="Times New Roman"/>
          <w:szCs w:val="24"/>
          <w:lang w:val="en-US"/>
        </w:rPr>
        <w:t>C</w:t>
      </w:r>
      <w:r w:rsidRPr="00621270">
        <w:rPr>
          <w:rFonts w:cs="Times New Roman"/>
          <w:szCs w:val="24"/>
        </w:rPr>
        <w:t xml:space="preserve"># - </w:t>
      </w:r>
      <w:r>
        <w:rPr>
          <w:rFonts w:cs="Times New Roman"/>
          <w:szCs w:val="24"/>
        </w:rPr>
        <w:t xml:space="preserve">руководство по </w:t>
      </w:r>
      <w:r>
        <w:rPr>
          <w:rFonts w:cs="Times New Roman"/>
          <w:szCs w:val="24"/>
          <w:lang w:val="en-US"/>
        </w:rPr>
        <w:t>C</w:t>
      </w:r>
      <w:r w:rsidRPr="00621270">
        <w:rPr>
          <w:rFonts w:cs="Times New Roman"/>
          <w:szCs w:val="24"/>
        </w:rPr>
        <w:t xml:space="preserve"># | </w:t>
      </w:r>
      <w:r>
        <w:rPr>
          <w:rFonts w:cs="Times New Roman"/>
          <w:szCs w:val="24"/>
          <w:lang w:val="en-US"/>
        </w:rPr>
        <w:t>Microsoft</w:t>
      </w:r>
      <w:r w:rsidRPr="006212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Docs</w:t>
      </w:r>
      <w:r w:rsidRPr="00621270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62127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// Режим доступа: </w:t>
      </w:r>
      <w:hyperlink r:id="rId38" w:history="1">
        <w:r w:rsidRPr="00621270">
          <w:rPr>
            <w:rStyle w:val="a9"/>
            <w:rFonts w:cs="Times New Roman"/>
            <w:szCs w:val="24"/>
          </w:rPr>
          <w:t>https://docs.microsoft.com/ru-ru/dotnet/csharp/tour-of-csharp/</w:t>
        </w:r>
      </w:hyperlink>
    </w:p>
    <w:p w:rsidR="00A3465F" w:rsidRDefault="00621270" w:rsidP="00BC5D1F">
      <w:pPr>
        <w:pStyle w:val="a7"/>
        <w:numPr>
          <w:ilvl w:val="0"/>
          <w:numId w:val="28"/>
        </w:numPr>
        <w:ind w:left="0" w:firstLine="851"/>
        <w:rPr>
          <w:rStyle w:val="a9"/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Автоматизация продаж. Системы автоматизации учета и процесса продаж </w:t>
      </w:r>
      <w:r w:rsidRPr="00621270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Электронный ресурс</w:t>
      </w:r>
      <w:r w:rsidRPr="0062127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// Режим доступа: </w:t>
      </w:r>
      <w:hyperlink r:id="rId39" w:history="1">
        <w:r w:rsidRPr="00621270">
          <w:rPr>
            <w:rStyle w:val="a9"/>
            <w:rFonts w:cs="Times New Roman"/>
            <w:szCs w:val="24"/>
          </w:rPr>
          <w:t>https://efsol.ru/solutions/sales-automation.html</w:t>
        </w:r>
      </w:hyperlink>
    </w:p>
    <w:p w:rsidR="00CE3059" w:rsidRDefault="00A3465F" w:rsidP="00CE3059">
      <w:pPr>
        <w:rPr>
          <w:rStyle w:val="a9"/>
          <w:rFonts w:cs="Times New Roman"/>
          <w:szCs w:val="24"/>
        </w:rPr>
      </w:pPr>
      <w:r>
        <w:rPr>
          <w:rStyle w:val="a9"/>
          <w:rFonts w:cs="Times New Roman"/>
          <w:szCs w:val="24"/>
        </w:rPr>
        <w:br w:type="page"/>
      </w:r>
    </w:p>
    <w:p w:rsidR="00CE3059" w:rsidRDefault="00CE3059" w:rsidP="00CE3059">
      <w:pPr>
        <w:rPr>
          <w:rFonts w:cs="Times New Roman"/>
          <w:szCs w:val="24"/>
        </w:rPr>
      </w:pPr>
    </w:p>
    <w:p w:rsidR="00621270" w:rsidRPr="00CE3059" w:rsidRDefault="00A3465F" w:rsidP="00CE3059">
      <w:pPr>
        <w:pStyle w:val="1"/>
      </w:pPr>
      <w:bookmarkStart w:id="21" w:name="_Toc105064530"/>
      <w:r w:rsidRPr="00A3465F">
        <w:t>ПРИЛОЖЕНИ</w:t>
      </w:r>
      <w:r w:rsidR="00CE3059">
        <w:t>Я</w:t>
      </w:r>
      <w:bookmarkEnd w:id="21"/>
    </w:p>
    <w:p w:rsidR="00F627CD" w:rsidRPr="001A5701" w:rsidRDefault="00F627CD" w:rsidP="00F627CD">
      <w:pPr>
        <w:jc w:val="right"/>
        <w:rPr>
          <w:rFonts w:ascii="Times New Roman" w:hAnsi="Times New Roman" w:cs="Times New Roman"/>
          <w:sz w:val="28"/>
          <w:szCs w:val="28"/>
        </w:rPr>
      </w:pPr>
      <w:r w:rsidRPr="001A5701">
        <w:rPr>
          <w:rFonts w:ascii="Times New Roman" w:hAnsi="Times New Roman" w:cs="Times New Roman"/>
          <w:sz w:val="28"/>
          <w:szCs w:val="28"/>
        </w:rPr>
        <w:t xml:space="preserve">Приложение А. </w:t>
      </w:r>
      <w:r w:rsidR="00CE3059" w:rsidRPr="001A5701">
        <w:rPr>
          <w:rFonts w:ascii="Times New Roman" w:hAnsi="Times New Roman" w:cs="Times New Roman"/>
          <w:sz w:val="28"/>
          <w:szCs w:val="28"/>
        </w:rPr>
        <w:t>Л</w:t>
      </w:r>
      <w:r w:rsidRPr="001A5701">
        <w:rPr>
          <w:rFonts w:ascii="Times New Roman" w:hAnsi="Times New Roman" w:cs="Times New Roman"/>
          <w:sz w:val="28"/>
          <w:szCs w:val="28"/>
        </w:rPr>
        <w:t xml:space="preserve">истинг кода </w:t>
      </w:r>
      <w:r w:rsidR="00CE3059" w:rsidRPr="001A5701">
        <w:rPr>
          <w:rFonts w:ascii="Times New Roman" w:hAnsi="Times New Roman" w:cs="Times New Roman"/>
          <w:sz w:val="28"/>
          <w:szCs w:val="28"/>
        </w:rPr>
        <w:t xml:space="preserve">формы Авторизации </w:t>
      </w:r>
      <w:proofErr w:type="spellStart"/>
      <w:r w:rsidR="00CE3059" w:rsidRPr="001A5701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CE3059" w:rsidRPr="001A57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E3059" w:rsidRPr="001A5701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AutoUchet</w:t>
      </w:r>
      <w:proofErr w:type="spellEnd"/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userRole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Login = "";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Perm = "";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textBox1.Text;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"SELECT login, password, perm FROM [Users] WHERE login = @un";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conn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Model.con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conn.Open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, conn);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"@un", textBox1.Text);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SqlDataReader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command.ExecuteReader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reader.HasRows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reader.Read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((string)reader[1] == textBox2.Text)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Login = textBox1.Text;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Perm = (string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)reader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switch(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(string)reader[2])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"Admin":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f2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(Login, Perm); f2.Show(); break;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Klad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":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f4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(); f4.Show(); break;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f3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Zakaz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(Login, Perm); f3.Show(); break;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632B35">
        <w:rPr>
          <w:rFonts w:ascii="Times New Roman" w:hAnsi="Times New Roman" w:cs="Times New Roman"/>
          <w:sz w:val="20"/>
          <w:szCs w:val="20"/>
        </w:rPr>
        <w:t>}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B3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B3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962958" w:rsidRPr="00632B35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2B35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:rsidR="00CE3059" w:rsidRPr="001A5701" w:rsidRDefault="00CE3059" w:rsidP="00CE3059">
      <w:pPr>
        <w:jc w:val="right"/>
        <w:rPr>
          <w:rFonts w:ascii="Times New Roman" w:hAnsi="Times New Roman" w:cs="Times New Roman"/>
          <w:color w:val="FF0000"/>
          <w:sz w:val="20"/>
          <w:szCs w:val="20"/>
        </w:rPr>
      </w:pPr>
    </w:p>
    <w:p w:rsidR="00CE3059" w:rsidRPr="001A5701" w:rsidRDefault="00CE3059" w:rsidP="00CE3059">
      <w:pPr>
        <w:jc w:val="right"/>
        <w:rPr>
          <w:rFonts w:ascii="Times New Roman" w:hAnsi="Times New Roman" w:cs="Times New Roman"/>
          <w:sz w:val="28"/>
          <w:szCs w:val="28"/>
        </w:rPr>
      </w:pPr>
      <w:r w:rsidRPr="001A5701">
        <w:rPr>
          <w:rFonts w:ascii="Times New Roman" w:hAnsi="Times New Roman" w:cs="Times New Roman"/>
          <w:sz w:val="28"/>
          <w:szCs w:val="28"/>
        </w:rPr>
        <w:t xml:space="preserve">Приложение Б. Листинг кода формы Авторизации </w:t>
      </w:r>
      <w:proofErr w:type="spellStart"/>
      <w:r w:rsidRPr="001A5701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A5701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CE3059" w:rsidRPr="001A5701" w:rsidRDefault="00CE3059" w:rsidP="00962958">
      <w:pPr>
        <w:rPr>
          <w:rFonts w:ascii="Times New Roman" w:hAnsi="Times New Roman" w:cs="Times New Roman"/>
          <w:sz w:val="20"/>
          <w:szCs w:val="20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AutoUchet</w:t>
      </w:r>
      <w:proofErr w:type="spellEnd"/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auth.Show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log = textBox3.Text;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(textBox4.Text != textBox5.Text)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A5701">
        <w:rPr>
          <w:rFonts w:ascii="Times New Roman" w:hAnsi="Times New Roman" w:cs="Times New Roman"/>
          <w:sz w:val="20"/>
          <w:szCs w:val="20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A5701">
        <w:rPr>
          <w:rFonts w:ascii="Times New Roman" w:hAnsi="Times New Roman" w:cs="Times New Roman"/>
          <w:sz w:val="20"/>
          <w:szCs w:val="20"/>
        </w:rPr>
        <w:t>("Пароли не совпадают!", "Ошибка!");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A5701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perm = "User";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Model.con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connection.Open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"INSERT INTO [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].[Users] (login, password,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LastN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FirstN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, perm) " + "VALUES (@login, @pass, @LN, @FN, @perm)";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, connection);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LNP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"@LN", textBox1.Text);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FNP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"@FN", textBox2.Text);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LogP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"@login", log);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PassP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"@pass", textBox4.Text);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5701">
        <w:rPr>
          <w:rFonts w:ascii="Times New Roman" w:hAnsi="Times New Roman" w:cs="Times New Roman"/>
          <w:sz w:val="20"/>
          <w:szCs w:val="20"/>
          <w:lang w:val="en-US"/>
        </w:rPr>
        <w:t>PermP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"@perm", perm);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LNP);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FNP);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LogP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PassP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5701">
        <w:rPr>
          <w:rFonts w:ascii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5701">
        <w:rPr>
          <w:rFonts w:ascii="Times New Roman" w:hAnsi="Times New Roman" w:cs="Times New Roman"/>
          <w:sz w:val="20"/>
          <w:szCs w:val="20"/>
          <w:lang w:val="en-US"/>
        </w:rPr>
        <w:t>PermP</w:t>
      </w:r>
      <w:proofErr w:type="spellEnd"/>
      <w:r w:rsidRPr="001A57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log)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1A5701">
        <w:rPr>
          <w:rFonts w:ascii="Times New Roman" w:hAnsi="Times New Roman" w:cs="Times New Roman"/>
          <w:sz w:val="20"/>
          <w:szCs w:val="20"/>
        </w:rPr>
        <w:t>{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A5701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1A5701">
        <w:rPr>
          <w:rFonts w:ascii="Times New Roman" w:hAnsi="Times New Roman" w:cs="Times New Roman"/>
          <w:sz w:val="20"/>
          <w:szCs w:val="20"/>
        </w:rPr>
        <w:t>("Пользователь с таким логином существует!", "Ошибка!");</w:t>
      </w:r>
    </w:p>
    <w:p w:rsidR="00962958" w:rsidRPr="001A5701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5701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A5701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sectPr w:rsidR="00962958" w:rsidRPr="001A5701" w:rsidSect="00D70609">
      <w:footerReference w:type="default" r:id="rId4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29" w:rsidRDefault="00581529" w:rsidP="00D70609">
      <w:pPr>
        <w:spacing w:after="0" w:line="240" w:lineRule="auto"/>
      </w:pPr>
      <w:r>
        <w:separator/>
      </w:r>
    </w:p>
  </w:endnote>
  <w:endnote w:type="continuationSeparator" w:id="0">
    <w:p w:rsidR="00581529" w:rsidRDefault="00581529" w:rsidP="00D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836720"/>
      <w:docPartObj>
        <w:docPartGallery w:val="Page Numbers (Bottom of Page)"/>
        <w:docPartUnique/>
      </w:docPartObj>
    </w:sdtPr>
    <w:sdtContent>
      <w:p w:rsidR="00A258ED" w:rsidRDefault="00A258E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B8D">
          <w:rPr>
            <w:noProof/>
          </w:rPr>
          <w:t>35</w:t>
        </w:r>
        <w:r>
          <w:fldChar w:fldCharType="end"/>
        </w:r>
      </w:p>
    </w:sdtContent>
  </w:sdt>
  <w:p w:rsidR="00A258ED" w:rsidRDefault="00A258E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29" w:rsidRDefault="00581529" w:rsidP="00D70609">
      <w:pPr>
        <w:spacing w:after="0" w:line="240" w:lineRule="auto"/>
      </w:pPr>
      <w:r>
        <w:separator/>
      </w:r>
    </w:p>
  </w:footnote>
  <w:footnote w:type="continuationSeparator" w:id="0">
    <w:p w:rsidR="00581529" w:rsidRDefault="00581529" w:rsidP="00D7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673"/>
    <w:multiLevelType w:val="hybridMultilevel"/>
    <w:tmpl w:val="4DAE8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FB28E5"/>
    <w:multiLevelType w:val="hybridMultilevel"/>
    <w:tmpl w:val="12A23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924ED9"/>
    <w:multiLevelType w:val="hybridMultilevel"/>
    <w:tmpl w:val="50227934"/>
    <w:lvl w:ilvl="0" w:tplc="483A3BA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9922C6"/>
    <w:multiLevelType w:val="hybridMultilevel"/>
    <w:tmpl w:val="94B460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F63F87"/>
    <w:multiLevelType w:val="hybridMultilevel"/>
    <w:tmpl w:val="D966B1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420E03"/>
    <w:multiLevelType w:val="multilevel"/>
    <w:tmpl w:val="9A8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B52C5"/>
    <w:multiLevelType w:val="hybridMultilevel"/>
    <w:tmpl w:val="1CB6F0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6519FA"/>
    <w:multiLevelType w:val="multilevel"/>
    <w:tmpl w:val="94B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64E0D"/>
    <w:multiLevelType w:val="hybridMultilevel"/>
    <w:tmpl w:val="B5EA4A66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90F18"/>
    <w:multiLevelType w:val="hybridMultilevel"/>
    <w:tmpl w:val="727ED356"/>
    <w:lvl w:ilvl="0" w:tplc="4290F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A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E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C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4A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A8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87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CB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AB4E0E"/>
    <w:multiLevelType w:val="hybridMultilevel"/>
    <w:tmpl w:val="5DF291CC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651D5"/>
    <w:multiLevelType w:val="hybridMultilevel"/>
    <w:tmpl w:val="53821D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702877"/>
    <w:multiLevelType w:val="multilevel"/>
    <w:tmpl w:val="104223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215D21C2"/>
    <w:multiLevelType w:val="hybridMultilevel"/>
    <w:tmpl w:val="8E5A9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6022C4"/>
    <w:multiLevelType w:val="multilevel"/>
    <w:tmpl w:val="F7CE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7622C"/>
    <w:multiLevelType w:val="hybridMultilevel"/>
    <w:tmpl w:val="E82216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71045A0"/>
    <w:multiLevelType w:val="hybridMultilevel"/>
    <w:tmpl w:val="7E363B6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35695"/>
    <w:multiLevelType w:val="hybridMultilevel"/>
    <w:tmpl w:val="A6A0C9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D166362"/>
    <w:multiLevelType w:val="hybridMultilevel"/>
    <w:tmpl w:val="D62AC900"/>
    <w:lvl w:ilvl="0" w:tplc="7D165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D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2A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6A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2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4F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F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0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A2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C80D66"/>
    <w:multiLevelType w:val="hybridMultilevel"/>
    <w:tmpl w:val="8DBE5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E498D"/>
    <w:multiLevelType w:val="hybridMultilevel"/>
    <w:tmpl w:val="7B24AE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FEE460D"/>
    <w:multiLevelType w:val="hybridMultilevel"/>
    <w:tmpl w:val="45949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DA221E"/>
    <w:multiLevelType w:val="multilevel"/>
    <w:tmpl w:val="352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45AE9"/>
    <w:multiLevelType w:val="hybridMultilevel"/>
    <w:tmpl w:val="E5B84F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34794A"/>
    <w:multiLevelType w:val="multilevel"/>
    <w:tmpl w:val="B3EAA0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A9A4AFA"/>
    <w:multiLevelType w:val="hybridMultilevel"/>
    <w:tmpl w:val="37D668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B511F7B"/>
    <w:multiLevelType w:val="hybridMultilevel"/>
    <w:tmpl w:val="BE36C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C855AB8"/>
    <w:multiLevelType w:val="multilevel"/>
    <w:tmpl w:val="120CBB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E5016E7"/>
    <w:multiLevelType w:val="hybridMultilevel"/>
    <w:tmpl w:val="839423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16B2E1A"/>
    <w:multiLevelType w:val="multilevel"/>
    <w:tmpl w:val="C40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B1ABF"/>
    <w:multiLevelType w:val="hybridMultilevel"/>
    <w:tmpl w:val="B46C1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5DA505A"/>
    <w:multiLevelType w:val="hybridMultilevel"/>
    <w:tmpl w:val="895064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6A001ED"/>
    <w:multiLevelType w:val="hybridMultilevel"/>
    <w:tmpl w:val="FF20345A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11086"/>
    <w:multiLevelType w:val="hybridMultilevel"/>
    <w:tmpl w:val="54000E0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 w15:restartNumberingAfterBreak="0">
    <w:nsid w:val="5C5E596F"/>
    <w:multiLevelType w:val="hybridMultilevel"/>
    <w:tmpl w:val="6D329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CDA71AD"/>
    <w:multiLevelType w:val="hybridMultilevel"/>
    <w:tmpl w:val="79621C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F5C165C"/>
    <w:multiLevelType w:val="hybridMultilevel"/>
    <w:tmpl w:val="18969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1E55EFB"/>
    <w:multiLevelType w:val="hybridMultilevel"/>
    <w:tmpl w:val="3D067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31B5A9E"/>
    <w:multiLevelType w:val="hybridMultilevel"/>
    <w:tmpl w:val="33A24C7A"/>
    <w:lvl w:ilvl="0" w:tplc="79785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A5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C1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49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01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CE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66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E2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42643F5"/>
    <w:multiLevelType w:val="hybridMultilevel"/>
    <w:tmpl w:val="75687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6BF6CE7"/>
    <w:multiLevelType w:val="hybridMultilevel"/>
    <w:tmpl w:val="65A85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DC5AF6"/>
    <w:multiLevelType w:val="hybridMultilevel"/>
    <w:tmpl w:val="EE40A9F8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5A937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04E97"/>
    <w:multiLevelType w:val="hybridMultilevel"/>
    <w:tmpl w:val="531A9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D6241E"/>
    <w:multiLevelType w:val="hybridMultilevel"/>
    <w:tmpl w:val="7416F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BD46480"/>
    <w:multiLevelType w:val="multilevel"/>
    <w:tmpl w:val="A2E019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6F183A4F"/>
    <w:multiLevelType w:val="hybridMultilevel"/>
    <w:tmpl w:val="31588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06D6634"/>
    <w:multiLevelType w:val="hybridMultilevel"/>
    <w:tmpl w:val="49A21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8925C7E"/>
    <w:multiLevelType w:val="hybridMultilevel"/>
    <w:tmpl w:val="15DA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3A2248"/>
    <w:multiLevelType w:val="hybridMultilevel"/>
    <w:tmpl w:val="DB224490"/>
    <w:lvl w:ilvl="0" w:tplc="C5D2C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65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49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65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ED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2C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7C9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82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0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CBF113F"/>
    <w:multiLevelType w:val="hybridMultilevel"/>
    <w:tmpl w:val="742069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41"/>
  </w:num>
  <w:num w:numId="4">
    <w:abstractNumId w:val="8"/>
  </w:num>
  <w:num w:numId="5">
    <w:abstractNumId w:val="26"/>
  </w:num>
  <w:num w:numId="6">
    <w:abstractNumId w:val="35"/>
  </w:num>
  <w:num w:numId="7">
    <w:abstractNumId w:val="12"/>
  </w:num>
  <w:num w:numId="8">
    <w:abstractNumId w:val="37"/>
  </w:num>
  <w:num w:numId="9">
    <w:abstractNumId w:val="21"/>
  </w:num>
  <w:num w:numId="10">
    <w:abstractNumId w:val="46"/>
  </w:num>
  <w:num w:numId="11">
    <w:abstractNumId w:val="4"/>
  </w:num>
  <w:num w:numId="12">
    <w:abstractNumId w:val="49"/>
  </w:num>
  <w:num w:numId="13">
    <w:abstractNumId w:val="44"/>
  </w:num>
  <w:num w:numId="14">
    <w:abstractNumId w:val="6"/>
  </w:num>
  <w:num w:numId="15">
    <w:abstractNumId w:val="20"/>
  </w:num>
  <w:num w:numId="16">
    <w:abstractNumId w:val="45"/>
  </w:num>
  <w:num w:numId="17">
    <w:abstractNumId w:val="0"/>
  </w:num>
  <w:num w:numId="18">
    <w:abstractNumId w:val="27"/>
  </w:num>
  <w:num w:numId="19">
    <w:abstractNumId w:val="43"/>
  </w:num>
  <w:num w:numId="20">
    <w:abstractNumId w:val="30"/>
  </w:num>
  <w:num w:numId="21">
    <w:abstractNumId w:val="36"/>
  </w:num>
  <w:num w:numId="22">
    <w:abstractNumId w:val="39"/>
  </w:num>
  <w:num w:numId="23">
    <w:abstractNumId w:val="16"/>
  </w:num>
  <w:num w:numId="24">
    <w:abstractNumId w:val="25"/>
  </w:num>
  <w:num w:numId="25">
    <w:abstractNumId w:val="11"/>
  </w:num>
  <w:num w:numId="26">
    <w:abstractNumId w:val="5"/>
  </w:num>
  <w:num w:numId="27">
    <w:abstractNumId w:val="42"/>
  </w:num>
  <w:num w:numId="28">
    <w:abstractNumId w:val="2"/>
  </w:num>
  <w:num w:numId="29">
    <w:abstractNumId w:val="24"/>
  </w:num>
  <w:num w:numId="30">
    <w:abstractNumId w:val="18"/>
  </w:num>
  <w:num w:numId="31">
    <w:abstractNumId w:val="9"/>
  </w:num>
  <w:num w:numId="32">
    <w:abstractNumId w:val="48"/>
  </w:num>
  <w:num w:numId="33">
    <w:abstractNumId w:val="38"/>
  </w:num>
  <w:num w:numId="34">
    <w:abstractNumId w:val="22"/>
  </w:num>
  <w:num w:numId="35">
    <w:abstractNumId w:val="23"/>
  </w:num>
  <w:num w:numId="36">
    <w:abstractNumId w:val="1"/>
  </w:num>
  <w:num w:numId="37">
    <w:abstractNumId w:val="40"/>
  </w:num>
  <w:num w:numId="38">
    <w:abstractNumId w:val="34"/>
  </w:num>
  <w:num w:numId="39">
    <w:abstractNumId w:val="19"/>
  </w:num>
  <w:num w:numId="40">
    <w:abstractNumId w:val="13"/>
  </w:num>
  <w:num w:numId="41">
    <w:abstractNumId w:val="33"/>
  </w:num>
  <w:num w:numId="42">
    <w:abstractNumId w:val="15"/>
  </w:num>
  <w:num w:numId="43">
    <w:abstractNumId w:val="17"/>
  </w:num>
  <w:num w:numId="44">
    <w:abstractNumId w:val="47"/>
  </w:num>
  <w:num w:numId="45">
    <w:abstractNumId w:val="28"/>
  </w:num>
  <w:num w:numId="46">
    <w:abstractNumId w:val="31"/>
  </w:num>
  <w:num w:numId="47">
    <w:abstractNumId w:val="14"/>
  </w:num>
  <w:num w:numId="48">
    <w:abstractNumId w:val="7"/>
  </w:num>
  <w:num w:numId="49">
    <w:abstractNumId w:val="29"/>
  </w:num>
  <w:num w:numId="50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04"/>
    <w:rsid w:val="00036085"/>
    <w:rsid w:val="000639D5"/>
    <w:rsid w:val="000701DC"/>
    <w:rsid w:val="00081683"/>
    <w:rsid w:val="000A27F2"/>
    <w:rsid w:val="000E0ABD"/>
    <w:rsid w:val="000E153F"/>
    <w:rsid w:val="000E3BBF"/>
    <w:rsid w:val="000F7EEB"/>
    <w:rsid w:val="0013764E"/>
    <w:rsid w:val="00145019"/>
    <w:rsid w:val="001516FC"/>
    <w:rsid w:val="00152A32"/>
    <w:rsid w:val="00156914"/>
    <w:rsid w:val="00156F59"/>
    <w:rsid w:val="00166D09"/>
    <w:rsid w:val="00170030"/>
    <w:rsid w:val="00171096"/>
    <w:rsid w:val="001A3C9D"/>
    <w:rsid w:val="001A5701"/>
    <w:rsid w:val="001A5BA7"/>
    <w:rsid w:val="001B0BCD"/>
    <w:rsid w:val="001C689D"/>
    <w:rsid w:val="001E487D"/>
    <w:rsid w:val="002025E7"/>
    <w:rsid w:val="002048AD"/>
    <w:rsid w:val="00230C4B"/>
    <w:rsid w:val="00231CC8"/>
    <w:rsid w:val="0025713C"/>
    <w:rsid w:val="00274FB3"/>
    <w:rsid w:val="00282B8D"/>
    <w:rsid w:val="0028318A"/>
    <w:rsid w:val="00285238"/>
    <w:rsid w:val="00295400"/>
    <w:rsid w:val="002A2F32"/>
    <w:rsid w:val="00331EDB"/>
    <w:rsid w:val="0036132E"/>
    <w:rsid w:val="00367FAF"/>
    <w:rsid w:val="0037033E"/>
    <w:rsid w:val="003816D5"/>
    <w:rsid w:val="003936A5"/>
    <w:rsid w:val="00397D10"/>
    <w:rsid w:val="003A74A1"/>
    <w:rsid w:val="003D493D"/>
    <w:rsid w:val="003D6C6B"/>
    <w:rsid w:val="003E0E44"/>
    <w:rsid w:val="003E2718"/>
    <w:rsid w:val="00420A10"/>
    <w:rsid w:val="004214F6"/>
    <w:rsid w:val="00426A4D"/>
    <w:rsid w:val="00433FCA"/>
    <w:rsid w:val="00442EEE"/>
    <w:rsid w:val="00452D0D"/>
    <w:rsid w:val="00456DA7"/>
    <w:rsid w:val="004722FE"/>
    <w:rsid w:val="00476A70"/>
    <w:rsid w:val="004842F7"/>
    <w:rsid w:val="00486127"/>
    <w:rsid w:val="00494E0A"/>
    <w:rsid w:val="004B7DBD"/>
    <w:rsid w:val="004E2C92"/>
    <w:rsid w:val="005064D5"/>
    <w:rsid w:val="005154AD"/>
    <w:rsid w:val="00536619"/>
    <w:rsid w:val="005373A3"/>
    <w:rsid w:val="0054231B"/>
    <w:rsid w:val="00543900"/>
    <w:rsid w:val="00555440"/>
    <w:rsid w:val="00560064"/>
    <w:rsid w:val="00565A62"/>
    <w:rsid w:val="00570E88"/>
    <w:rsid w:val="0057146D"/>
    <w:rsid w:val="00572065"/>
    <w:rsid w:val="00575D29"/>
    <w:rsid w:val="00581529"/>
    <w:rsid w:val="005931EC"/>
    <w:rsid w:val="0059402D"/>
    <w:rsid w:val="005B434E"/>
    <w:rsid w:val="005B55BF"/>
    <w:rsid w:val="005C2BF5"/>
    <w:rsid w:val="005C7B45"/>
    <w:rsid w:val="00607CC1"/>
    <w:rsid w:val="0061594B"/>
    <w:rsid w:val="0061704E"/>
    <w:rsid w:val="00621270"/>
    <w:rsid w:val="00632B35"/>
    <w:rsid w:val="006429D6"/>
    <w:rsid w:val="00643377"/>
    <w:rsid w:val="00643D3F"/>
    <w:rsid w:val="00654811"/>
    <w:rsid w:val="00681E58"/>
    <w:rsid w:val="00691F94"/>
    <w:rsid w:val="006C6DC4"/>
    <w:rsid w:val="006D34F7"/>
    <w:rsid w:val="006E6D8E"/>
    <w:rsid w:val="006E7967"/>
    <w:rsid w:val="006F2607"/>
    <w:rsid w:val="006F768A"/>
    <w:rsid w:val="00703434"/>
    <w:rsid w:val="00713CA4"/>
    <w:rsid w:val="0074731D"/>
    <w:rsid w:val="00771B29"/>
    <w:rsid w:val="007914DD"/>
    <w:rsid w:val="00794604"/>
    <w:rsid w:val="007A1962"/>
    <w:rsid w:val="007C094B"/>
    <w:rsid w:val="007C65F1"/>
    <w:rsid w:val="007D7B6A"/>
    <w:rsid w:val="007F17D2"/>
    <w:rsid w:val="007F1C8C"/>
    <w:rsid w:val="008006EE"/>
    <w:rsid w:val="00811A49"/>
    <w:rsid w:val="00813C03"/>
    <w:rsid w:val="00821EA9"/>
    <w:rsid w:val="008611F9"/>
    <w:rsid w:val="00883214"/>
    <w:rsid w:val="00893406"/>
    <w:rsid w:val="008A2722"/>
    <w:rsid w:val="008B0D1A"/>
    <w:rsid w:val="008B748A"/>
    <w:rsid w:val="008E4923"/>
    <w:rsid w:val="00910EFD"/>
    <w:rsid w:val="009240F9"/>
    <w:rsid w:val="00945357"/>
    <w:rsid w:val="00946773"/>
    <w:rsid w:val="0096058A"/>
    <w:rsid w:val="00962958"/>
    <w:rsid w:val="00965C28"/>
    <w:rsid w:val="009A493E"/>
    <w:rsid w:val="009C59AF"/>
    <w:rsid w:val="009D6449"/>
    <w:rsid w:val="009E620E"/>
    <w:rsid w:val="009F73EF"/>
    <w:rsid w:val="00A17202"/>
    <w:rsid w:val="00A20C20"/>
    <w:rsid w:val="00A258ED"/>
    <w:rsid w:val="00A3465F"/>
    <w:rsid w:val="00A530C9"/>
    <w:rsid w:val="00A533E7"/>
    <w:rsid w:val="00A93451"/>
    <w:rsid w:val="00AB068A"/>
    <w:rsid w:val="00AB4FD2"/>
    <w:rsid w:val="00AB6D06"/>
    <w:rsid w:val="00AC5215"/>
    <w:rsid w:val="00AC7AE4"/>
    <w:rsid w:val="00AD5F60"/>
    <w:rsid w:val="00AF3BBE"/>
    <w:rsid w:val="00B03138"/>
    <w:rsid w:val="00B23652"/>
    <w:rsid w:val="00B37823"/>
    <w:rsid w:val="00B67AA6"/>
    <w:rsid w:val="00B70E0D"/>
    <w:rsid w:val="00B76968"/>
    <w:rsid w:val="00B86445"/>
    <w:rsid w:val="00BB0B27"/>
    <w:rsid w:val="00BB10DF"/>
    <w:rsid w:val="00BC5D1F"/>
    <w:rsid w:val="00BC786F"/>
    <w:rsid w:val="00BD6CC9"/>
    <w:rsid w:val="00BE10B9"/>
    <w:rsid w:val="00BF4D0B"/>
    <w:rsid w:val="00BF5A8B"/>
    <w:rsid w:val="00C0792C"/>
    <w:rsid w:val="00C2372B"/>
    <w:rsid w:val="00C3233E"/>
    <w:rsid w:val="00C3273F"/>
    <w:rsid w:val="00C4599A"/>
    <w:rsid w:val="00C57207"/>
    <w:rsid w:val="00C74D34"/>
    <w:rsid w:val="00CA0B6B"/>
    <w:rsid w:val="00CA4A04"/>
    <w:rsid w:val="00CA7C3D"/>
    <w:rsid w:val="00CB056C"/>
    <w:rsid w:val="00CC2134"/>
    <w:rsid w:val="00CC2FAD"/>
    <w:rsid w:val="00CC72ED"/>
    <w:rsid w:val="00CE290E"/>
    <w:rsid w:val="00CE3059"/>
    <w:rsid w:val="00D0202F"/>
    <w:rsid w:val="00D07083"/>
    <w:rsid w:val="00D10558"/>
    <w:rsid w:val="00D2007B"/>
    <w:rsid w:val="00D24E0C"/>
    <w:rsid w:val="00D45392"/>
    <w:rsid w:val="00D46600"/>
    <w:rsid w:val="00D52736"/>
    <w:rsid w:val="00D70609"/>
    <w:rsid w:val="00D73462"/>
    <w:rsid w:val="00DF404F"/>
    <w:rsid w:val="00DF51AA"/>
    <w:rsid w:val="00DF6DA8"/>
    <w:rsid w:val="00DF7669"/>
    <w:rsid w:val="00E1686E"/>
    <w:rsid w:val="00E27878"/>
    <w:rsid w:val="00E3637F"/>
    <w:rsid w:val="00E461B3"/>
    <w:rsid w:val="00E52197"/>
    <w:rsid w:val="00E832DA"/>
    <w:rsid w:val="00EB027D"/>
    <w:rsid w:val="00EC725E"/>
    <w:rsid w:val="00EC7CE1"/>
    <w:rsid w:val="00ED20F8"/>
    <w:rsid w:val="00EE0CA6"/>
    <w:rsid w:val="00EE5924"/>
    <w:rsid w:val="00F07C5E"/>
    <w:rsid w:val="00F15D62"/>
    <w:rsid w:val="00F41FA0"/>
    <w:rsid w:val="00F627CD"/>
    <w:rsid w:val="00FA39F6"/>
    <w:rsid w:val="00FB1830"/>
    <w:rsid w:val="00FB1935"/>
    <w:rsid w:val="00FD0532"/>
    <w:rsid w:val="00FE656A"/>
    <w:rsid w:val="00FF3095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52AB"/>
  <w15:chartTrackingRefBased/>
  <w15:docId w15:val="{EB50A54E-31C0-41A2-ADF2-2FC757D8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059"/>
    <w:pPr>
      <w:keepNext/>
      <w:keepLines/>
      <w:spacing w:before="240" w:after="240"/>
      <w:ind w:firstLine="709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701"/>
    <w:pPr>
      <w:keepNext/>
      <w:keepLines/>
      <w:spacing w:before="240" w:after="240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Д"/>
    <w:basedOn w:val="a3"/>
    <w:link w:val="a6"/>
    <w:qFormat/>
    <w:rsid w:val="004722FE"/>
    <w:pPr>
      <w:spacing w:line="360" w:lineRule="auto"/>
      <w:ind w:firstLine="851"/>
    </w:pPr>
    <w:rPr>
      <w:rFonts w:ascii="Times New Roman" w:hAnsi="Times New Roman"/>
      <w:sz w:val="28"/>
    </w:rPr>
  </w:style>
  <w:style w:type="paragraph" w:customStyle="1" w:styleId="a7">
    <w:name w:val="ОбычныйД"/>
    <w:basedOn w:val="a"/>
    <w:link w:val="a8"/>
    <w:qFormat/>
    <w:rsid w:val="004722F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ЗаголовД Знак"/>
    <w:basedOn w:val="a4"/>
    <w:link w:val="a5"/>
    <w:rsid w:val="004722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9">
    <w:name w:val="Hyperlink"/>
    <w:basedOn w:val="a0"/>
    <w:uiPriority w:val="99"/>
    <w:unhideWhenUsed/>
    <w:rsid w:val="00285238"/>
    <w:rPr>
      <w:color w:val="0563C1" w:themeColor="hyperlink"/>
      <w:u w:val="single"/>
    </w:rPr>
  </w:style>
  <w:style w:type="character" w:customStyle="1" w:styleId="a8">
    <w:name w:val="ОбычныйД Знак"/>
    <w:basedOn w:val="a0"/>
    <w:link w:val="a7"/>
    <w:rsid w:val="004722FE"/>
    <w:rPr>
      <w:rFonts w:ascii="Times New Roman" w:hAnsi="Times New Roman"/>
      <w:sz w:val="2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85238"/>
    <w:rPr>
      <w:color w:val="605E5C"/>
      <w:shd w:val="clear" w:color="auto" w:fill="E1DFDD"/>
    </w:rPr>
  </w:style>
  <w:style w:type="paragraph" w:styleId="aa">
    <w:name w:val="Body Text"/>
    <w:basedOn w:val="a"/>
    <w:link w:val="ab"/>
    <w:semiHidden/>
    <w:rsid w:val="009D6449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9D64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No Spacing"/>
    <w:uiPriority w:val="1"/>
    <w:qFormat/>
    <w:rsid w:val="009D644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A5701"/>
    <w:rPr>
      <w:rFonts w:ascii="Times New Roman" w:eastAsiaTheme="majorEastAsia" w:hAnsi="Times New Roman" w:cstheme="majorBidi"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331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aliases w:val=" Знак"/>
    <w:basedOn w:val="a"/>
    <w:link w:val="af"/>
    <w:uiPriority w:val="99"/>
    <w:unhideWhenUsed/>
    <w:rsid w:val="0065481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3059"/>
    <w:rPr>
      <w:rFonts w:ascii="Times New Roman" w:eastAsiaTheme="majorEastAsia" w:hAnsi="Times New Roman" w:cstheme="majorBidi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0639D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39D5"/>
    <w:pPr>
      <w:spacing w:after="100"/>
    </w:pPr>
  </w:style>
  <w:style w:type="table" w:styleId="af1">
    <w:name w:val="Table Grid"/>
    <w:basedOn w:val="a1"/>
    <w:uiPriority w:val="39"/>
    <w:rsid w:val="0027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A39F6"/>
    <w:rPr>
      <w:color w:val="605E5C"/>
      <w:shd w:val="clear" w:color="auto" w:fill="E1DFDD"/>
    </w:rPr>
  </w:style>
  <w:style w:type="character" w:customStyle="1" w:styleId="af">
    <w:name w:val="Обычный (веб) Знак"/>
    <w:aliases w:val=" Знак Знак"/>
    <w:basedOn w:val="a0"/>
    <w:link w:val="ae"/>
    <w:uiPriority w:val="99"/>
    <w:rsid w:val="00DF404F"/>
    <w:rPr>
      <w:rFonts w:ascii="Times New Roman" w:hAnsi="Times New Roman" w:cs="Times New Roman"/>
      <w:sz w:val="24"/>
      <w:szCs w:val="24"/>
    </w:rPr>
  </w:style>
  <w:style w:type="paragraph" w:styleId="af2">
    <w:name w:val="Body Text Indent"/>
    <w:basedOn w:val="a"/>
    <w:link w:val="af3"/>
    <w:rsid w:val="00EC7CE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EC7C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e"/>
    <w:qFormat/>
    <w:rsid w:val="001C689D"/>
    <w:pPr>
      <w:spacing w:after="0" w:line="360" w:lineRule="auto"/>
      <w:ind w:firstLine="851"/>
      <w:jc w:val="both"/>
    </w:pPr>
    <w:rPr>
      <w:rFonts w:eastAsia="Times New Roman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70609"/>
  </w:style>
  <w:style w:type="paragraph" w:styleId="af6">
    <w:name w:val="footer"/>
    <w:basedOn w:val="a"/>
    <w:link w:val="af7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70609"/>
  </w:style>
  <w:style w:type="character" w:customStyle="1" w:styleId="30">
    <w:name w:val="Заголовок 3 Знак"/>
    <w:basedOn w:val="a0"/>
    <w:link w:val="3"/>
    <w:uiPriority w:val="9"/>
    <w:rsid w:val="00703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373A3"/>
    <w:pPr>
      <w:spacing w:after="100"/>
      <w:ind w:left="220"/>
    </w:pPr>
  </w:style>
  <w:style w:type="paragraph" w:styleId="af8">
    <w:name w:val="List Paragraph"/>
    <w:basedOn w:val="a"/>
    <w:uiPriority w:val="34"/>
    <w:qFormat/>
    <w:rsid w:val="0020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efsol.ru/solutions/sales-automa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ocs.microsoft.com/ru-ru/dotnet/csharp/tour-of-c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microsoft.com/ru-ru/visualstudio/get-started/visual-studio-ide?view=vs-2019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ocs.microsoft.com/ru-ru/sql/t-sql/language-reference?view=sql-server-ver1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47AB-5ACA-4EF0-8F59-B559077F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40</Pages>
  <Words>5763</Words>
  <Characters>32850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Листман</dc:creator>
  <cp:keywords/>
  <dc:description/>
  <cp:lastModifiedBy>Ilya Revkin</cp:lastModifiedBy>
  <cp:revision>5</cp:revision>
  <dcterms:created xsi:type="dcterms:W3CDTF">2022-06-03T16:35:00Z</dcterms:created>
  <dcterms:modified xsi:type="dcterms:W3CDTF">2022-06-07T16:14:00Z</dcterms:modified>
</cp:coreProperties>
</file>