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Сайт  LiteCart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6"/>
            <w:szCs w:val="36"/>
            <w:u w:val="single"/>
            <w:rtl w:val="0"/>
          </w:rPr>
          <w:t xml:space="preserve">http://litecart.stqa.ru/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план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Версия 1.0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История Изменений</w:t>
      </w:r>
    </w:p>
    <w:p w:rsidR="00000000" w:rsidDel="00000000" w:rsidP="00000000" w:rsidRDefault="00000000" w:rsidRPr="00000000" w14:paraId="0000002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Автор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05.02.2022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1.Введение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................................................................................................4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1.1Цель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...................................................................................................4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1.2 Исходные данные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...........................................................................4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1.3 Цели тестирования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........................................................................4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Условия для тестирования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...............................................................4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Стратегия процесса тестирования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..................................................5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Перечень работ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...................................................................................6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4.1 Компоненты и функциональности, подлежащие тестированию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…………………………………………………………..6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Компоненты и функциональности,  не подлежащие тестированию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……………………..……………………………………7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4.3 Компоненты и функциональности, которые не будем тестировать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……………………………………………………………..8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Майндмэп.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............................................................................................9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План работ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………………………………………………………….10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Конечные результаты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.....................................................................10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7.1 Итог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..............................................................................................10</w:t>
      </w:r>
    </w:p>
    <w:p w:rsidR="00000000" w:rsidDel="00000000" w:rsidP="00000000" w:rsidRDefault="00000000" w:rsidRPr="00000000" w14:paraId="0000007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Введение</w:t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Цель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Целью составления данного тест плана является описание процесса тестирования сайта Litecart (полный адрес http:/https://litecart.stqa.ru/en/). Документ позволяет получить представление о плановых работах по тестированию проекта.</w:t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Исходные данные</w:t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Сайт, Litecart позволяет пользователю узнать больше о товарах, просматривать их, делать заказы.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Цели тестирования</w:t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Целью тестирования сайта Litecart является проверка корректной работы  его функциональных возможностей c типовыми сценариями его использования.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Условия для тестирования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Веб-сайт должен удовлетворять потребность пользователя в активностях, связанных с  авторизацией, регистрацией, просмотром товаров,  делать заказы.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Стратегия процесса тестирования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Приведенный ниже план тестирования является формальным, так как для построения развернутого плана необходимо понимание текущего состояния проекта. 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тестирования сайта Litecart будет применено ad-hoc тестирование ввиду отсутствия строгой спецификации, а также ввиду ограниченности ресурсов на формализацию тестов. </w:t>
      </w:r>
    </w:p>
    <w:p w:rsidR="00000000" w:rsidDel="00000000" w:rsidP="00000000" w:rsidRDefault="00000000" w:rsidRPr="00000000" w14:paraId="0000009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ОС, утвержденные к проверке: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• Windows 10 </w:t>
      </w:r>
    </w:p>
    <w:p w:rsidR="00000000" w:rsidDel="00000000" w:rsidP="00000000" w:rsidRDefault="00000000" w:rsidRPr="00000000" w14:paraId="000000A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Браузеры, утвержденные к проверке: 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Google Chrome Версия 97.0.4692.99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319.9992" w:lineRule="auto"/>
        <w:rPr>
          <w:rFonts w:ascii="Roboto" w:cs="Roboto" w:eastAsia="Roboto" w:hAnsi="Roboto"/>
          <w:color w:val="253858"/>
          <w:sz w:val="26"/>
          <w:szCs w:val="26"/>
        </w:rPr>
      </w:pPr>
      <w:bookmarkStart w:colFirst="0" w:colLast="0" w:name="_odfyhv6ibw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Перечень работ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 Компоненты и функциональности, подлежащие тестированию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Регистрация/Авторизация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Регистрация пользователя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• Авторизация пользователя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• Анонимный пользователь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• Восстановление пароля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• Редактирование учетной записи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Личный кабинет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• Редактирование анкеты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• Возможность удаления анкеты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• Выход пользователя из личного кабинета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Поиск 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• Поиск по названиям товаров, разделам 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Корзина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• Добавление товара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• Наличие уведомлений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• Корректное суммирование товаров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• Изменение количества товаров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Оформление заказа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• Возврат в шагах при оформлении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• Изменение/удаление количества товаров на этапе заказа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Каталог товаров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74d"/>
          <w:sz w:val="28"/>
          <w:szCs w:val="28"/>
          <w:highlight w:val="white"/>
          <w:rtl w:val="0"/>
        </w:rPr>
        <w:t xml:space="preserve">Фильтр по свойствам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74d"/>
          <w:sz w:val="28"/>
          <w:szCs w:val="28"/>
          <w:highlight w:val="white"/>
          <w:rtl w:val="0"/>
        </w:rPr>
        <w:t xml:space="preserve">Карточки товаров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Компоненты и функциональности,  не подлежащие тестированию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Оплата заказа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• Выбор способа оплаты (отсутствует форма оплаты и выбор способа оплаты. При нажатии кнопки “Confirm Order” заказ подтверждается без оплаты)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Локализация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•  Нет возможности сменить язык. В выборе языка на сайте присутствует только английский язык. 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Внешний вид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• Отсутствует макет сайта.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Также не будет проведено нагрузочное и тестирование безопасности ввиду отсутствия необходимых ресурсов. 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4.3 Компоненты и функциональности, которые не будем тестировать</w:t>
      </w:r>
    </w:p>
    <w:p w:rsidR="00000000" w:rsidDel="00000000" w:rsidP="00000000" w:rsidRDefault="00000000" w:rsidRPr="00000000" w14:paraId="00000103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Баннеры</w:t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• Корректный переход на соответствующие страницы (при нажатии на баннер происходит переход на сторонний ресурс https://www.canstockphoto.com/)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953125" cy="252690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526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-850.3937007874016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5. Майндмэп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6767513" cy="6124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7513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План работ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1590"/>
        <w:gridCol w:w="2279.5"/>
        <w:gridCol w:w="2279.5"/>
        <w:tblGridChange w:id="0">
          <w:tblGrid>
            <w:gridCol w:w="2880"/>
            <w:gridCol w:w="1590"/>
            <w:gridCol w:w="2279.5"/>
            <w:gridCol w:w="227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Объем работ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Дата начала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Дата окончания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Составление тест плана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часов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05.02.2022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06.02.2022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Выполнение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Анализ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Подведение итогов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7. Конечные результаты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7.1 Итог</w:t>
      </w:r>
    </w:p>
    <w:p w:rsidR="00000000" w:rsidDel="00000000" w:rsidP="00000000" w:rsidRDefault="00000000" w:rsidRPr="00000000" w14:paraId="0000013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1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 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jc w:val="right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litecart.stqa.ru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