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0C3A" w14:textId="7D889C9E" w:rsidR="00D71795" w:rsidRDefault="000D75CD" w:rsidP="000D7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ED5806" w14:textId="64D4FE6A" w:rsidR="000D75CD" w:rsidRDefault="000D75CD" w:rsidP="000D75C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5CD">
        <w:rPr>
          <w:rFonts w:ascii="Times New Roman" w:hAnsi="Times New Roman" w:cs="Times New Roman"/>
          <w:sz w:val="28"/>
          <w:szCs w:val="28"/>
        </w:rPr>
        <w:t>Сравнение отзывов фильмов в таблице;</w:t>
      </w:r>
    </w:p>
    <w:p w14:paraId="5A3114DA" w14:textId="6E571903" w:rsidR="006358C8" w:rsidRPr="006358C8" w:rsidRDefault="006358C8" w:rsidP="006358C8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5CD">
        <w:rPr>
          <w:rFonts w:ascii="Times New Roman" w:hAnsi="Times New Roman" w:cs="Times New Roman"/>
          <w:sz w:val="28"/>
          <w:szCs w:val="28"/>
        </w:rPr>
        <w:t xml:space="preserve">Сравнение отзывов </w:t>
      </w:r>
      <w:r>
        <w:rPr>
          <w:rFonts w:ascii="Times New Roman" w:hAnsi="Times New Roman" w:cs="Times New Roman"/>
          <w:sz w:val="28"/>
          <w:szCs w:val="28"/>
        </w:rPr>
        <w:t>сериалов</w:t>
      </w:r>
      <w:r w:rsidRPr="000D75CD">
        <w:rPr>
          <w:rFonts w:ascii="Times New Roman" w:hAnsi="Times New Roman" w:cs="Times New Roman"/>
          <w:sz w:val="28"/>
          <w:szCs w:val="28"/>
        </w:rPr>
        <w:t xml:space="preserve"> в таблице;</w:t>
      </w:r>
    </w:p>
    <w:p w14:paraId="0EEE290D" w14:textId="333A5588" w:rsidR="000D75CD" w:rsidRDefault="000D75CD" w:rsidP="000D75C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сравнени</w:t>
      </w:r>
      <w:r w:rsidR="006358C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 виде графиков</w:t>
      </w:r>
      <w:r w:rsidRPr="000D75CD">
        <w:rPr>
          <w:rFonts w:ascii="Times New Roman" w:hAnsi="Times New Roman" w:cs="Times New Roman"/>
          <w:sz w:val="28"/>
          <w:szCs w:val="28"/>
        </w:rPr>
        <w:t>;</w:t>
      </w:r>
    </w:p>
    <w:p w14:paraId="602B1EC5" w14:textId="636284A4" w:rsidR="000D75CD" w:rsidRDefault="00B2364E" w:rsidP="000D75C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входных данных из файла</w:t>
      </w:r>
      <w:r w:rsidRPr="006358C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BF5B9" w14:textId="7E835EFD" w:rsidR="000D75CD" w:rsidRDefault="000D75CD" w:rsidP="000D75C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73414D" w14:textId="77777777" w:rsidR="000D75CD" w:rsidRPr="003E7892" w:rsidRDefault="000D75CD" w:rsidP="000D75CD">
      <w:pPr>
        <w:pStyle w:val="a"/>
        <w:numPr>
          <w:ilvl w:val="0"/>
          <w:numId w:val="2"/>
        </w:numPr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простота использования</w:t>
      </w:r>
      <w:r>
        <w:rPr>
          <w:b w:val="0"/>
          <w:bCs/>
          <w:sz w:val="28"/>
          <w:szCs w:val="28"/>
          <w:lang w:val="en-US"/>
        </w:rPr>
        <w:t>;</w:t>
      </w:r>
    </w:p>
    <w:p w14:paraId="6F9CFF3C" w14:textId="77777777" w:rsidR="000D75CD" w:rsidRDefault="000D75CD" w:rsidP="000D75CD">
      <w:pPr>
        <w:pStyle w:val="a"/>
        <w:numPr>
          <w:ilvl w:val="0"/>
          <w:numId w:val="2"/>
        </w:numPr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удобный и понятный вид графического интерфейса</w:t>
      </w:r>
      <w:r w:rsidRPr="003E7892">
        <w:rPr>
          <w:b w:val="0"/>
          <w:bCs/>
          <w:sz w:val="28"/>
          <w:szCs w:val="28"/>
        </w:rPr>
        <w:t>;</w:t>
      </w:r>
    </w:p>
    <w:p w14:paraId="74F89FF3" w14:textId="77777777" w:rsidR="000D75CD" w:rsidRDefault="000D75CD" w:rsidP="000D75CD">
      <w:pPr>
        <w:pStyle w:val="a"/>
        <w:numPr>
          <w:ilvl w:val="0"/>
          <w:numId w:val="2"/>
        </w:numPr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минимальные требования к программно-аппаратным средствам</w:t>
      </w:r>
      <w:r w:rsidRPr="0037334E">
        <w:rPr>
          <w:b w:val="0"/>
          <w:bCs/>
          <w:sz w:val="28"/>
          <w:szCs w:val="28"/>
        </w:rPr>
        <w:t>;</w:t>
      </w:r>
      <w:r>
        <w:rPr>
          <w:b w:val="0"/>
          <w:bCs/>
          <w:sz w:val="28"/>
          <w:szCs w:val="28"/>
        </w:rPr>
        <w:t xml:space="preserve"> </w:t>
      </w:r>
    </w:p>
    <w:p w14:paraId="10E01EA7" w14:textId="77777777" w:rsidR="000D75CD" w:rsidRPr="000D75CD" w:rsidRDefault="000D75CD" w:rsidP="000D75C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921D8" w14:textId="77777777" w:rsidR="000D75CD" w:rsidRPr="000D75CD" w:rsidRDefault="000D75CD" w:rsidP="000D7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C4716" w14:textId="77777777" w:rsidR="000D75CD" w:rsidRPr="000D75CD" w:rsidRDefault="000D75CD" w:rsidP="000D75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237AA" w14:textId="77777777" w:rsidR="000D75CD" w:rsidRPr="000D75CD" w:rsidRDefault="000D75CD" w:rsidP="000D75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75CD" w:rsidRPr="000D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9A8"/>
    <w:multiLevelType w:val="hybridMultilevel"/>
    <w:tmpl w:val="924AC216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3" w15:restartNumberingAfterBreak="0">
    <w:nsid w:val="539B2026"/>
    <w:multiLevelType w:val="hybridMultilevel"/>
    <w:tmpl w:val="D9AA06EE"/>
    <w:lvl w:ilvl="0" w:tplc="BA5E528A">
      <w:start w:val="1"/>
      <w:numFmt w:val="bullet"/>
      <w:suff w:val="space"/>
      <w:lvlText w:val="‒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CD"/>
    <w:rsid w:val="000D75CD"/>
    <w:rsid w:val="006358C8"/>
    <w:rsid w:val="00B2364E"/>
    <w:rsid w:val="00D7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DC7B"/>
  <w15:chartTrackingRefBased/>
  <w15:docId w15:val="{B0E2B1AC-BDC1-4BBB-B1A4-95EDC2F0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D75CD"/>
    <w:pPr>
      <w:ind w:left="720"/>
      <w:contextualSpacing/>
    </w:pPr>
  </w:style>
  <w:style w:type="paragraph" w:customStyle="1" w:styleId="a">
    <w:name w:val="Пункты курсовой"/>
    <w:basedOn w:val="a0"/>
    <w:link w:val="a5"/>
    <w:qFormat/>
    <w:rsid w:val="000D75CD"/>
    <w:pPr>
      <w:widowControl w:val="0"/>
      <w:numPr>
        <w:numId w:val="3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5">
    <w:name w:val="Пункты курсовой Знак"/>
    <w:basedOn w:val="a1"/>
    <w:link w:val="a"/>
    <w:locked/>
    <w:rsid w:val="000D75CD"/>
    <w:rPr>
      <w:rFonts w:ascii="Times New Roman" w:eastAsia="Times New Roman" w:hAnsi="Times New Roman" w:cs="Times New Roman"/>
      <w:b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2023-11-21T09:46:00Z</dcterms:created>
  <dcterms:modified xsi:type="dcterms:W3CDTF">2024-02-03T10:22:00Z</dcterms:modified>
</cp:coreProperties>
</file>