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075" w14:textId="77777777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Pr="004C75F4">
        <w:t>8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p w14:paraId="71E27462" w14:textId="1797C2CC" w:rsidR="004C75F4" w:rsidRDefault="004C75F4" w:rsidP="00760814">
      <w:pPr>
        <w:pStyle w:val="a4"/>
        <w:spacing w:before="257"/>
        <w:rPr>
          <w:sz w:val="32"/>
        </w:rPr>
      </w:pPr>
    </w:p>
    <w:p w14:paraId="3418D4DE" w14:textId="37AB0A70"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4C75F4" w14:paraId="18B86680" w14:textId="77777777" w:rsidTr="004C75F4">
        <w:trPr>
          <w:trHeight w:val="316"/>
        </w:trPr>
        <w:tc>
          <w:tcPr>
            <w:tcW w:w="3506" w:type="dxa"/>
          </w:tcPr>
          <w:p w14:paraId="6F909531" w14:textId="77777777"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14:paraId="56D020AA" w14:textId="77777777" w:rsidTr="004C75F4">
        <w:trPr>
          <w:trHeight w:val="355"/>
        </w:trPr>
        <w:tc>
          <w:tcPr>
            <w:tcW w:w="3506" w:type="dxa"/>
          </w:tcPr>
          <w:p w14:paraId="7540ECFA" w14:textId="77777777"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4C75F4" w14:paraId="5B14731D" w14:textId="77777777" w:rsidTr="004C75F4">
        <w:trPr>
          <w:trHeight w:val="438"/>
        </w:trPr>
        <w:tc>
          <w:tcPr>
            <w:tcW w:w="3506" w:type="dxa"/>
          </w:tcPr>
          <w:p w14:paraId="0981FEB1" w14:textId="77777777"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14:paraId="673FE399" w14:textId="77777777" w:rsidTr="004C75F4">
        <w:trPr>
          <w:trHeight w:val="399"/>
        </w:trPr>
        <w:tc>
          <w:tcPr>
            <w:tcW w:w="3506" w:type="dxa"/>
          </w:tcPr>
          <w:p w14:paraId="3A90FCD2" w14:textId="77777777"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37BC3099" w14:textId="49A1231D" w:rsidR="004C75F4" w:rsidRDefault="004C75F4" w:rsidP="00760814">
      <w:pPr>
        <w:pStyle w:val="a4"/>
        <w:spacing w:before="257"/>
        <w:rPr>
          <w:sz w:val="32"/>
        </w:rPr>
      </w:pPr>
    </w:p>
    <w:p w14:paraId="45CCFEF4" w14:textId="645DB44D" w:rsidR="004C75F4" w:rsidRDefault="004C75F4" w:rsidP="00760814">
      <w:pPr>
        <w:pStyle w:val="a4"/>
        <w:spacing w:before="257"/>
        <w:rPr>
          <w:sz w:val="32"/>
        </w:rPr>
      </w:pPr>
    </w:p>
    <w:p w14:paraId="79DAC9C2" w14:textId="597B04DF" w:rsidR="004C75F4" w:rsidRDefault="004C75F4" w:rsidP="00760814">
      <w:pPr>
        <w:pStyle w:val="a4"/>
        <w:spacing w:before="257"/>
        <w:rPr>
          <w:sz w:val="32"/>
        </w:rPr>
      </w:pPr>
    </w:p>
    <w:p w14:paraId="5F76C058" w14:textId="69BDC7EF" w:rsidR="004C75F4" w:rsidRDefault="004C75F4" w:rsidP="00760814">
      <w:pPr>
        <w:pStyle w:val="a4"/>
        <w:spacing w:before="257"/>
        <w:rPr>
          <w:sz w:val="32"/>
        </w:rPr>
      </w:pPr>
    </w:p>
    <w:p w14:paraId="30ABFF1B" w14:textId="77777777" w:rsidR="004C75F4" w:rsidRDefault="004C75F4" w:rsidP="00760814">
      <w:pPr>
        <w:pStyle w:val="a4"/>
        <w:spacing w:before="257"/>
        <w:rPr>
          <w:sz w:val="32"/>
        </w:rPr>
      </w:pPr>
    </w:p>
    <w:p w14:paraId="47A28539" w14:textId="6E1E0928"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«Контроль и планирование рациона питания»</w:t>
      </w:r>
    </w:p>
    <w:p w14:paraId="40DDB83E" w14:textId="77777777"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14F208E1" w14:textId="326DBA59" w:rsidR="00760814" w:rsidRDefault="00760814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65539A" wp14:editId="124534C8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760814" w14:paraId="525A84C5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DA8A21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95F916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BB47CA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5A45DA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AA5CBC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E73AAA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1DE847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464EA0D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2CB6B34A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6759EE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5F1EA50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1F3AA6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08E882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8CCC02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CE0EC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5539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760814" w14:paraId="525A84C5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DA8A21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95F916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BB47CA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5A45DA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AA5CBC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E73AAA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1DE847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464EA0D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2CB6B34A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6759EE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5F1EA50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1F3AA6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08E882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8CCC02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BDCE0EC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</w:rPr>
        <w:t>Тупицин И.А.</w:t>
      </w:r>
    </w:p>
    <w:p w14:paraId="244B57DD" w14:textId="77777777" w:rsidR="00760814" w:rsidRDefault="00760814" w:rsidP="00760814">
      <w:pPr>
        <w:pStyle w:val="a4"/>
        <w:rPr>
          <w:b/>
          <w:sz w:val="20"/>
        </w:rPr>
      </w:pPr>
    </w:p>
    <w:p w14:paraId="79766EA2" w14:textId="77777777" w:rsidR="00760814" w:rsidRDefault="00760814" w:rsidP="00760814">
      <w:pPr>
        <w:pStyle w:val="a4"/>
        <w:rPr>
          <w:b/>
          <w:sz w:val="20"/>
        </w:rPr>
      </w:pPr>
    </w:p>
    <w:p w14:paraId="4F7F2347" w14:textId="77777777" w:rsidR="00760814" w:rsidRDefault="00760814" w:rsidP="00760814">
      <w:pPr>
        <w:pStyle w:val="a4"/>
        <w:rPr>
          <w:b/>
          <w:sz w:val="20"/>
        </w:rPr>
      </w:pPr>
    </w:p>
    <w:p w14:paraId="5B794052" w14:textId="77777777"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760814" w14:paraId="45A10103" w14:textId="77777777" w:rsidTr="006F5C6C">
        <w:trPr>
          <w:trHeight w:val="316"/>
        </w:trPr>
        <w:tc>
          <w:tcPr>
            <w:tcW w:w="3530" w:type="dxa"/>
          </w:tcPr>
          <w:p w14:paraId="55A56859" w14:textId="77777777"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14:paraId="31B8B285" w14:textId="77777777" w:rsidTr="006F5C6C">
        <w:trPr>
          <w:trHeight w:val="369"/>
        </w:trPr>
        <w:tc>
          <w:tcPr>
            <w:tcW w:w="3530" w:type="dxa"/>
          </w:tcPr>
          <w:p w14:paraId="4CB0B265" w14:textId="77777777"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063BE42A" w14:textId="77777777" w:rsidTr="006F5C6C">
        <w:trPr>
          <w:trHeight w:val="417"/>
        </w:trPr>
        <w:tc>
          <w:tcPr>
            <w:tcW w:w="3530" w:type="dxa"/>
          </w:tcPr>
          <w:p w14:paraId="15A56C64" w14:textId="77777777"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7C9B96C4" w14:textId="77777777" w:rsidTr="006F5C6C">
        <w:trPr>
          <w:trHeight w:val="653"/>
        </w:trPr>
        <w:tc>
          <w:tcPr>
            <w:tcW w:w="3530" w:type="dxa"/>
          </w:tcPr>
          <w:p w14:paraId="42ACDCB3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5FC9E463" w14:textId="77777777" w:rsidTr="006F5C6C">
        <w:trPr>
          <w:trHeight w:val="605"/>
        </w:trPr>
        <w:tc>
          <w:tcPr>
            <w:tcW w:w="3530" w:type="dxa"/>
          </w:tcPr>
          <w:p w14:paraId="77F3D1F0" w14:textId="77777777"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4C3F3B72" w14:textId="77777777" w:rsidTr="006F5C6C">
        <w:trPr>
          <w:trHeight w:val="680"/>
        </w:trPr>
        <w:tc>
          <w:tcPr>
            <w:tcW w:w="3530" w:type="dxa"/>
          </w:tcPr>
          <w:p w14:paraId="5F4BA213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73959342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75998CD2" w14:textId="77777777" w:rsidTr="006F5C6C">
        <w:trPr>
          <w:trHeight w:val="394"/>
        </w:trPr>
        <w:tc>
          <w:tcPr>
            <w:tcW w:w="3530" w:type="dxa"/>
          </w:tcPr>
          <w:p w14:paraId="30D8509E" w14:textId="77777777"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375BD60B" w14:textId="77777777" w:rsidTr="006F5C6C">
        <w:trPr>
          <w:trHeight w:val="642"/>
        </w:trPr>
        <w:tc>
          <w:tcPr>
            <w:tcW w:w="3530" w:type="dxa"/>
          </w:tcPr>
          <w:p w14:paraId="1EBC42D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01A3CC1A" w14:textId="77777777" w:rsidTr="006F5C6C">
        <w:trPr>
          <w:trHeight w:val="605"/>
        </w:trPr>
        <w:tc>
          <w:tcPr>
            <w:tcW w:w="3530" w:type="dxa"/>
          </w:tcPr>
          <w:p w14:paraId="592F2B7A" w14:textId="77777777"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53C1DF1A" w14:textId="77777777" w:rsidTr="006F5C6C">
        <w:trPr>
          <w:trHeight w:val="352"/>
        </w:trPr>
        <w:tc>
          <w:tcPr>
            <w:tcW w:w="3530" w:type="dxa"/>
          </w:tcPr>
          <w:p w14:paraId="03D9C0B0" w14:textId="77777777"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34D0623A" w14:textId="77777777" w:rsidTr="006F5C6C">
        <w:trPr>
          <w:trHeight w:val="411"/>
        </w:trPr>
        <w:tc>
          <w:tcPr>
            <w:tcW w:w="3530" w:type="dxa"/>
          </w:tcPr>
          <w:p w14:paraId="4F98D28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0E681F02" w14:textId="77777777" w:rsidTr="006F5C6C">
        <w:trPr>
          <w:trHeight w:val="375"/>
        </w:trPr>
        <w:tc>
          <w:tcPr>
            <w:tcW w:w="3530" w:type="dxa"/>
          </w:tcPr>
          <w:p w14:paraId="395509DC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B7A3A49" w14:textId="77777777" w:rsidR="00760814" w:rsidRDefault="00760814" w:rsidP="00760814">
      <w:pPr>
        <w:pStyle w:val="a4"/>
        <w:spacing w:before="201"/>
        <w:rPr>
          <w:b/>
          <w:sz w:val="36"/>
        </w:rPr>
      </w:pPr>
    </w:p>
    <w:p w14:paraId="2B1AE2F4" w14:textId="77777777"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41817BB7" w14:textId="77777777"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14:paraId="1F73E37D" w14:textId="77777777"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BEAFB3E" w14:textId="7ECBDDC9" w:rsidR="00760814" w:rsidRDefault="00760814" w:rsidP="00760814">
      <w:pPr>
        <w:pStyle w:val="4"/>
        <w:spacing w:before="229"/>
        <w:ind w:left="2230" w:right="0" w:firstLine="0"/>
        <w:jc w:val="left"/>
      </w:pPr>
      <w:r>
        <w:t>Тупицин И.А. _________(подпись)</w:t>
      </w:r>
    </w:p>
    <w:p w14:paraId="40B54247" w14:textId="77777777" w:rsidR="00760814" w:rsidRDefault="00760814" w:rsidP="00760814">
      <w:pPr>
        <w:pStyle w:val="a4"/>
        <w:rPr>
          <w:sz w:val="28"/>
        </w:rPr>
      </w:pPr>
    </w:p>
    <w:p w14:paraId="04BC85F2" w14:textId="77777777" w:rsidR="00760814" w:rsidRDefault="00760814" w:rsidP="00760814">
      <w:pPr>
        <w:pStyle w:val="a4"/>
        <w:rPr>
          <w:sz w:val="28"/>
        </w:rPr>
      </w:pPr>
    </w:p>
    <w:p w14:paraId="4F6B5AD2" w14:textId="77777777" w:rsidR="00760814" w:rsidRDefault="00760814" w:rsidP="00760814">
      <w:pPr>
        <w:pStyle w:val="a4"/>
        <w:rPr>
          <w:sz w:val="28"/>
        </w:rPr>
      </w:pPr>
    </w:p>
    <w:p w14:paraId="6488162F" w14:textId="77777777" w:rsidR="00760814" w:rsidRDefault="00760814" w:rsidP="00760814">
      <w:pPr>
        <w:pStyle w:val="a4"/>
        <w:rPr>
          <w:sz w:val="28"/>
        </w:rPr>
      </w:pPr>
    </w:p>
    <w:p w14:paraId="53C7F87E" w14:textId="77777777" w:rsidR="00760814" w:rsidRDefault="00760814" w:rsidP="00760814">
      <w:pPr>
        <w:pStyle w:val="a4"/>
        <w:rPr>
          <w:sz w:val="28"/>
        </w:rPr>
      </w:pPr>
    </w:p>
    <w:p w14:paraId="3994D76F" w14:textId="77777777" w:rsidR="00760814" w:rsidRDefault="00760814" w:rsidP="00760814">
      <w:pPr>
        <w:pStyle w:val="a4"/>
        <w:rPr>
          <w:sz w:val="28"/>
        </w:rPr>
      </w:pPr>
    </w:p>
    <w:p w14:paraId="1E19991D" w14:textId="77777777" w:rsidR="00760814" w:rsidRDefault="00760814" w:rsidP="00760814">
      <w:pPr>
        <w:pStyle w:val="a4"/>
        <w:rPr>
          <w:sz w:val="28"/>
        </w:rPr>
      </w:pPr>
    </w:p>
    <w:p w14:paraId="5713B491" w14:textId="77777777" w:rsidR="00760814" w:rsidRDefault="00760814" w:rsidP="00760814">
      <w:pPr>
        <w:pStyle w:val="a4"/>
        <w:rPr>
          <w:sz w:val="28"/>
        </w:rPr>
      </w:pPr>
    </w:p>
    <w:p w14:paraId="2A030002" w14:textId="77777777" w:rsidR="00760814" w:rsidRDefault="00760814" w:rsidP="00760814">
      <w:pPr>
        <w:pStyle w:val="a4"/>
        <w:rPr>
          <w:sz w:val="28"/>
        </w:rPr>
      </w:pPr>
    </w:p>
    <w:p w14:paraId="502424B1" w14:textId="77777777" w:rsidR="00760814" w:rsidRDefault="00760814" w:rsidP="00760814">
      <w:pPr>
        <w:pStyle w:val="a4"/>
        <w:rPr>
          <w:sz w:val="28"/>
        </w:rPr>
      </w:pPr>
    </w:p>
    <w:p w14:paraId="15A07D95" w14:textId="77777777" w:rsidR="00760814" w:rsidRDefault="00760814" w:rsidP="00760814">
      <w:pPr>
        <w:pStyle w:val="a4"/>
        <w:rPr>
          <w:sz w:val="28"/>
        </w:rPr>
      </w:pPr>
    </w:p>
    <w:p w14:paraId="48FE8A74" w14:textId="77777777" w:rsidR="00760814" w:rsidRDefault="00760814" w:rsidP="00760814">
      <w:pPr>
        <w:pStyle w:val="a4"/>
        <w:rPr>
          <w:sz w:val="28"/>
        </w:rPr>
      </w:pPr>
    </w:p>
    <w:p w14:paraId="68126F5C" w14:textId="77777777" w:rsidR="00760814" w:rsidRDefault="00760814" w:rsidP="00760814">
      <w:pPr>
        <w:pStyle w:val="a4"/>
        <w:rPr>
          <w:sz w:val="28"/>
        </w:rPr>
      </w:pPr>
    </w:p>
    <w:p w14:paraId="264719DB" w14:textId="77777777" w:rsidR="00760814" w:rsidRDefault="00760814" w:rsidP="00760814">
      <w:pPr>
        <w:pStyle w:val="a4"/>
        <w:rPr>
          <w:sz w:val="28"/>
        </w:rPr>
      </w:pPr>
    </w:p>
    <w:p w14:paraId="10B79C96" w14:textId="77777777"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14:paraId="41C63339" w14:textId="11522744"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«Контроль и планирование рациона питания»</w:t>
      </w:r>
    </w:p>
    <w:p w14:paraId="6BA7ECBE" w14:textId="3DA9D11A" w:rsidR="00760814" w:rsidRDefault="00760814" w:rsidP="00760814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069D79" wp14:editId="0CD3E302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760814" w14:paraId="25DD23F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88698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A45E13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B59152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BA7F2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0AD81C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D36043C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8E1D50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E07683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40CED52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C4D4E1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CBA599F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8BB9F0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F9445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BBFD0D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077A2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9D79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760814" w14:paraId="25DD23F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88698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A45E13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B59152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BA7F2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0AD81C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D36043C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8E1D50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E07683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40CED52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C4D4E1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CBA599F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8BB9F0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F9445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BBFD0D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D077A2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Тупицин И.А.</w:t>
      </w:r>
    </w:p>
    <w:p w14:paraId="24322977" w14:textId="77777777"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8</w:t>
      </w:r>
    </w:p>
    <w:p w14:paraId="336D7832" w14:textId="77777777" w:rsidR="00760814" w:rsidRDefault="00760814" w:rsidP="00760814">
      <w:pPr>
        <w:pStyle w:val="a4"/>
      </w:pPr>
    </w:p>
    <w:p w14:paraId="09A8F853" w14:textId="77777777" w:rsidR="00760814" w:rsidRDefault="00760814" w:rsidP="00760814">
      <w:pPr>
        <w:pStyle w:val="a4"/>
      </w:pPr>
    </w:p>
    <w:p w14:paraId="324B39AE" w14:textId="77777777" w:rsidR="00760814" w:rsidRDefault="00760814" w:rsidP="00760814">
      <w:pPr>
        <w:pStyle w:val="a4"/>
      </w:pPr>
    </w:p>
    <w:p w14:paraId="0AF0A487" w14:textId="77777777" w:rsidR="00760814" w:rsidRDefault="00760814" w:rsidP="00760814">
      <w:pPr>
        <w:pStyle w:val="a4"/>
      </w:pPr>
    </w:p>
    <w:p w14:paraId="4CE47A20" w14:textId="77777777" w:rsidR="00760814" w:rsidRDefault="00760814" w:rsidP="00760814">
      <w:pPr>
        <w:pStyle w:val="a4"/>
      </w:pPr>
    </w:p>
    <w:p w14:paraId="742E0878" w14:textId="77777777" w:rsidR="00760814" w:rsidRDefault="00760814" w:rsidP="00760814">
      <w:pPr>
        <w:pStyle w:val="a4"/>
      </w:pPr>
    </w:p>
    <w:p w14:paraId="2507E48C" w14:textId="77777777" w:rsidR="00760814" w:rsidRDefault="00760814" w:rsidP="00760814">
      <w:pPr>
        <w:pStyle w:val="a4"/>
      </w:pPr>
    </w:p>
    <w:p w14:paraId="3AD79990" w14:textId="77777777" w:rsidR="00760814" w:rsidRDefault="00760814" w:rsidP="00760814">
      <w:pPr>
        <w:pStyle w:val="a4"/>
      </w:pPr>
    </w:p>
    <w:p w14:paraId="7C2B06D2" w14:textId="77777777" w:rsidR="00760814" w:rsidRDefault="00760814" w:rsidP="00760814">
      <w:pPr>
        <w:pStyle w:val="a4"/>
      </w:pPr>
    </w:p>
    <w:p w14:paraId="19B19A81" w14:textId="77777777" w:rsidR="00760814" w:rsidRDefault="00760814" w:rsidP="00760814">
      <w:pPr>
        <w:pStyle w:val="a4"/>
      </w:pPr>
    </w:p>
    <w:p w14:paraId="4D811636" w14:textId="77777777" w:rsidR="00760814" w:rsidRDefault="00760814" w:rsidP="00760814">
      <w:pPr>
        <w:pStyle w:val="a4"/>
      </w:pPr>
    </w:p>
    <w:p w14:paraId="6C3DFD2A" w14:textId="77777777" w:rsidR="00760814" w:rsidRDefault="00760814" w:rsidP="00760814">
      <w:pPr>
        <w:pStyle w:val="a4"/>
      </w:pPr>
    </w:p>
    <w:p w14:paraId="21263583" w14:textId="77777777" w:rsidR="00760814" w:rsidRDefault="00760814" w:rsidP="00760814">
      <w:pPr>
        <w:pStyle w:val="a4"/>
      </w:pPr>
    </w:p>
    <w:p w14:paraId="51DFA2CD" w14:textId="77777777" w:rsidR="00760814" w:rsidRDefault="00760814" w:rsidP="00760814">
      <w:pPr>
        <w:pStyle w:val="a4"/>
      </w:pPr>
    </w:p>
    <w:p w14:paraId="0B7585DE" w14:textId="77777777" w:rsidR="00760814" w:rsidRDefault="00760814" w:rsidP="00760814">
      <w:pPr>
        <w:pStyle w:val="a4"/>
      </w:pPr>
    </w:p>
    <w:p w14:paraId="369D3EA3" w14:textId="77777777" w:rsidR="00760814" w:rsidRDefault="00760814" w:rsidP="00760814">
      <w:pPr>
        <w:pStyle w:val="a4"/>
      </w:pPr>
    </w:p>
    <w:p w14:paraId="4978B467" w14:textId="77777777" w:rsidR="00760814" w:rsidRDefault="00760814" w:rsidP="00760814">
      <w:pPr>
        <w:pStyle w:val="a4"/>
      </w:pPr>
    </w:p>
    <w:p w14:paraId="36ADAE4F" w14:textId="77777777" w:rsidR="00760814" w:rsidRDefault="00760814" w:rsidP="00760814">
      <w:pPr>
        <w:pStyle w:val="a4"/>
      </w:pPr>
    </w:p>
    <w:p w14:paraId="4004CCD7" w14:textId="77777777" w:rsidR="00760814" w:rsidRDefault="00760814" w:rsidP="00760814">
      <w:pPr>
        <w:pStyle w:val="a4"/>
        <w:spacing w:before="232"/>
      </w:pPr>
    </w:p>
    <w:p w14:paraId="13331A2B" w14:textId="77777777"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A7F90BB" w14:textId="77777777"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14:paraId="7AE016BE" w14:textId="77777777" w:rsidR="00760814" w:rsidRDefault="00760814" w:rsidP="00760814">
      <w:pPr>
        <w:pStyle w:val="a4"/>
        <w:rPr>
          <w:b/>
          <w:sz w:val="28"/>
        </w:rPr>
      </w:pPr>
    </w:p>
    <w:p w14:paraId="01D57BC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0E97B8F4" w14:textId="77777777" w:rsidR="00760814" w:rsidRDefault="00760814" w:rsidP="00760814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2" w:name="_bookmark1"/>
      <w:bookmarkEnd w:id="2"/>
      <w:r w:rsidRPr="00067F96">
        <w:rPr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</w:t>
      </w:r>
      <w:r>
        <w:rPr>
          <w:sz w:val="28"/>
          <w:szCs w:val="28"/>
        </w:rPr>
        <w:t xml:space="preserve"> информационной системы</w:t>
      </w:r>
      <w:r w:rsidRPr="00067F9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рациона питания</w:t>
      </w:r>
      <w:r w:rsidRPr="00067F96">
        <w:rPr>
          <w:sz w:val="28"/>
          <w:szCs w:val="28"/>
        </w:rPr>
        <w:t xml:space="preserve">. </w:t>
      </w:r>
    </w:p>
    <w:p w14:paraId="6D9F10F3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0A5A2FD8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40EA24CB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3F6F14C9" w14:textId="77777777" w:rsidR="00760814" w:rsidRDefault="00760814" w:rsidP="00760814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37D2D20" w14:textId="77777777" w:rsidR="00760814" w:rsidRDefault="00760814" w:rsidP="00760814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1438F0C1" w14:textId="77777777" w:rsidR="00760814" w:rsidRDefault="00760814" w:rsidP="00760814">
      <w:pPr>
        <w:pStyle w:val="a4"/>
        <w:rPr>
          <w:sz w:val="20"/>
        </w:rPr>
      </w:pPr>
    </w:p>
    <w:p w14:paraId="6778E491" w14:textId="77777777" w:rsidR="00760814" w:rsidRDefault="00760814" w:rsidP="00760814">
      <w:pPr>
        <w:pStyle w:val="a4"/>
        <w:rPr>
          <w:sz w:val="20"/>
        </w:rPr>
      </w:pPr>
    </w:p>
    <w:p w14:paraId="23E58151" w14:textId="77777777" w:rsidR="00760814" w:rsidRDefault="00760814" w:rsidP="00760814">
      <w:pPr>
        <w:pStyle w:val="a4"/>
        <w:rPr>
          <w:sz w:val="20"/>
        </w:rPr>
      </w:pPr>
    </w:p>
    <w:p w14:paraId="369ED6D2" w14:textId="77777777" w:rsidR="00760814" w:rsidRDefault="00760814" w:rsidP="00760814">
      <w:pPr>
        <w:pStyle w:val="a4"/>
        <w:rPr>
          <w:sz w:val="20"/>
        </w:rPr>
      </w:pPr>
    </w:p>
    <w:p w14:paraId="06A3FA54" w14:textId="77777777" w:rsidR="00760814" w:rsidRDefault="00760814" w:rsidP="00760814">
      <w:pPr>
        <w:pStyle w:val="a4"/>
        <w:rPr>
          <w:sz w:val="20"/>
        </w:rPr>
      </w:pPr>
    </w:p>
    <w:p w14:paraId="5BC7194B" w14:textId="77777777" w:rsidR="00760814" w:rsidRDefault="00760814" w:rsidP="00760814">
      <w:pPr>
        <w:pStyle w:val="a4"/>
        <w:rPr>
          <w:sz w:val="20"/>
        </w:rPr>
      </w:pPr>
    </w:p>
    <w:p w14:paraId="0022359B" w14:textId="77777777" w:rsidR="00760814" w:rsidRDefault="00760814" w:rsidP="00760814">
      <w:pPr>
        <w:pStyle w:val="a4"/>
        <w:rPr>
          <w:sz w:val="20"/>
        </w:rPr>
      </w:pPr>
    </w:p>
    <w:p w14:paraId="3B6F293E" w14:textId="77777777" w:rsidR="00760814" w:rsidRDefault="00760814" w:rsidP="00760814">
      <w:pPr>
        <w:pStyle w:val="a4"/>
        <w:rPr>
          <w:sz w:val="20"/>
        </w:rPr>
      </w:pPr>
    </w:p>
    <w:p w14:paraId="328DF044" w14:textId="77777777" w:rsidR="00760814" w:rsidRDefault="00760814" w:rsidP="00760814">
      <w:pPr>
        <w:pStyle w:val="a4"/>
        <w:rPr>
          <w:sz w:val="20"/>
        </w:rPr>
      </w:pPr>
    </w:p>
    <w:p w14:paraId="0A47202C" w14:textId="77777777" w:rsidR="00760814" w:rsidRDefault="00760814" w:rsidP="00760814">
      <w:pPr>
        <w:pStyle w:val="a4"/>
        <w:rPr>
          <w:sz w:val="20"/>
        </w:rPr>
      </w:pPr>
    </w:p>
    <w:p w14:paraId="65A9E5B0" w14:textId="77777777" w:rsidR="00760814" w:rsidRDefault="00760814" w:rsidP="00760814">
      <w:pPr>
        <w:pStyle w:val="a4"/>
        <w:rPr>
          <w:sz w:val="20"/>
        </w:rPr>
      </w:pPr>
    </w:p>
    <w:p w14:paraId="41DD897F" w14:textId="77777777" w:rsidR="00760814" w:rsidRDefault="00760814" w:rsidP="00760814">
      <w:pPr>
        <w:pStyle w:val="a4"/>
        <w:rPr>
          <w:sz w:val="20"/>
        </w:rPr>
      </w:pPr>
    </w:p>
    <w:p w14:paraId="6AF0B0F0" w14:textId="77777777" w:rsidR="00760814" w:rsidRDefault="00760814" w:rsidP="00760814">
      <w:pPr>
        <w:pStyle w:val="a4"/>
        <w:rPr>
          <w:sz w:val="20"/>
        </w:rPr>
      </w:pPr>
    </w:p>
    <w:p w14:paraId="2EC0E54B" w14:textId="77777777" w:rsidR="00760814" w:rsidRDefault="00760814" w:rsidP="00760814">
      <w:pPr>
        <w:pStyle w:val="a4"/>
        <w:rPr>
          <w:sz w:val="20"/>
        </w:rPr>
      </w:pPr>
    </w:p>
    <w:p w14:paraId="39293CB2" w14:textId="77777777" w:rsidR="00760814" w:rsidRDefault="00760814" w:rsidP="00760814">
      <w:pPr>
        <w:pStyle w:val="a4"/>
        <w:rPr>
          <w:sz w:val="20"/>
        </w:rPr>
      </w:pPr>
    </w:p>
    <w:p w14:paraId="7E0A5951" w14:textId="77777777" w:rsidR="00760814" w:rsidRDefault="00760814" w:rsidP="00760814">
      <w:pPr>
        <w:pStyle w:val="a4"/>
        <w:rPr>
          <w:sz w:val="20"/>
        </w:rPr>
      </w:pPr>
    </w:p>
    <w:p w14:paraId="6E1184C4" w14:textId="77777777" w:rsidR="00760814" w:rsidRDefault="00760814" w:rsidP="00760814">
      <w:pPr>
        <w:pStyle w:val="a4"/>
        <w:rPr>
          <w:sz w:val="20"/>
        </w:rPr>
      </w:pPr>
    </w:p>
    <w:p w14:paraId="311F3549" w14:textId="77777777" w:rsidR="00760814" w:rsidRDefault="00760814" w:rsidP="00760814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B8721C" wp14:editId="39FE605B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4A00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4C0285" w14:textId="77777777"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2009695B" w14:textId="77777777"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241B9503" w14:textId="77777777"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51305C78" w14:textId="77777777"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6"/>
      <w:bookmarkStart w:id="7" w:name="_bookmark5"/>
      <w:bookmarkEnd w:id="6"/>
      <w:bookmarkEnd w:id="7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7585344" w14:textId="77777777"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 w14:paraId="227F3238" w14:textId="77777777"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4B65202" w14:textId="77777777"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174CB06" w14:textId="77777777" w:rsidR="00760814" w:rsidRDefault="00760814" w:rsidP="00760814">
      <w:pPr>
        <w:sectPr w:rsidR="00760814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bookmarkStart w:id="10" w:name="_bookmark9" w:displacedByCustomXml="next"/>
    <w:bookmarkEnd w:id="10" w:displacedByCustomXml="next"/>
    <w:sdt>
      <w:sdtPr>
        <w:id w:val="147468645"/>
        <w:docPartObj>
          <w:docPartGallery w:val="Table of Contents"/>
          <w:docPartUnique/>
        </w:docPartObj>
      </w:sdtPr>
      <w:sdtEndPr/>
      <w:sdtContent>
        <w:p w14:paraId="589D9D24" w14:textId="77777777" w:rsidR="00760814" w:rsidRDefault="00590660" w:rsidP="00760814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 w:rsidR="00760814">
              <w:rPr>
                <w:spacing w:val="-2"/>
              </w:rPr>
              <w:t>Аннотация</w:t>
            </w:r>
            <w:r w:rsidR="00760814">
              <w:tab/>
            </w:r>
            <w:r w:rsidR="00760814">
              <w:rPr>
                <w:spacing w:val="-10"/>
              </w:rPr>
              <w:t>2</w:t>
            </w:r>
          </w:hyperlink>
        </w:p>
        <w:p w14:paraId="31A24080" w14:textId="77777777" w:rsidR="00760814" w:rsidRDefault="00590660" w:rsidP="00760814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 w:rsidR="00760814">
              <w:rPr>
                <w:spacing w:val="-2"/>
              </w:rPr>
              <w:t>Содержание</w:t>
            </w:r>
            <w:r w:rsidR="00760814">
              <w:tab/>
            </w:r>
            <w:r w:rsidR="00760814">
              <w:rPr>
                <w:spacing w:val="-10"/>
              </w:rPr>
              <w:t>3</w:t>
            </w:r>
          </w:hyperlink>
        </w:p>
        <w:p w14:paraId="389140D9" w14:textId="77777777" w:rsidR="00760814" w:rsidRDefault="00590660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 w:rsidR="00760814">
              <w:t>Назначение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37719036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 w:rsidR="00760814">
              <w:t>Функциональное</w:t>
            </w:r>
            <w:r w:rsidR="00760814">
              <w:rPr>
                <w:spacing w:val="-9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1AB6371E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 w:rsidR="00760814">
              <w:t>Эксплуатационное</w:t>
            </w:r>
            <w:r w:rsidR="00760814">
              <w:rPr>
                <w:spacing w:val="-12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10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5B6D4905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 w:rsidR="00760814">
              <w:t>Состав</w:t>
            </w:r>
            <w:r w:rsidR="00760814">
              <w:rPr>
                <w:spacing w:val="-3"/>
              </w:rPr>
              <w:t xml:space="preserve"> </w:t>
            </w:r>
            <w:r w:rsidR="00760814">
              <w:rPr>
                <w:spacing w:val="-2"/>
              </w:rPr>
              <w:t>функций</w:t>
            </w:r>
            <w:r w:rsidR="00760814">
              <w:tab/>
            </w:r>
            <w:r w:rsidR="00760814">
              <w:rPr>
                <w:spacing w:val="-12"/>
                <w:sz w:val="30"/>
              </w:rPr>
              <w:t>4</w:t>
            </w:r>
          </w:hyperlink>
        </w:p>
        <w:p w14:paraId="0A973DD4" w14:textId="3D601B2A" w:rsidR="00760814" w:rsidRDefault="00590660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760814">
              <w:t>Функция</w:t>
            </w:r>
            <w:r w:rsidR="00760814">
              <w:rPr>
                <w:spacing w:val="-14"/>
              </w:rPr>
              <w:t xml:space="preserve"> </w:t>
            </w:r>
            <w:r w:rsidR="009251E2">
              <w:rPr>
                <w:spacing w:val="-12"/>
              </w:rPr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672BAEE7" w14:textId="49D661F7" w:rsidR="00760814" w:rsidRDefault="007D186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 xml:space="preserve">Функция </w:t>
          </w:r>
          <w:hyperlink w:anchor="_bookmark11" w:history="1">
            <w:r w:rsidR="0010517F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11E1B94D" w14:textId="767AA75F" w:rsidR="0076081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>Функция</w:t>
          </w:r>
          <w:r>
            <w:rPr>
              <w:spacing w:val="-12"/>
            </w:rPr>
            <w:t xml:space="preserve"> </w:t>
          </w:r>
          <w:r w:rsidR="007D1864">
            <w:t>добавления информации</w:t>
          </w:r>
          <w:r>
            <w:t>................</w:t>
          </w:r>
          <w:r w:rsidR="007D1864">
            <w:t>................................................</w:t>
          </w:r>
          <w:r>
            <w:t>.5</w:t>
          </w:r>
        </w:p>
        <w:p w14:paraId="1B8E693C" w14:textId="77777777" w:rsidR="00760814" w:rsidRDefault="00590660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 w:rsidR="00760814">
              <w:t>Условия</w:t>
            </w:r>
            <w:r w:rsidR="00760814">
              <w:rPr>
                <w:spacing w:val="-6"/>
              </w:rPr>
              <w:t xml:space="preserve"> </w:t>
            </w:r>
            <w:r w:rsidR="00760814">
              <w:t>выполнения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4167E75B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8"/>
              </w:rPr>
              <w:t xml:space="preserve"> </w:t>
            </w:r>
            <w:r w:rsidR="00760814">
              <w:t>аппаратных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A236F9D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9"/>
              </w:rPr>
              <w:t xml:space="preserve"> </w:t>
            </w:r>
            <w:r w:rsidR="00760814">
              <w:t>программных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C7DC6E8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 w:rsidR="00760814">
              <w:t>Требования</w:t>
            </w:r>
            <w:r w:rsidR="00760814">
              <w:rPr>
                <w:spacing w:val="-4"/>
              </w:rPr>
              <w:t xml:space="preserve"> </w:t>
            </w:r>
            <w:r w:rsidR="00760814">
              <w:t>к</w:t>
            </w:r>
            <w:r w:rsidR="00760814">
              <w:rPr>
                <w:spacing w:val="-7"/>
              </w:rPr>
              <w:t xml:space="preserve"> </w:t>
            </w:r>
            <w:r w:rsidR="00760814">
              <w:t>персоналу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(пользователю)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10448934" w14:textId="77777777" w:rsidR="00760814" w:rsidRDefault="00590660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305037FB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 w:rsidR="00760814">
              <w:t>Загрузка</w:t>
            </w:r>
            <w:r w:rsidR="00760814">
              <w:rPr>
                <w:spacing w:val="-4"/>
              </w:rPr>
              <w:t xml:space="preserve"> </w:t>
            </w:r>
            <w:r w:rsidR="00760814">
              <w:t>и</w:t>
            </w:r>
            <w:r w:rsidR="00760814">
              <w:rPr>
                <w:spacing w:val="-4"/>
              </w:rPr>
              <w:t xml:space="preserve"> </w:t>
            </w:r>
            <w:r w:rsidR="00760814">
              <w:t>запуск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1080527B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 w:rsidR="00760814">
              <w:t>Выполнение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25E8F84D" w14:textId="190F0FE6" w:rsidR="00760814" w:rsidRDefault="00590660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4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5"/>
              </w:rPr>
              <w:t xml:space="preserve"> </w:t>
            </w:r>
            <w:r w:rsidR="007D1864" w:rsidRPr="007D1864"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758A5D9D" w14:textId="1AAAD022" w:rsidR="00760814" w:rsidRPr="007D1864" w:rsidRDefault="00590660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3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4"/>
              </w:rPr>
              <w:t xml:space="preserve"> </w:t>
            </w:r>
            <w:r w:rsidR="007D1864" w:rsidRPr="007D1864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25FF6DAA" w14:textId="0CEA2B63" w:rsidR="007D1864" w:rsidRDefault="00590660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D1864">
              <w:t>Выполнение</w:t>
            </w:r>
            <w:r w:rsidR="007D1864">
              <w:rPr>
                <w:spacing w:val="-13"/>
              </w:rPr>
              <w:t xml:space="preserve"> </w:t>
            </w:r>
            <w:r w:rsidR="007D1864">
              <w:t>функции</w:t>
            </w:r>
            <w:r w:rsidR="007D1864">
              <w:rPr>
                <w:spacing w:val="-14"/>
              </w:rPr>
              <w:t xml:space="preserve"> </w:t>
            </w:r>
            <w:r w:rsidR="007D1864" w:rsidRPr="007D1864">
              <w:t xml:space="preserve">добавления </w:t>
            </w:r>
            <w:r w:rsidR="007D1864">
              <w:t>информации</w:t>
            </w:r>
            <w:r w:rsidR="007D1864">
              <w:tab/>
            </w:r>
            <w:r w:rsidR="007D1864">
              <w:rPr>
                <w:spacing w:val="-10"/>
              </w:rPr>
              <w:t>6</w:t>
            </w:r>
          </w:hyperlink>
        </w:p>
        <w:p w14:paraId="5836405A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 w:rsidR="00760814">
              <w:t>Завершение</w:t>
            </w:r>
            <w:r w:rsidR="00760814">
              <w:rPr>
                <w:spacing w:val="-8"/>
              </w:rPr>
              <w:t xml:space="preserve"> </w:t>
            </w:r>
            <w:r w:rsidR="00760814">
              <w:t>работы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344FA153" w14:textId="77777777" w:rsidR="00760814" w:rsidRDefault="00590660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 w:rsidR="00760814">
              <w:t>Сообщения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оператору</w:t>
            </w:r>
            <w:r w:rsidR="00760814">
              <w:tab/>
            </w:r>
            <w:r w:rsidR="00760814">
              <w:rPr>
                <w:spacing w:val="-10"/>
              </w:rPr>
              <w:t>7</w:t>
            </w:r>
          </w:hyperlink>
        </w:p>
        <w:p w14:paraId="6DECC4D1" w14:textId="77777777" w:rsidR="00760814" w:rsidRDefault="00590660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 w:rsidR="00760814">
              <w:t>Сообщение</w:t>
            </w:r>
            <w:r w:rsidR="00760814">
              <w:rPr>
                <w:spacing w:val="-4"/>
              </w:rPr>
              <w:t xml:space="preserve"> </w:t>
            </w:r>
            <w:r w:rsidR="00760814">
              <w:t>об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ошибке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2F4773B2" w14:textId="77777777" w:rsidR="00760814" w:rsidRDefault="00590660" w:rsidP="00760814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 w:rsidR="00760814">
              <w:t>Лист</w:t>
            </w:r>
            <w:r w:rsidR="00760814">
              <w:rPr>
                <w:spacing w:val="-8"/>
              </w:rPr>
              <w:t xml:space="preserve"> </w:t>
            </w:r>
            <w:r w:rsidR="00760814">
              <w:t>регистрации</w:t>
            </w:r>
            <w:r w:rsidR="00760814">
              <w:rPr>
                <w:spacing w:val="-6"/>
              </w:rPr>
              <w:t xml:space="preserve"> </w:t>
            </w:r>
            <w:r w:rsidR="00760814">
              <w:rPr>
                <w:spacing w:val="-2"/>
              </w:rPr>
              <w:t>изменений</w:t>
            </w:r>
            <w:r w:rsidR="00760814">
              <w:tab/>
            </w:r>
            <w:r w:rsidR="00760814">
              <w:rPr>
                <w:spacing w:val="-10"/>
              </w:rPr>
              <w:t>8</w:t>
            </w:r>
          </w:hyperlink>
        </w:p>
      </w:sdtContent>
    </w:sdt>
    <w:p w14:paraId="632E518C" w14:textId="77777777"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02FB588E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1" w:name="_bookmark10"/>
      <w:bookmarkEnd w:id="11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7F80FA40" w14:textId="77777777" w:rsidR="00760814" w:rsidRDefault="00760814" w:rsidP="00760814">
      <w:pPr>
        <w:pStyle w:val="a4"/>
        <w:rPr>
          <w:b/>
          <w:sz w:val="32"/>
        </w:rPr>
      </w:pPr>
    </w:p>
    <w:p w14:paraId="120D7213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28DE0105" w14:textId="55175F4C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67D9E68B" w14:textId="77777777" w:rsidR="00760814" w:rsidRDefault="00760814" w:rsidP="00760814">
      <w:pPr>
        <w:pStyle w:val="a4"/>
        <w:rPr>
          <w:b/>
          <w:sz w:val="32"/>
        </w:rPr>
      </w:pPr>
    </w:p>
    <w:p w14:paraId="69C207CE" w14:textId="77777777" w:rsidR="00760814" w:rsidRPr="004E345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калькуляция пищевой ценности продуктов</w:t>
      </w:r>
      <w:r>
        <w:rPr>
          <w:lang w:val="en-US"/>
        </w:rPr>
        <w:t>;</w:t>
      </w:r>
    </w:p>
    <w:p w14:paraId="7BA3F572" w14:textId="77777777" w:rsidR="00760814" w:rsidRPr="00A47E8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реализация добавления информации</w:t>
      </w:r>
      <w:r>
        <w:rPr>
          <w:lang w:val="en-US"/>
        </w:rPr>
        <w:t>;</w:t>
      </w:r>
    </w:p>
    <w:p w14:paraId="4F407D11" w14:textId="12017F66" w:rsidR="00760814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таблиц рациона питания.</w:t>
      </w:r>
    </w:p>
    <w:p w14:paraId="780ACD23" w14:textId="77777777" w:rsidR="00760814" w:rsidRDefault="00760814" w:rsidP="00760814">
      <w:pPr>
        <w:pStyle w:val="a4"/>
      </w:pPr>
    </w:p>
    <w:p w14:paraId="516CC15B" w14:textId="5E8125E6" w:rsidR="00760814" w:rsidRDefault="00760814" w:rsidP="00760814">
      <w:pPr>
        <w:pStyle w:val="a4"/>
      </w:pPr>
    </w:p>
    <w:p w14:paraId="1B97CB17" w14:textId="77777777" w:rsidR="00B55DA5" w:rsidRDefault="00B55DA5" w:rsidP="00760814">
      <w:pPr>
        <w:pStyle w:val="a4"/>
      </w:pPr>
    </w:p>
    <w:p w14:paraId="5442B3D2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1DF9717B" w14:textId="77777777" w:rsidR="00760814" w:rsidRDefault="00760814" w:rsidP="00760814">
      <w:pPr>
        <w:pStyle w:val="a4"/>
        <w:rPr>
          <w:b/>
          <w:sz w:val="32"/>
        </w:rPr>
      </w:pPr>
    </w:p>
    <w:p w14:paraId="05834EA2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3E10A38C" w14:textId="77777777" w:rsidR="00760814" w:rsidRPr="00760814" w:rsidRDefault="00760814" w:rsidP="00760814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 w:rsidRPr="00760814">
        <w:rPr>
          <w:b w:val="0"/>
          <w:bCs/>
          <w:sz w:val="24"/>
          <w:szCs w:val="24"/>
        </w:rPr>
        <w:t>Автоматизированная система «Контроль и планирование рациона питания» предназначена для организации и осуществления правильного питания, учета рационов питания и анализ пищевых ценностей продуктов. Основной задачей продукта является составление рациона питания на неделю, расчет пищевой ценности продуктов, предоставление пользователю рекомендаций по питанию.</w:t>
      </w:r>
    </w:p>
    <w:p w14:paraId="2293C491" w14:textId="77777777" w:rsidR="00760814" w:rsidRDefault="00760814" w:rsidP="00760814">
      <w:pPr>
        <w:pStyle w:val="a4"/>
      </w:pPr>
    </w:p>
    <w:p w14:paraId="19E8A527" w14:textId="77777777" w:rsidR="00760814" w:rsidRDefault="00760814" w:rsidP="00760814">
      <w:pPr>
        <w:pStyle w:val="a4"/>
      </w:pPr>
    </w:p>
    <w:p w14:paraId="0D147EAC" w14:textId="77777777" w:rsidR="00760814" w:rsidRDefault="00760814" w:rsidP="00760814">
      <w:pPr>
        <w:pStyle w:val="a4"/>
        <w:spacing w:before="1"/>
      </w:pPr>
    </w:p>
    <w:p w14:paraId="664C341F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14:paraId="1478667A" w14:textId="77777777" w:rsidR="00760814" w:rsidRDefault="00760814" w:rsidP="00760814">
      <w:pPr>
        <w:pStyle w:val="a4"/>
        <w:rPr>
          <w:b/>
          <w:sz w:val="32"/>
        </w:rPr>
      </w:pPr>
    </w:p>
    <w:p w14:paraId="6A00084C" w14:textId="77777777" w:rsidR="00760814" w:rsidRDefault="00760814" w:rsidP="00760814">
      <w:pPr>
        <w:pStyle w:val="a4"/>
        <w:rPr>
          <w:b/>
          <w:sz w:val="32"/>
        </w:rPr>
      </w:pPr>
    </w:p>
    <w:p w14:paraId="1E4B2B5F" w14:textId="77777777" w:rsidR="00760814" w:rsidRDefault="00760814" w:rsidP="00760814">
      <w:pPr>
        <w:pStyle w:val="a4"/>
        <w:spacing w:before="2"/>
        <w:rPr>
          <w:b/>
          <w:sz w:val="32"/>
        </w:rPr>
      </w:pPr>
    </w:p>
    <w:p w14:paraId="44CB943C" w14:textId="001EB06B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9251E2">
        <w:rPr>
          <w:spacing w:val="-12"/>
        </w:rPr>
        <w:t>калькуляция пищевой ценности продуктов</w:t>
      </w:r>
    </w:p>
    <w:p w14:paraId="51028887" w14:textId="77777777" w:rsidR="00760814" w:rsidRDefault="00760814" w:rsidP="00760814">
      <w:pPr>
        <w:pStyle w:val="a4"/>
        <w:rPr>
          <w:b/>
          <w:sz w:val="28"/>
        </w:rPr>
      </w:pPr>
    </w:p>
    <w:p w14:paraId="693C8ED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53419CBC" w14:textId="25303F91" w:rsidR="00760814" w:rsidRDefault="00760814" w:rsidP="00760814">
      <w:pPr>
        <w:pStyle w:val="a4"/>
        <w:ind w:left="813"/>
      </w:pPr>
      <w:r>
        <w:t>Данн</w:t>
      </w:r>
      <w:r w:rsidR="00A77C37">
        <w:t>ая</w:t>
      </w:r>
      <w:r>
        <w:t xml:space="preserve"> </w:t>
      </w:r>
      <w:r w:rsidR="00A77C37">
        <w:t>функция</w:t>
      </w:r>
      <w:r>
        <w:t xml:space="preserve"> позволяет </w:t>
      </w:r>
      <w:r w:rsidR="009251E2">
        <w:t>анализировать пищевую ценность продуктов.</w:t>
      </w:r>
    </w:p>
    <w:p w14:paraId="1726BA15" w14:textId="77777777" w:rsidR="00760814" w:rsidRDefault="00760814" w:rsidP="00760814">
      <w:pPr>
        <w:sectPr w:rsidR="00760814">
          <w:headerReference w:type="default" r:id="rId9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14:paraId="43BD6CAE" w14:textId="77777777" w:rsidR="00760814" w:rsidRDefault="00760814" w:rsidP="00760814">
      <w:pPr>
        <w:pStyle w:val="a4"/>
        <w:spacing w:before="70"/>
        <w:rPr>
          <w:sz w:val="28"/>
        </w:rPr>
      </w:pPr>
    </w:p>
    <w:p w14:paraId="54FF19C3" w14:textId="7F625313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2" w:name="_bookmark11"/>
      <w:bookmarkEnd w:id="12"/>
      <w:r>
        <w:t>Функция</w:t>
      </w:r>
      <w:r>
        <w:rPr>
          <w:spacing w:val="-12"/>
        </w:rPr>
        <w:t xml:space="preserve"> </w:t>
      </w:r>
      <w:r w:rsidR="0010517F">
        <w:t>добавления таблиц рациона питания</w:t>
      </w:r>
    </w:p>
    <w:p w14:paraId="598C43C7" w14:textId="77777777" w:rsidR="00760814" w:rsidRDefault="00760814" w:rsidP="00760814">
      <w:pPr>
        <w:pStyle w:val="a4"/>
        <w:rPr>
          <w:b/>
          <w:sz w:val="28"/>
        </w:rPr>
      </w:pPr>
    </w:p>
    <w:p w14:paraId="7510FF62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2822477E" w14:textId="68A8D62A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10517F">
        <w:t>составлять из продуктов рацион питания на день</w:t>
      </w:r>
      <w:r>
        <w:rPr>
          <w:spacing w:val="-2"/>
        </w:rPr>
        <w:t>.</w:t>
      </w:r>
    </w:p>
    <w:p w14:paraId="461D6E09" w14:textId="77777777" w:rsidR="00760814" w:rsidRDefault="00760814" w:rsidP="00760814">
      <w:pPr>
        <w:pStyle w:val="a4"/>
        <w:ind w:left="814"/>
        <w:rPr>
          <w:spacing w:val="-2"/>
        </w:rPr>
      </w:pPr>
    </w:p>
    <w:p w14:paraId="72133120" w14:textId="5BD17DBA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7D1864">
        <w:t>добавления информации</w:t>
      </w:r>
    </w:p>
    <w:p w14:paraId="65507B01" w14:textId="77777777" w:rsidR="00760814" w:rsidRDefault="00760814" w:rsidP="00760814">
      <w:pPr>
        <w:pStyle w:val="3"/>
        <w:tabs>
          <w:tab w:val="left" w:pos="1512"/>
        </w:tabs>
        <w:spacing w:before="1"/>
        <w:ind w:left="814" w:firstLine="0"/>
      </w:pPr>
    </w:p>
    <w:p w14:paraId="5B8BC23C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1BA74EB7" w14:textId="7F90FA8C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7D1864">
        <w:t>возможность самостоятельно добавлять продукты и их пищевые ценности</w:t>
      </w:r>
      <w:r>
        <w:rPr>
          <w:spacing w:val="-2"/>
        </w:rPr>
        <w:t>.</w:t>
      </w:r>
    </w:p>
    <w:p w14:paraId="7C8390ED" w14:textId="77777777" w:rsidR="00760814" w:rsidRDefault="00760814" w:rsidP="00760814">
      <w:pPr>
        <w:pStyle w:val="a4"/>
        <w:ind w:left="814"/>
        <w:rPr>
          <w:spacing w:val="-2"/>
        </w:rPr>
      </w:pPr>
    </w:p>
    <w:p w14:paraId="5E5BDB1E" w14:textId="77777777" w:rsidR="00760814" w:rsidRDefault="00760814" w:rsidP="00760814">
      <w:pPr>
        <w:pStyle w:val="a4"/>
      </w:pPr>
    </w:p>
    <w:p w14:paraId="04F1F408" w14:textId="77777777" w:rsidR="00760814" w:rsidRDefault="00760814" w:rsidP="00760814">
      <w:pPr>
        <w:pStyle w:val="a4"/>
      </w:pPr>
    </w:p>
    <w:p w14:paraId="512B7A1F" w14:textId="77777777" w:rsidR="00760814" w:rsidRDefault="00760814" w:rsidP="00760814">
      <w:pPr>
        <w:pStyle w:val="a4"/>
      </w:pPr>
    </w:p>
    <w:p w14:paraId="0BF8DF57" w14:textId="77777777" w:rsidR="00760814" w:rsidRDefault="00760814" w:rsidP="00760814">
      <w:pPr>
        <w:pStyle w:val="a4"/>
        <w:spacing w:before="2"/>
      </w:pPr>
    </w:p>
    <w:p w14:paraId="659CCB8B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4B398383" w14:textId="77777777" w:rsidR="00760814" w:rsidRDefault="00760814" w:rsidP="00760814">
      <w:pPr>
        <w:pStyle w:val="a4"/>
        <w:rPr>
          <w:b/>
          <w:sz w:val="32"/>
        </w:rPr>
      </w:pPr>
    </w:p>
    <w:p w14:paraId="787727A1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0E385309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21D64A60" w14:textId="1525A62C" w:rsidR="00760814" w:rsidRDefault="00760814" w:rsidP="00760814">
      <w:pPr>
        <w:pStyle w:val="a4"/>
        <w:rPr>
          <w:b/>
          <w:sz w:val="32"/>
        </w:rPr>
      </w:pPr>
    </w:p>
    <w:p w14:paraId="6064B5DB" w14:textId="77777777" w:rsidR="00B55DA5" w:rsidRDefault="00B55DA5" w:rsidP="00760814">
      <w:pPr>
        <w:pStyle w:val="a4"/>
        <w:rPr>
          <w:b/>
          <w:sz w:val="32"/>
        </w:rPr>
      </w:pPr>
    </w:p>
    <w:p w14:paraId="34F01101" w14:textId="1BE757F2" w:rsidR="00760814" w:rsidRPr="00B55DA5" w:rsidRDefault="00B55DA5" w:rsidP="00B55DA5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54FAA5D8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2EB93E70" w14:textId="0B10019C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</w:t>
      </w:r>
      <w:r w:rsidR="008A2CFA" w:rsidRPr="008A2CFA">
        <w:rPr>
          <w:sz w:val="24"/>
          <w:szCs w:val="24"/>
          <w:lang w:val="en-US"/>
        </w:rPr>
        <w:t xml:space="preserve">11, </w:t>
      </w:r>
      <w:r w:rsidRPr="00B55DA5">
        <w:rPr>
          <w:sz w:val="24"/>
          <w:szCs w:val="24"/>
          <w:lang w:val="en-US"/>
        </w:rPr>
        <w:t>10, 8, 7 (SP1);</w:t>
      </w:r>
    </w:p>
    <w:p w14:paraId="139D28E7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0F36F412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A3E1B53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44110AA0" w14:textId="77777777" w:rsidR="00760814" w:rsidRDefault="00760814" w:rsidP="00760814">
      <w:pPr>
        <w:pStyle w:val="a4"/>
      </w:pPr>
    </w:p>
    <w:p w14:paraId="5CD16C72" w14:textId="77777777" w:rsidR="00760814" w:rsidRDefault="00760814" w:rsidP="00760814">
      <w:pPr>
        <w:pStyle w:val="a4"/>
      </w:pPr>
    </w:p>
    <w:p w14:paraId="693A46D3" w14:textId="77777777" w:rsidR="00760814" w:rsidRDefault="00760814" w:rsidP="00760814">
      <w:pPr>
        <w:pStyle w:val="a4"/>
      </w:pPr>
    </w:p>
    <w:p w14:paraId="7BBBFEB1" w14:textId="77777777" w:rsidR="00760814" w:rsidRDefault="00760814" w:rsidP="00760814">
      <w:pPr>
        <w:pStyle w:val="a4"/>
      </w:pPr>
    </w:p>
    <w:p w14:paraId="7626B7AC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14:paraId="46612690" w14:textId="77777777" w:rsidR="00760814" w:rsidRDefault="00760814" w:rsidP="00760814">
      <w:pPr>
        <w:pStyle w:val="a4"/>
        <w:rPr>
          <w:b/>
          <w:sz w:val="32"/>
        </w:rPr>
      </w:pPr>
    </w:p>
    <w:p w14:paraId="18113D81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27D67884" w14:textId="77777777" w:rsidR="00B55DA5" w:rsidRDefault="00B55DA5" w:rsidP="00B55DA5">
      <w:pPr>
        <w:ind w:left="851" w:firstLine="709"/>
        <w:rPr>
          <w:sz w:val="28"/>
          <w:szCs w:val="28"/>
        </w:rPr>
      </w:pPr>
      <w:r w:rsidRPr="00B55DA5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B55DA5">
        <w:rPr>
          <w:bCs/>
          <w:sz w:val="24"/>
          <w:szCs w:val="24"/>
          <w:lang w:val="en-US"/>
        </w:rPr>
        <w:t>Visual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B55DA5">
        <w:rPr>
          <w:bCs/>
          <w:sz w:val="24"/>
          <w:szCs w:val="24"/>
        </w:rPr>
        <w:t xml:space="preserve"> 2022, </w:t>
      </w:r>
      <w:proofErr w:type="spellStart"/>
      <w:r w:rsidRPr="00B55DA5">
        <w:rPr>
          <w:bCs/>
          <w:sz w:val="24"/>
          <w:szCs w:val="24"/>
          <w:lang w:val="en-US"/>
        </w:rPr>
        <w:t>WindowsForm</w:t>
      </w:r>
      <w:proofErr w:type="spellEnd"/>
      <w:r w:rsidRPr="00B55DA5">
        <w:rPr>
          <w:bCs/>
          <w:sz w:val="24"/>
          <w:szCs w:val="24"/>
        </w:rPr>
        <w:t xml:space="preserve">, СУБД </w:t>
      </w:r>
      <w:r w:rsidRPr="00B55DA5">
        <w:rPr>
          <w:bCs/>
          <w:sz w:val="24"/>
          <w:szCs w:val="24"/>
          <w:lang w:val="en-US"/>
        </w:rPr>
        <w:t>SQL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Server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Manager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14:paraId="59D20487" w14:textId="77777777" w:rsidR="00760814" w:rsidRDefault="00760814" w:rsidP="00B55DA5">
      <w:pPr>
        <w:pStyle w:val="a4"/>
        <w:ind w:left="993" w:firstLine="851"/>
      </w:pPr>
    </w:p>
    <w:p w14:paraId="69048402" w14:textId="77777777" w:rsidR="00760814" w:rsidRDefault="00760814" w:rsidP="00760814">
      <w:pPr>
        <w:pStyle w:val="a4"/>
      </w:pPr>
    </w:p>
    <w:p w14:paraId="6D49402D" w14:textId="77777777" w:rsidR="00760814" w:rsidRDefault="00760814" w:rsidP="00760814">
      <w:pPr>
        <w:pStyle w:val="a4"/>
        <w:spacing w:before="2"/>
      </w:pPr>
    </w:p>
    <w:p w14:paraId="2E2FFD6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14:paraId="021A1AD7" w14:textId="77777777" w:rsidR="00760814" w:rsidRDefault="00760814" w:rsidP="00760814">
      <w:pPr>
        <w:pStyle w:val="a4"/>
        <w:rPr>
          <w:b/>
          <w:sz w:val="32"/>
        </w:rPr>
      </w:pPr>
    </w:p>
    <w:p w14:paraId="3E844E39" w14:textId="77777777" w:rsidR="00760814" w:rsidRDefault="00760814" w:rsidP="00760814">
      <w:pPr>
        <w:pStyle w:val="a4"/>
        <w:spacing w:before="89"/>
        <w:rPr>
          <w:b/>
          <w:sz w:val="32"/>
        </w:rPr>
      </w:pPr>
    </w:p>
    <w:p w14:paraId="74B9A950" w14:textId="77777777" w:rsidR="00760814" w:rsidRPr="00C915E1" w:rsidRDefault="00760814" w:rsidP="00B55DA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14:paraId="11A15348" w14:textId="77777777"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14:paraId="7504B650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3" w:name="_bookmark12"/>
      <w:bookmarkEnd w:id="13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50D30E00" w14:textId="77777777" w:rsidR="00760814" w:rsidRDefault="00760814" w:rsidP="00760814">
      <w:pPr>
        <w:pStyle w:val="a4"/>
        <w:rPr>
          <w:b/>
          <w:sz w:val="32"/>
        </w:rPr>
      </w:pPr>
    </w:p>
    <w:p w14:paraId="4BCD086A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13C8B25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156F43D3" w14:textId="77777777" w:rsidR="00760814" w:rsidRDefault="00760814" w:rsidP="00760814">
      <w:pPr>
        <w:pStyle w:val="a4"/>
        <w:rPr>
          <w:b/>
          <w:sz w:val="32"/>
        </w:rPr>
      </w:pPr>
    </w:p>
    <w:p w14:paraId="6889A54E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03978F42" w14:textId="4AC9CBC9" w:rsidR="00760814" w:rsidRDefault="00760814" w:rsidP="00760814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r w:rsidR="009251E2">
        <w:t>Контроль и планирование рациона питания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685F9C5C" w14:textId="77777777" w:rsidR="00760814" w:rsidRDefault="00760814" w:rsidP="00760814">
      <w:pPr>
        <w:pStyle w:val="a4"/>
      </w:pPr>
    </w:p>
    <w:p w14:paraId="36FE56E8" w14:textId="77777777" w:rsidR="00760814" w:rsidRDefault="00760814" w:rsidP="00760814">
      <w:pPr>
        <w:pStyle w:val="a4"/>
      </w:pPr>
    </w:p>
    <w:p w14:paraId="5658C1D2" w14:textId="77777777" w:rsidR="00760814" w:rsidRDefault="00760814" w:rsidP="00760814">
      <w:pPr>
        <w:pStyle w:val="a4"/>
      </w:pPr>
    </w:p>
    <w:p w14:paraId="26107054" w14:textId="77777777" w:rsidR="00760814" w:rsidRDefault="00760814" w:rsidP="00760814">
      <w:pPr>
        <w:pStyle w:val="a4"/>
        <w:spacing w:before="2"/>
      </w:pPr>
    </w:p>
    <w:p w14:paraId="5FB21497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4DCCC909" w14:textId="77777777" w:rsidR="00760814" w:rsidRDefault="00760814" w:rsidP="00760814">
      <w:pPr>
        <w:pStyle w:val="a4"/>
        <w:rPr>
          <w:b/>
          <w:sz w:val="32"/>
        </w:rPr>
      </w:pPr>
    </w:p>
    <w:p w14:paraId="4722C58B" w14:textId="77777777" w:rsidR="00760814" w:rsidRDefault="00760814" w:rsidP="00760814">
      <w:pPr>
        <w:pStyle w:val="a4"/>
        <w:spacing w:before="1"/>
        <w:rPr>
          <w:b/>
          <w:sz w:val="32"/>
        </w:rPr>
      </w:pPr>
    </w:p>
    <w:p w14:paraId="71E07061" w14:textId="77777777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 w:rsidRPr="007D1864">
        <w:rPr>
          <w:spacing w:val="-14"/>
        </w:rPr>
        <w:t xml:space="preserve"> </w:t>
      </w:r>
      <w:r>
        <w:t>функции</w:t>
      </w:r>
      <w:r w:rsidRPr="007D1864">
        <w:rPr>
          <w:spacing w:val="-14"/>
        </w:rPr>
        <w:t xml:space="preserve"> </w:t>
      </w:r>
      <w:r w:rsidR="007D1864">
        <w:rPr>
          <w:spacing w:val="-12"/>
        </w:rPr>
        <w:t>калькуляция пищевой ценности продуктов</w:t>
      </w:r>
    </w:p>
    <w:p w14:paraId="7729B4F0" w14:textId="4A443159" w:rsidR="00760814" w:rsidRPr="007D1864" w:rsidRDefault="00760814" w:rsidP="007D1864">
      <w:pPr>
        <w:pStyle w:val="3"/>
        <w:tabs>
          <w:tab w:val="left" w:pos="1512"/>
        </w:tabs>
        <w:ind w:firstLine="0"/>
      </w:pPr>
    </w:p>
    <w:p w14:paraId="160F48E3" w14:textId="77777777" w:rsidR="00760814" w:rsidRDefault="00760814" w:rsidP="00760814">
      <w:pPr>
        <w:pStyle w:val="a4"/>
        <w:spacing w:before="181"/>
        <w:rPr>
          <w:b/>
          <w:sz w:val="28"/>
        </w:rPr>
      </w:pPr>
    </w:p>
    <w:p w14:paraId="636BDCF1" w14:textId="7EF2B5E8" w:rsidR="00760814" w:rsidRDefault="00760814" w:rsidP="00760814">
      <w:pPr>
        <w:pStyle w:val="a4"/>
        <w:ind w:left="813" w:right="258" w:firstLine="708"/>
        <w:jc w:val="both"/>
      </w:pPr>
      <w:r>
        <w:t xml:space="preserve">При выполнении данной функции действуют алгоритмы </w:t>
      </w:r>
      <w:r w:rsidR="007D1864">
        <w:t>вывода информации по выбранному продукту</w:t>
      </w:r>
      <w:r>
        <w:t>.</w:t>
      </w:r>
    </w:p>
    <w:p w14:paraId="3C07F765" w14:textId="77777777" w:rsidR="00760814" w:rsidRDefault="00760814" w:rsidP="00760814">
      <w:pPr>
        <w:pStyle w:val="a4"/>
      </w:pPr>
    </w:p>
    <w:p w14:paraId="18AAC279" w14:textId="77777777" w:rsidR="00760814" w:rsidRDefault="00760814" w:rsidP="00760814">
      <w:pPr>
        <w:pStyle w:val="a4"/>
      </w:pPr>
    </w:p>
    <w:p w14:paraId="69F35B32" w14:textId="77777777" w:rsidR="00760814" w:rsidRDefault="00760814" w:rsidP="00760814">
      <w:pPr>
        <w:pStyle w:val="a4"/>
      </w:pPr>
    </w:p>
    <w:p w14:paraId="37FE72B1" w14:textId="77777777" w:rsidR="00760814" w:rsidRDefault="00760814" w:rsidP="00760814">
      <w:pPr>
        <w:pStyle w:val="a4"/>
        <w:spacing w:before="4"/>
      </w:pPr>
    </w:p>
    <w:p w14:paraId="25C052F2" w14:textId="32FB09C2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="007D1864">
        <w:t xml:space="preserve"> функции</w:t>
      </w:r>
      <w:r w:rsidRPr="007D1864">
        <w:rPr>
          <w:spacing w:val="-13"/>
        </w:rPr>
        <w:t xml:space="preserve"> </w:t>
      </w:r>
      <w:r w:rsidR="007D1864">
        <w:t>добавления таблиц рациона питания</w:t>
      </w:r>
    </w:p>
    <w:p w14:paraId="4933133F" w14:textId="3206523D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378DBF29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F6A12C6" w14:textId="7C6A86E7" w:rsidR="007D1864" w:rsidRDefault="007D1864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>
        <w:t>добавления таблиц рациона питания</w:t>
      </w:r>
      <w:r>
        <w:rPr>
          <w:sz w:val="24"/>
        </w:rPr>
        <w:t xml:space="preserve"> происходит путём выбора желаемых продуктов</w:t>
      </w:r>
      <w:r w:rsidR="00A77C37">
        <w:rPr>
          <w:sz w:val="24"/>
        </w:rPr>
        <w:t xml:space="preserve"> из списка.</w:t>
      </w:r>
    </w:p>
    <w:p w14:paraId="1E94C4C4" w14:textId="4C4D6660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505D3C2D" w14:textId="53EB546F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61301E4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21FEB6F2" w14:textId="26A62B9F" w:rsidR="007D1864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>
        <w:t>добавления информации</w:t>
      </w:r>
    </w:p>
    <w:p w14:paraId="22F1E641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351B0B14" w14:textId="1DC64ED2" w:rsidR="00760814" w:rsidRDefault="00760814" w:rsidP="0076081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 w:rsidR="007D1864">
        <w:rPr>
          <w:sz w:val="24"/>
        </w:rPr>
        <w:t>добавления информации</w:t>
      </w:r>
      <w:r>
        <w:rPr>
          <w:sz w:val="24"/>
        </w:rPr>
        <w:t xml:space="preserve"> происходит путём </w:t>
      </w:r>
      <w:r w:rsidR="007D1864">
        <w:rPr>
          <w:sz w:val="24"/>
        </w:rPr>
        <w:t>самостоятельного ввода названия продукта и его пищевой ценности</w:t>
      </w:r>
      <w:r w:rsidR="00A77C37">
        <w:rPr>
          <w:sz w:val="24"/>
        </w:rPr>
        <w:t>.</w:t>
      </w:r>
    </w:p>
    <w:p w14:paraId="6984D255" w14:textId="77777777" w:rsidR="00760814" w:rsidRDefault="00760814" w:rsidP="00760814">
      <w:pPr>
        <w:pStyle w:val="a4"/>
        <w:spacing w:before="113"/>
        <w:ind w:left="813" w:right="257" w:firstLine="708"/>
        <w:jc w:val="both"/>
      </w:pPr>
    </w:p>
    <w:p w14:paraId="2785FF71" w14:textId="77777777" w:rsidR="00760814" w:rsidRDefault="00760814" w:rsidP="00760814">
      <w:pPr>
        <w:pStyle w:val="a4"/>
      </w:pPr>
    </w:p>
    <w:p w14:paraId="533AD254" w14:textId="77777777" w:rsidR="00760814" w:rsidRDefault="00760814" w:rsidP="00760814">
      <w:pPr>
        <w:pStyle w:val="a4"/>
        <w:spacing w:before="1"/>
      </w:pPr>
    </w:p>
    <w:p w14:paraId="12A3BA35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E2B46FE" w14:textId="77777777" w:rsidR="00760814" w:rsidRDefault="00760814" w:rsidP="00760814">
      <w:pPr>
        <w:pStyle w:val="a4"/>
        <w:rPr>
          <w:b/>
          <w:sz w:val="32"/>
        </w:rPr>
      </w:pPr>
    </w:p>
    <w:p w14:paraId="4D4F398B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735F56F8" w14:textId="77777777" w:rsidR="00760814" w:rsidRDefault="00760814" w:rsidP="00760814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B986141" w14:textId="77777777" w:rsidR="00760814" w:rsidRDefault="00760814" w:rsidP="00760814">
      <w:pPr>
        <w:pStyle w:val="a4"/>
      </w:pPr>
    </w:p>
    <w:p w14:paraId="0FD7C984" w14:textId="77777777" w:rsidR="00760814" w:rsidRDefault="00760814" w:rsidP="00760814">
      <w:pPr>
        <w:pStyle w:val="a4"/>
      </w:pPr>
    </w:p>
    <w:p w14:paraId="645A8AB1" w14:textId="77777777" w:rsidR="00760814" w:rsidRDefault="00760814" w:rsidP="00760814">
      <w:pPr>
        <w:pStyle w:val="a4"/>
      </w:pPr>
    </w:p>
    <w:p w14:paraId="00879BEB" w14:textId="77777777" w:rsidR="00760814" w:rsidRDefault="00760814" w:rsidP="00760814">
      <w:pPr>
        <w:pStyle w:val="a4"/>
        <w:spacing w:before="2"/>
      </w:pPr>
    </w:p>
    <w:p w14:paraId="6D754442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14:paraId="46C89987" w14:textId="77777777" w:rsidR="00760814" w:rsidRDefault="00760814" w:rsidP="00760814">
      <w:pPr>
        <w:pStyle w:val="a4"/>
        <w:rPr>
          <w:b/>
          <w:sz w:val="32"/>
        </w:rPr>
      </w:pPr>
    </w:p>
    <w:p w14:paraId="18B6B7AC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34B0FCFA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14:paraId="04E5E535" w14:textId="77777777" w:rsidR="00760814" w:rsidRDefault="00760814" w:rsidP="00760814">
      <w:pPr>
        <w:pStyle w:val="a4"/>
        <w:rPr>
          <w:b/>
          <w:sz w:val="32"/>
        </w:rPr>
      </w:pPr>
    </w:p>
    <w:p w14:paraId="0296C254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6CA9BA19" w14:textId="77777777" w:rsidR="00760814" w:rsidRDefault="00760814" w:rsidP="00760814">
      <w:pPr>
        <w:pStyle w:val="a4"/>
        <w:spacing w:before="1"/>
        <w:ind w:left="677" w:right="1178"/>
        <w:jc w:val="both"/>
        <w:sectPr w:rsidR="00760814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отсутствуют сообщения об ошибке</w:t>
      </w:r>
    </w:p>
    <w:p w14:paraId="46554A05" w14:textId="77777777"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14:paraId="59127CF6" w14:textId="77777777" w:rsidTr="006F5C6C">
        <w:trPr>
          <w:trHeight w:val="521"/>
        </w:trPr>
        <w:tc>
          <w:tcPr>
            <w:tcW w:w="10438" w:type="dxa"/>
            <w:gridSpan w:val="10"/>
          </w:tcPr>
          <w:p w14:paraId="510572D0" w14:textId="77777777"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14:paraId="04E02D9D" w14:textId="77777777" w:rsidTr="006F5C6C">
        <w:trPr>
          <w:trHeight w:val="239"/>
        </w:trPr>
        <w:tc>
          <w:tcPr>
            <w:tcW w:w="5175" w:type="dxa"/>
            <w:gridSpan w:val="5"/>
          </w:tcPr>
          <w:p w14:paraId="3550DCAF" w14:textId="77777777"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7A2EEDF4" w14:textId="77777777"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756B954F" w14:textId="77777777"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14:paraId="3B4BF8A7" w14:textId="77777777"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C8EE95E" w14:textId="77777777"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19BBF06" w14:textId="77777777"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EFC1709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780C5D2D" w14:textId="77777777"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D5F8E4C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25E2B255" w14:textId="77777777"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14:paraId="06235F58" w14:textId="77777777" w:rsidTr="006F5C6C">
        <w:trPr>
          <w:trHeight w:val="1089"/>
        </w:trPr>
        <w:tc>
          <w:tcPr>
            <w:tcW w:w="602" w:type="dxa"/>
          </w:tcPr>
          <w:p w14:paraId="2742A57F" w14:textId="77777777" w:rsidR="00760814" w:rsidRDefault="00760814" w:rsidP="006F5C6C">
            <w:pPr>
              <w:pStyle w:val="TableParagraph"/>
              <w:spacing w:before="163"/>
            </w:pPr>
          </w:p>
          <w:p w14:paraId="42D3BB39" w14:textId="77777777"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4FC25B7D" w14:textId="77777777"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6E3CA5D2" w14:textId="77777777"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27B25A35" w14:textId="77777777"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14:paraId="003B72E8" w14:textId="77777777"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03B3E4FC" w14:textId="77777777"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7643B97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B4EDFDD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BEF0A4C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C6AE213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7B6FABEB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14:paraId="021379DF" w14:textId="77777777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160D67F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7280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6C3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8FE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A326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BEAC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C77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453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613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30F03D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14:paraId="682336E9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1E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A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91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4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CF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02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68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3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8AA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181DCC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5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B2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358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80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E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C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650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E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126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88DA3ED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6C3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9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1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6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4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D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158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C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C94479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82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9A3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52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4B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5FF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C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B7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51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4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E9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61826D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B65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1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8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46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3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EC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12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3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C8B4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8D2D26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28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CE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1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F3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B0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30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F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6D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1F816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A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9F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F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06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C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F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5F2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E99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7D34E00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B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4A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F7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6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7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59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C9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6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E717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AF7F2DA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2E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DF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BE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3E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C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6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63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410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AB2E85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56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79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2F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8D8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F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9E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E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1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5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C7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8B21D2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9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5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E0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15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9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B4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32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F75A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38B98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61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4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E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B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00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BF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7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0F37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96776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4A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D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F61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F3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F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E0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3CE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6B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0F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C8E2E1C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E5D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41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C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48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1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6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B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DE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E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75C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5D918B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A1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7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F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54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B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2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7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3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8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86C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178CA4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E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0A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34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FC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6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B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997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946E03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4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B4D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6F5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7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82A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42F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2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4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A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3113C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0D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2A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C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01B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29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0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534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2C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C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4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FE1738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5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A3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CA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D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9FA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1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36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894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8A42D27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80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E80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2DC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E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B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8B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E5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07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299031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7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33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E5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9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E6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0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3B2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4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1E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2958E9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B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1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40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DC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9C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64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BB2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02FE88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3E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F9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1D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BA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79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0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BBC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C49D2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D4F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56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8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4E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641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C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657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654D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CA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58D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75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98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B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6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4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6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C1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EE237E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B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08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1F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10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BC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1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AC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866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02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660B29C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5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383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32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C5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4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FA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4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DF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F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5BE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EFD9FD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A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1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9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A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8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A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B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538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25AD12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C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4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B0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6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87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1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8F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B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13D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761DBF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6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0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0F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31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0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9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8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6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3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B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66AFF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6F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E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EF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7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D9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7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8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F3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0B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3D6DCF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25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42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A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E3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3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6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B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F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E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C44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D44E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AC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590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5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9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8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02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5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D8E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CD5EBC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A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06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7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9B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5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2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5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E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9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120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41C0D8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7E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21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BC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C5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52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C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CF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D0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2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35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B28D5E1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4A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9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2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3F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A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6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EC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3B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73AA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233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5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A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EC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41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B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6D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72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D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4A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AEFE55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B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1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8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50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1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D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AFC0F5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F05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6E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0B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0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3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49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92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A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5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C5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F51C8A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7A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17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7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851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E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8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2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84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6D7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900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4F8BD8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EAA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EA78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0E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8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3ED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8A1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7E7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9FE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85C37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14:paraId="43FD52FC" w14:textId="77777777" w:rsidR="00760814" w:rsidRDefault="00760814" w:rsidP="00760814"/>
    <w:p w14:paraId="2789602E" w14:textId="2BA6DAD8" w:rsidR="006935FF" w:rsidRDefault="006935FF"/>
    <w:p w14:paraId="3B26691C" w14:textId="639B7F35" w:rsidR="0068630B" w:rsidRDefault="0068630B"/>
    <w:p w14:paraId="5F6BFB6E" w14:textId="4C99895F" w:rsidR="0068630B" w:rsidRDefault="0068630B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02D7FFD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 xml:space="preserve">«Контроль и планирование рациона питания» — это автоматизированный </w:t>
      </w:r>
      <w:r>
        <w:t>система</w:t>
      </w:r>
      <w:r w:rsidRPr="0068630B">
        <w:t>, который помогает организовать правильное питание, отслеживать и анализировать состав продуктов.</w:t>
      </w:r>
    </w:p>
    <w:p w14:paraId="2107B2B7" w14:textId="125E3C7B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 — составить недельный рацион питания, рассчитать пищевую ценность продуктов и предоставить пользователю рекомендации по питанию.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68630B">
        <w:rPr>
          <w:lang w:val="en-US"/>
        </w:rPr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2F7A283F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просматривать пищевую ценность разных продуктов</w:t>
      </w:r>
      <w:r w:rsidRPr="0068630B">
        <w:t>;</w:t>
      </w:r>
    </w:p>
    <w:p w14:paraId="698AC810" w14:textId="0D95736E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собственных товары и их пищевую ценность</w:t>
      </w:r>
      <w:r w:rsidRPr="0068630B">
        <w:t>;</w:t>
      </w:r>
    </w:p>
    <w:p w14:paraId="24CB568A" w14:textId="2C93DC7C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таблицы рационов питания.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4B984025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 расчета и планирования рациона питания.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29D1D66B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 для расчета и планирования рациона питания,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E72D180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1101C0BE" w:rsidR="00C10BA8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рассчитывать пищевую ценность продуктов и хранить созданные рационы питания. Это </w:t>
      </w:r>
      <w:r w:rsidR="004761DD">
        <w:rPr>
          <w:sz w:val="24"/>
          <w:szCs w:val="24"/>
        </w:rPr>
        <w:t>автоматизирует</w:t>
      </w:r>
      <w:r>
        <w:rPr>
          <w:sz w:val="24"/>
          <w:szCs w:val="24"/>
        </w:rPr>
        <w:t xml:space="preserve"> </w:t>
      </w:r>
      <w:r w:rsidR="004761DD">
        <w:rPr>
          <w:sz w:val="24"/>
          <w:szCs w:val="24"/>
        </w:rPr>
        <w:t>человеку составление рациона и калькулирование пищевой ценности продуктов.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20CF1A72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«контроль и планирование рациона питания»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328D85D2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Калькуляция пищевой ценности продуктов</w:t>
      </w:r>
      <w:r>
        <w:rPr>
          <w:sz w:val="24"/>
          <w:szCs w:val="24"/>
          <w:lang w:val="en-US"/>
        </w:rPr>
        <w:t>;</w:t>
      </w:r>
    </w:p>
    <w:p w14:paraId="12847BD3" w14:textId="635966DB" w:rsid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продуктов с их пищевой ценностью</w:t>
      </w:r>
      <w:r w:rsidRPr="004761DD">
        <w:rPr>
          <w:sz w:val="24"/>
          <w:szCs w:val="24"/>
        </w:rPr>
        <w:t>;</w:t>
      </w:r>
    </w:p>
    <w:p w14:paraId="77CBC6A8" w14:textId="32B7DC9D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таблиц рациона питания</w:t>
      </w:r>
      <w:r>
        <w:rPr>
          <w:sz w:val="24"/>
          <w:szCs w:val="24"/>
          <w:lang w:val="en-US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 xml:space="preserve">дробное число (чтобы </w:t>
      </w:r>
      <w:r w:rsidRPr="00311A7F">
        <w:rPr>
          <w:sz w:val="24"/>
          <w:szCs w:val="24"/>
        </w:rPr>
        <w:t>программа</w:t>
      </w:r>
      <w:r w:rsidRPr="00311A7F">
        <w:rPr>
          <w:sz w:val="24"/>
          <w:szCs w:val="24"/>
        </w:rPr>
        <w:t xml:space="preserve"> воспринял</w:t>
      </w:r>
      <w:r w:rsidRPr="00311A7F">
        <w:rPr>
          <w:sz w:val="24"/>
          <w:szCs w:val="24"/>
        </w:rPr>
        <w:t>а</w:t>
      </w:r>
      <w:r w:rsidRPr="00311A7F">
        <w:rPr>
          <w:sz w:val="24"/>
          <w:szCs w:val="24"/>
        </w:rPr>
        <w:t xml:space="preserve">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lastRenderedPageBreak/>
        <w:t>Сведения о выходных данных</w:t>
      </w:r>
    </w:p>
    <w:p w14:paraId="5D34AF0F" w14:textId="77777777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является текстовый файл, формируемый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5679F9DF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4C75F4" w:rsidRPr="004C75F4">
        <w:rPr>
          <w:sz w:val="28"/>
          <w:szCs w:val="28"/>
        </w:rPr>
        <w:t>научился 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635B" w14:textId="77777777" w:rsidR="00590660" w:rsidRDefault="00590660">
      <w:r>
        <w:separator/>
      </w:r>
    </w:p>
  </w:endnote>
  <w:endnote w:type="continuationSeparator" w:id="0">
    <w:p w14:paraId="34262D32" w14:textId="77777777" w:rsidR="00590660" w:rsidRDefault="0059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D9D0" w14:textId="77777777" w:rsidR="00590660" w:rsidRDefault="00590660">
      <w:r>
        <w:separator/>
      </w:r>
    </w:p>
  </w:footnote>
  <w:footnote w:type="continuationSeparator" w:id="0">
    <w:p w14:paraId="229615CF" w14:textId="77777777" w:rsidR="00590660" w:rsidRDefault="00590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208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7ABA1" wp14:editId="27800C5E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6822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597EE1D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3AA570E" w14:textId="77777777" w:rsidR="00DC13B7" w:rsidRDefault="00B55DA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7AB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6EC36822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597EE1D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3AA570E" w14:textId="77777777" w:rsidR="00DC13B7" w:rsidRDefault="00B55DA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EFA6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67338F" wp14:editId="7031E4B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1E1F9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56B6D1A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E9565A8" w14:textId="77777777" w:rsidR="00DC13B7" w:rsidRDefault="00B55DA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7338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2A31E1F9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56B6D1A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E9565A8" w14:textId="77777777" w:rsidR="00DC13B7" w:rsidRDefault="00B55DA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5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2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4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8"/>
  </w:num>
  <w:num w:numId="12">
    <w:abstractNumId w:val="14"/>
  </w:num>
  <w:num w:numId="13">
    <w:abstractNumId w:val="5"/>
  </w:num>
  <w:num w:numId="14">
    <w:abstractNumId w:val="16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4"/>
    <w:rsid w:val="0010517F"/>
    <w:rsid w:val="00214363"/>
    <w:rsid w:val="00311A7F"/>
    <w:rsid w:val="0045365B"/>
    <w:rsid w:val="004761DD"/>
    <w:rsid w:val="004C75F4"/>
    <w:rsid w:val="004D061C"/>
    <w:rsid w:val="00590660"/>
    <w:rsid w:val="0068630B"/>
    <w:rsid w:val="006935FF"/>
    <w:rsid w:val="00760814"/>
    <w:rsid w:val="007D1864"/>
    <w:rsid w:val="00811128"/>
    <w:rsid w:val="008A2CFA"/>
    <w:rsid w:val="008D6A4B"/>
    <w:rsid w:val="009251E2"/>
    <w:rsid w:val="00A77C37"/>
    <w:rsid w:val="00AC0FB2"/>
    <w:rsid w:val="00B27F64"/>
    <w:rsid w:val="00B55DA5"/>
    <w:rsid w:val="00BE18F8"/>
    <w:rsid w:val="00C10BA8"/>
    <w:rsid w:val="00C93E30"/>
    <w:rsid w:val="00E16AA1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2025-01-25T08:42:00Z</dcterms:created>
  <dcterms:modified xsi:type="dcterms:W3CDTF">2025-01-25T08:46:00Z</dcterms:modified>
</cp:coreProperties>
</file>