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216A" w14:textId="19AEC416" w:rsidR="0010367C" w:rsidRDefault="0010367C" w:rsidP="00C81178">
      <w:pPr>
        <w:keepNext/>
      </w:pPr>
      <w:r>
        <w:t>Калибровка чувствительности</w:t>
      </w:r>
    </w:p>
    <w:p w14:paraId="60A54E85" w14:textId="77777777" w:rsidR="00A54068" w:rsidRDefault="00A54068" w:rsidP="00C81178">
      <w:pPr>
        <w:keepNext/>
      </w:pPr>
    </w:p>
    <w:p w14:paraId="3DC2188D" w14:textId="77777777" w:rsidR="0010367C" w:rsidRDefault="0010367C" w:rsidP="00C81178">
      <w:pPr>
        <w:keepNext/>
      </w:pPr>
    </w:p>
    <w:p w14:paraId="3A2B410E" w14:textId="136FA964" w:rsidR="00C81178" w:rsidRPr="002C14F3" w:rsidRDefault="00281EBA" w:rsidP="00C81178">
      <w:pPr>
        <w:keepNext/>
      </w:pPr>
      <w:r w:rsidRPr="00281E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52063" wp14:editId="6AF722FF">
            <wp:extent cx="3687745" cy="1342794"/>
            <wp:effectExtent l="0" t="0" r="0" b="0"/>
            <wp:docPr id="103259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9534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54" cy="13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FB7CB" w14:textId="672EC023" w:rsidR="00C81178" w:rsidRPr="00C81178" w:rsidRDefault="00C81178" w:rsidP="00A54068">
      <w:pPr>
        <w:pStyle w:val="a4"/>
      </w:pPr>
      <w:r>
        <w:t xml:space="preserve">Рисунок </w:t>
      </w:r>
      <w:r w:rsidR="00D16D01">
        <w:fldChar w:fldCharType="begin"/>
      </w:r>
      <w:r w:rsidR="00D16D01" w:rsidRPr="00E21B9D">
        <w:instrText xml:space="preserve"> SEQ Рисунок \* ARABIC </w:instrText>
      </w:r>
      <w:r w:rsidR="00D16D01">
        <w:fldChar w:fldCharType="separate"/>
      </w:r>
      <w:r>
        <w:rPr>
          <w:noProof/>
        </w:rPr>
        <w:t>1</w:t>
      </w:r>
      <w:r w:rsidR="00D16D01">
        <w:rPr>
          <w:noProof/>
        </w:rPr>
        <w:fldChar w:fldCharType="end"/>
      </w:r>
      <w:r>
        <w:t>. Схема для получения коррект. коэффициента фотодетектора</w:t>
      </w:r>
    </w:p>
    <w:p w14:paraId="073D8FDF" w14:textId="176F7057" w:rsidR="00281EBA" w:rsidRDefault="00281EBA" w:rsidP="00281EB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="009327BA" w:rsidRPr="00C05181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C05181">
        <w:rPr>
          <w:rFonts w:ascii="Times New Roman" w:hAnsi="Times New Roman" w:cs="Times New Roman"/>
          <w:noProof/>
          <w:sz w:val="28"/>
          <w:szCs w:val="28"/>
        </w:rPr>
        <w:t xml:space="preserve"> = [1]</w:t>
      </w:r>
      <w:r>
        <w:rPr>
          <w:rFonts w:ascii="Times New Roman" w:hAnsi="Times New Roman" w:cs="Times New Roman"/>
          <w:noProof/>
          <w:sz w:val="28"/>
          <w:szCs w:val="28"/>
        </w:rPr>
        <w:t>, коэф. для осц.</w:t>
      </w:r>
    </w:p>
    <w:p w14:paraId="2C478750" w14:textId="3592A17C" w:rsidR="00281EBA" w:rsidRDefault="00281EBA" w:rsidP="00281EB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="009327BA" w:rsidRPr="009327BA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281EBA">
        <w:rPr>
          <w:rFonts w:ascii="Times New Roman" w:hAnsi="Times New Roman" w:cs="Times New Roman"/>
          <w:noProof/>
          <w:sz w:val="28"/>
          <w:szCs w:val="28"/>
        </w:rPr>
        <w:t>[</w:t>
      </w:r>
      <w:r w:rsidR="00154658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>/Вт</w:t>
      </w:r>
      <w:r w:rsidRPr="00281EBA">
        <w:rPr>
          <w:rFonts w:ascii="Times New Roman" w:hAnsi="Times New Roman" w:cs="Times New Roman"/>
          <w:noProof/>
          <w:sz w:val="28"/>
          <w:szCs w:val="28"/>
        </w:rPr>
        <w:t>]</w:t>
      </w:r>
      <w:r>
        <w:rPr>
          <w:rFonts w:ascii="Times New Roman" w:hAnsi="Times New Roman" w:cs="Times New Roman"/>
          <w:noProof/>
          <w:sz w:val="28"/>
          <w:szCs w:val="28"/>
        </w:rPr>
        <w:t>, коэф. для фотодетектора</w:t>
      </w:r>
      <w:r w:rsidR="00C0518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56803A7" w14:textId="26299EEB" w:rsidR="00281EBA" w:rsidRDefault="009327B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327BA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327BA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значение на выходе осц-фа.</w:t>
      </w:r>
    </w:p>
    <w:p w14:paraId="1801E957" w14:textId="690F305D" w:rsidR="009327BA" w:rsidRDefault="009327B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нач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327B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Вт</w:t>
      </w:r>
      <w:r w:rsidRPr="009327B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- мощность до фотодетектора</w:t>
      </w:r>
      <w:r w:rsidR="00E569AC">
        <w:rPr>
          <w:rFonts w:ascii="Times New Roman" w:hAnsi="Times New Roman" w:cs="Times New Roman"/>
          <w:sz w:val="28"/>
          <w:szCs w:val="28"/>
        </w:rPr>
        <w:t xml:space="preserve"> у исследуемого сигнала</w:t>
      </w:r>
      <w:r w:rsidR="00C05181">
        <w:rPr>
          <w:rFonts w:ascii="Times New Roman" w:hAnsi="Times New Roman" w:cs="Times New Roman"/>
          <w:sz w:val="28"/>
          <w:szCs w:val="28"/>
        </w:rPr>
        <w:t>.</w:t>
      </w:r>
    </w:p>
    <w:p w14:paraId="68CFCBAF" w14:textId="77777777" w:rsidR="00396F7A" w:rsidRDefault="00396F7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осц – входное сопротивление осциллографа</w:t>
      </w:r>
    </w:p>
    <w:p w14:paraId="61DD10DE" w14:textId="6DEDC097" w:rsidR="00396F7A" w:rsidRDefault="00396F7A" w:rsidP="00396F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r w:rsidR="003449EF">
        <w:rPr>
          <w:rFonts w:ascii="Times New Roman" w:hAnsi="Times New Roman" w:cs="Times New Roman"/>
          <w:sz w:val="28"/>
          <w:szCs w:val="28"/>
          <w:lang w:val="en-GB"/>
        </w:rPr>
        <w:t>serial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49EF">
        <w:rPr>
          <w:rFonts w:ascii="Times New Roman" w:hAnsi="Times New Roman" w:cs="Times New Roman"/>
          <w:sz w:val="28"/>
          <w:szCs w:val="28"/>
        </w:rPr>
        <w:t>последовательное</w:t>
      </w:r>
      <w:r>
        <w:rPr>
          <w:rFonts w:ascii="Times New Roman" w:hAnsi="Times New Roman" w:cs="Times New Roman"/>
          <w:sz w:val="28"/>
          <w:szCs w:val="28"/>
        </w:rPr>
        <w:t xml:space="preserve"> сопротивление фотодетектора</w:t>
      </w:r>
      <w:r w:rsidR="003449EF" w:rsidRPr="003449EF">
        <w:rPr>
          <w:rFonts w:ascii="Times New Roman" w:hAnsi="Times New Roman" w:cs="Times New Roman"/>
          <w:sz w:val="28"/>
          <w:szCs w:val="28"/>
        </w:rPr>
        <w:t xml:space="preserve"> (</w:t>
      </w:r>
      <w:r w:rsidR="003449EF">
        <w:rPr>
          <w:rFonts w:ascii="Times New Roman" w:hAnsi="Times New Roman" w:cs="Times New Roman"/>
          <w:sz w:val="28"/>
          <w:szCs w:val="28"/>
        </w:rPr>
        <w:t>пренебрежимо мало</w:t>
      </w:r>
      <w:r w:rsidR="003449EF" w:rsidRPr="003449EF">
        <w:rPr>
          <w:rFonts w:ascii="Times New Roman" w:hAnsi="Times New Roman" w:cs="Times New Roman"/>
          <w:sz w:val="28"/>
          <w:szCs w:val="28"/>
        </w:rPr>
        <w:t>)</w:t>
      </w:r>
    </w:p>
    <w:p w14:paraId="7FF71BA8" w14:textId="36C5E5E4" w:rsidR="003449EF" w:rsidRDefault="003449EF" w:rsidP="003449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shunt</w:t>
      </w:r>
      <w:r>
        <w:rPr>
          <w:rFonts w:ascii="Times New Roman" w:hAnsi="Times New Roman" w:cs="Times New Roman"/>
          <w:sz w:val="28"/>
          <w:szCs w:val="28"/>
        </w:rPr>
        <w:t xml:space="preserve"> – шунтирующее сопротивление фотодетектора</w:t>
      </w:r>
      <w:r w:rsidRPr="003449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велико, но не бесконечно большое</w:t>
      </w:r>
      <w:r w:rsidRPr="003449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Обычно не специфицируется. Может быть </w:t>
      </w:r>
      <w:r w:rsidR="00E32C45">
        <w:rPr>
          <w:rFonts w:ascii="Times New Roman" w:hAnsi="Times New Roman" w:cs="Times New Roman"/>
          <w:sz w:val="28"/>
          <w:szCs w:val="28"/>
          <w:lang w:val="en-US"/>
        </w:rPr>
        <w:t>от 100 кОм до</w:t>
      </w:r>
      <w:r>
        <w:rPr>
          <w:rFonts w:ascii="Times New Roman" w:hAnsi="Times New Roman" w:cs="Times New Roman"/>
          <w:sz w:val="28"/>
          <w:szCs w:val="28"/>
        </w:rPr>
        <w:t xml:space="preserve"> 10 М</w:t>
      </w:r>
      <w:r w:rsidR="0016618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175A5838" w14:textId="77777777" w:rsidR="003449EF" w:rsidRDefault="003449EF" w:rsidP="00396F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3CC36" w14:textId="3465B8D8" w:rsidR="003449EF" w:rsidRDefault="003449EF" w:rsidP="00396F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7418A" wp14:editId="15B5B113">
            <wp:extent cx="5940425" cy="2635112"/>
            <wp:effectExtent l="0" t="0" r="3175" b="0"/>
            <wp:docPr id="1" name="Picture 1" descr="Photodiode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diode Circuit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CD53" w14:textId="48891D5D" w:rsidR="00E21B9D" w:rsidRPr="00E21B9D" w:rsidRDefault="00E21B9D" w:rsidP="00E21B9D">
      <w:pPr>
        <w:pStyle w:val="a4"/>
        <w:jc w:val="center"/>
      </w:pPr>
      <w:r>
        <w:t xml:space="preserve">Рисунок </w:t>
      </w:r>
      <w:r w:rsidRPr="000D2EEF">
        <w:t>2</w:t>
      </w:r>
      <w:r>
        <w:t>. Эквивалентная схема фотодетектора</w:t>
      </w:r>
    </w:p>
    <w:p w14:paraId="3D71042B" w14:textId="77777777" w:rsidR="00E21B9D" w:rsidRPr="003449EF" w:rsidRDefault="00E21B9D" w:rsidP="00396F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DD400" w14:textId="77777777" w:rsidR="00140176" w:rsidRPr="003449EF" w:rsidRDefault="00140176" w:rsidP="009327BA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</w:p>
    <w:p w14:paraId="2ADF961D" w14:textId="5F1FA94C" w:rsidR="00140176" w:rsidRDefault="00140176" w:rsidP="009327B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Выходной фототок</w:t>
      </w:r>
      <w:r w:rsidR="002C14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одном из каналов балансного фотодетектора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bookmarkStart w:id="0" w:name="_Hlk190091168"/>
    <w:p w14:paraId="18C706C6" w14:textId="25042DFC" w:rsidR="00140176" w:rsidRPr="00140176" w:rsidRDefault="0015786C" w:rsidP="009327BA">
      <w:pPr>
        <w:jc w:val="both"/>
        <w:rPr>
          <w:rFonts w:ascii="Times New Roman" w:eastAsiaTheme="minorEastAsia" w:hAnsi="Times New Roman" w:cs="Times New Roman"/>
          <w:color w:val="00B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</m:t>
                              </m:r>
                            </m:sub>
                          </m:sSub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s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LO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LO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t</m:t>
                  </m:r>
                </m:e>
              </m:d>
            </m:e>
          </m:func>
          <w:bookmarkEnd w:id="0"/>
          <m:r>
            <w:rPr>
              <w:rFonts w:ascii="Cambria Math" w:eastAsiaTheme="minorEastAsia" w:hAnsi="Cambria Math"/>
              <w:color w:val="00B050"/>
            </w:rPr>
            <m:t>)</m:t>
          </m:r>
        </m:oMath>
      </m:oMathPara>
      <w:bookmarkStart w:id="1" w:name="_GoBack"/>
      <w:bookmarkEnd w:id="1"/>
    </w:p>
    <w:p w14:paraId="56EA99C0" w14:textId="0060A5EB" w:rsidR="00140176" w:rsidRDefault="00140176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 </w:t>
      </w:r>
      <w:r w:rsidR="00154658">
        <w:rPr>
          <w:rFonts w:ascii="Times New Roman" w:hAnsi="Times New Roman" w:cs="Times New Roman"/>
          <w:iCs/>
          <w:sz w:val="28"/>
          <w:szCs w:val="28"/>
        </w:rPr>
        <w:t>балансного фотодетектора члены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 xml:space="preserve"> и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54658">
        <w:rPr>
          <w:rFonts w:ascii="Times New Roman" w:eastAsiaTheme="minorEastAsia" w:hAnsi="Times New Roman" w:cs="Times New Roman"/>
        </w:rPr>
        <w:t xml:space="preserve"> в двух каналах балансного фотодетектора точно компенсируются и вычитываются </w:t>
      </w:r>
      <w:r w:rsidR="00C81178">
        <w:rPr>
          <w:rFonts w:ascii="Times New Roman" w:eastAsiaTheme="minorEastAsia" w:hAnsi="Times New Roman" w:cs="Times New Roman"/>
          <w:sz w:val="28"/>
          <w:szCs w:val="28"/>
        </w:rPr>
        <w:t xml:space="preserve">(см </w:t>
      </w:r>
      <w:r w:rsidR="00C81178" w:rsidRPr="00C81178">
        <w:rPr>
          <w:rFonts w:ascii="Times New Roman" w:eastAsiaTheme="minorEastAsia" w:hAnsi="Times New Roman" w:cs="Times New Roman"/>
          <w:sz w:val="28"/>
          <w:szCs w:val="28"/>
        </w:rPr>
        <w:t>Л16_Оптическое_гетеродинирование</w:t>
      </w:r>
      <w:r w:rsidR="00C8117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0367C">
        <w:rPr>
          <w:rFonts w:ascii="Times New Roman" w:eastAsiaTheme="minorEastAsia" w:hAnsi="Times New Roman" w:cs="Times New Roman"/>
          <w:sz w:val="28"/>
          <w:szCs w:val="28"/>
        </w:rPr>
        <w:t>, а интерференционный член удваивается.</w:t>
      </w:r>
    </w:p>
    <w:p w14:paraId="124D033F" w14:textId="42E8E1AA" w:rsidR="00396F7A" w:rsidRDefault="00140176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 </w:t>
      </w:r>
      <m:oMath>
        <m:r>
          <w:rPr>
            <w:rFonts w:ascii="Cambria Math" w:eastAsiaTheme="minorEastAsia" w:hAnsi="Cambria Math"/>
          </w:rPr>
          <m:t xml:space="preserve">I=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46E33">
        <w:rPr>
          <w:rFonts w:ascii="Times New Roman" w:eastAsiaTheme="minorEastAsia" w:hAnsi="Times New Roman" w:cs="Times New Roman"/>
          <w:sz w:val="28"/>
          <w:szCs w:val="28"/>
        </w:rPr>
        <w:t>для балансного фотодетектора.</w:t>
      </w:r>
    </w:p>
    <w:p w14:paraId="4D8C2B85" w14:textId="7B25FEE9" w:rsidR="00446E33" w:rsidRPr="00693B10" w:rsidRDefault="004B4121" w:rsidP="00446E33">
      <w:pPr>
        <w:jc w:val="both"/>
        <w:rPr>
          <w:rFonts w:ascii="Times New Roman" w:eastAsiaTheme="minorEastAsia" w:hAnsi="Times New Roman" w:cs="Times New Roman"/>
          <w:szCs w:val="28"/>
        </w:rPr>
      </w:pPr>
      <w:r w:rsidRPr="00693B10">
        <w:rPr>
          <w:rFonts w:ascii="Times New Roman" w:eastAsiaTheme="minorEastAsia" w:hAnsi="Times New Roman" w:cs="Times New Roman"/>
          <w:szCs w:val="28"/>
        </w:rPr>
        <w:t>(</w:t>
      </w:r>
      <w:r w:rsidR="00446E33" w:rsidRPr="00693B10">
        <w:rPr>
          <w:rFonts w:ascii="Times New Roman" w:eastAsiaTheme="minorEastAsia" w:hAnsi="Times New Roman" w:cs="Times New Roman"/>
          <w:szCs w:val="28"/>
        </w:rPr>
        <w:t xml:space="preserve">И переменная часть  </w:t>
      </w:r>
      <m:oMath>
        <m:r>
          <w:rPr>
            <w:rFonts w:ascii="Cambria Math" w:eastAsiaTheme="minorEastAsia" w:hAnsi="Cambria Math"/>
            <w:sz w:val="18"/>
          </w:rPr>
          <m:t xml:space="preserve">I=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  <w:sz w:val="1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sz w:val="18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sz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sz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sz w:val="1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sz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  <w:sz w:val="18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  <w:sz w:val="1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sz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sz w:val="18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sz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sz w:val="18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  <w:sz w:val="18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sz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  <w:sz w:val="18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  <w:sz w:val="18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446E33" w:rsidRPr="00693B10">
        <w:rPr>
          <w:rFonts w:ascii="Times New Roman" w:eastAsiaTheme="minorEastAsia" w:hAnsi="Times New Roman" w:cs="Times New Roman"/>
          <w:szCs w:val="28"/>
        </w:rPr>
        <w:t>для обычного</w:t>
      </w:r>
      <w:r w:rsidR="00172126" w:rsidRPr="00693B10">
        <w:rPr>
          <w:rFonts w:ascii="Times New Roman" w:eastAsiaTheme="minorEastAsia" w:hAnsi="Times New Roman" w:cs="Times New Roman"/>
          <w:szCs w:val="28"/>
        </w:rPr>
        <w:t>, небалансного,</w:t>
      </w:r>
      <w:r w:rsidR="00446E33" w:rsidRPr="00693B10">
        <w:rPr>
          <w:rFonts w:ascii="Times New Roman" w:eastAsiaTheme="minorEastAsia" w:hAnsi="Times New Roman" w:cs="Times New Roman"/>
          <w:szCs w:val="28"/>
        </w:rPr>
        <w:t xml:space="preserve"> фотодетектора.</w:t>
      </w:r>
      <w:r w:rsidRPr="00693B10">
        <w:rPr>
          <w:rFonts w:ascii="Times New Roman" w:eastAsiaTheme="minorEastAsia" w:hAnsi="Times New Roman" w:cs="Times New Roman"/>
          <w:szCs w:val="28"/>
        </w:rPr>
        <w:t>)</w:t>
      </w:r>
    </w:p>
    <w:p w14:paraId="0792D8FF" w14:textId="7BB12DC5" w:rsidR="003654BF" w:rsidRDefault="003654BF" w:rsidP="003654B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значение амплитуды</w:t>
      </w:r>
      <w:r w:rsidR="004B4121" w:rsidRPr="004B41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861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напряжения на осциллографе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U=I*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osc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shunt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OSC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shunt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(ν)=</m:t>
        </m:r>
        <m:r>
          <w:rPr>
            <w:rFonts w:ascii="Cambria Math" w:eastAsiaTheme="minorEastAsia" w:hAnsi="Cambria Math"/>
            <w:color w:val="00B050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К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osc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B050"/>
                    <w:lang w:val="en-US"/>
                  </w:rPr>
                  <m:t>unt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OSC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shunt</m:t>
                </m:r>
              </m:sub>
            </m:sSub>
          </m:den>
        </m:f>
        <m:r>
          <w:rPr>
            <w:rFonts w:ascii="Cambria Math" w:eastAsiaTheme="minorEastAsia" w:hAnsi="Cambria Math"/>
            <w:color w:val="00B050"/>
          </w:rPr>
          <m:t xml:space="preserve"> *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669AFBB8" w14:textId="3FBA972C" w:rsidR="00D20934" w:rsidRPr="00D20934" w:rsidRDefault="00D20934" w:rsidP="003654B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2093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АЧХ осциллографа, нормированная на 1 при нулевой частоте.</w:t>
      </w:r>
    </w:p>
    <w:p w14:paraId="1EF0A4DB" w14:textId="10F12434" w:rsidR="002A3CEB" w:rsidRDefault="002A3CEB" w:rsidP="00446E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C809F0" w14:textId="5735EBF4" w:rsidR="000572B8" w:rsidRDefault="002A3CEB" w:rsidP="004B41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фототока проводится с использованием</w:t>
      </w:r>
      <w:r w:rsidR="003654BF">
        <w:rPr>
          <w:rFonts w:ascii="Times New Roman" w:eastAsiaTheme="minorEastAsia" w:hAnsi="Times New Roman" w:cs="Times New Roman"/>
          <w:sz w:val="28"/>
          <w:szCs w:val="28"/>
        </w:rPr>
        <w:t xml:space="preserve"> быстрого преобразования Фурье функцией, которая возвращает «</w:t>
      </w:r>
      <w:r w:rsidR="003654BF">
        <w:rPr>
          <w:rFonts w:ascii="Times New Roman" w:eastAsiaTheme="minorEastAsia" w:hAnsi="Times New Roman" w:cs="Times New Roman"/>
          <w:sz w:val="28"/>
          <w:szCs w:val="28"/>
          <w:lang w:val="en-US"/>
        </w:rPr>
        <w:t>power</w:t>
      </w:r>
      <w:r w:rsidR="003654BF">
        <w:rPr>
          <w:rFonts w:ascii="Times New Roman" w:eastAsiaTheme="minorEastAsia" w:hAnsi="Times New Roman" w:cs="Times New Roman"/>
          <w:sz w:val="28"/>
          <w:szCs w:val="28"/>
        </w:rPr>
        <w:t xml:space="preserve">»,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/2</m:t>
        </m:r>
      </m:oMath>
      <w:r w:rsidR="004B4121">
        <w:rPr>
          <w:rFonts w:ascii="Times New Roman" w:eastAsiaTheme="minorEastAsia" w:hAnsi="Times New Roman" w:cs="Times New Roman"/>
          <w:sz w:val="28"/>
          <w:szCs w:val="28"/>
        </w:rPr>
        <w:t xml:space="preserve"> для конкретной </w:t>
      </w:r>
      <w:r w:rsidR="00566194">
        <w:rPr>
          <w:rFonts w:ascii="Times New Roman" w:eastAsiaTheme="minorEastAsia" w:hAnsi="Times New Roman" w:cs="Times New Roman"/>
          <w:sz w:val="28"/>
          <w:szCs w:val="28"/>
        </w:rPr>
        <w:t xml:space="preserve">частотной компоненты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e>
        </m:func>
      </m:oMath>
    </w:p>
    <w:p w14:paraId="1759D28C" w14:textId="77777777" w:rsidR="002D42BF" w:rsidRDefault="003654BF" w:rsidP="004B41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54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4121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4B4121" w:rsidRPr="00E40F3A">
        <w:rPr>
          <w:rFonts w:ascii="Times New Roman" w:eastAsiaTheme="minorEastAsia" w:hAnsi="Times New Roman" w:cs="Times New Roman"/>
          <w:sz w:val="28"/>
          <w:szCs w:val="28"/>
        </w:rPr>
        <w:t xml:space="preserve"> искомая мощность сигнала</w:t>
      </w:r>
      <w:r w:rsidR="004B41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7869169" w14:textId="77777777" w:rsidR="002D42BF" w:rsidRDefault="00311056" w:rsidP="004B41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h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unt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shunt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LO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h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unt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shunt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LO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2D42BF">
        <w:rPr>
          <w:rFonts w:ascii="Times New Roman" w:eastAsiaTheme="minorEastAsia" w:hAnsi="Times New Roman" w:cs="Times New Roman"/>
          <w:sz w:val="28"/>
          <w:szCs w:val="28"/>
        </w:rPr>
        <w:t>для балансной схемы и</w:t>
      </w:r>
    </w:p>
    <w:p w14:paraId="1E0D7BF0" w14:textId="41027D1D" w:rsidR="004B4121" w:rsidRPr="006F61C3" w:rsidRDefault="00311056" w:rsidP="004B41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h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unt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shunt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LO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h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unt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shunt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LO</m:t>
                </m:r>
              </m:sub>
            </m:sSub>
          </m:den>
        </m:f>
      </m:oMath>
      <w:r w:rsidR="006F61C3">
        <w:rPr>
          <w:rFonts w:ascii="Times New Roman" w:eastAsiaTheme="minorEastAsia" w:hAnsi="Times New Roman" w:cs="Times New Roman"/>
          <w:sz w:val="28"/>
          <w:szCs w:val="28"/>
        </w:rPr>
        <w:t xml:space="preserve"> для небалансной</w:t>
      </w:r>
    </w:p>
    <w:p w14:paraId="0E068CAD" w14:textId="04B0B82B" w:rsidR="002A3CEB" w:rsidRPr="003654BF" w:rsidRDefault="002A3CEB" w:rsidP="00446E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A4F65D" w14:textId="477BCF9F" w:rsidR="00446E33" w:rsidRPr="00566194" w:rsidRDefault="00446E33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20CF0A" w14:textId="1C0E96CA" w:rsidR="00FB366D" w:rsidRPr="00FB366D" w:rsidRDefault="00FB366D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для поиска калибровки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B366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C4CC8">
        <w:rPr>
          <w:rFonts w:ascii="Times New Roman" w:eastAsiaTheme="minorEastAsia" w:hAnsi="Times New Roman" w:cs="Times New Roman"/>
          <w:sz w:val="28"/>
          <w:szCs w:val="28"/>
        </w:rPr>
        <w:t xml:space="preserve"> (при измерении в балансной схеме)</w:t>
      </w:r>
      <w:r w:rsidRPr="00FB366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0C4A3FE" w14:textId="6A0225A4" w:rsidR="00C914B9" w:rsidRPr="00566194" w:rsidRDefault="00311056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ω</m:t>
                    </m:r>
                  </m:sub>
                </m:sSub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  <w:lang w:val="en-GB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osc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 xml:space="preserve">LO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s</m:t>
                    </m:r>
                  </m:sub>
                </m:sSub>
              </m:e>
            </m:rad>
          </m:den>
        </m:f>
      </m:oMath>
      <w:r w:rsidR="003654BF" w:rsidRPr="00D16D01">
        <w:rPr>
          <w:rFonts w:ascii="Times New Roman" w:eastAsiaTheme="minorEastAsia" w:hAnsi="Times New Roman" w:cs="Times New Roman"/>
          <w:sz w:val="28"/>
          <w:szCs w:val="28"/>
          <w:highlight w:val="yellow"/>
        </w:rPr>
        <w:t>,</w:t>
      </w:r>
      <w:r w:rsidR="003654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14B9" w:rsidRPr="001036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FFF1197" w14:textId="1B160524" w:rsidR="00FF0508" w:rsidRDefault="00FF0508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D001AF" w14:textId="7A6FA9C1" w:rsidR="00FB366D" w:rsidRPr="00FB366D" w:rsidRDefault="00FB366D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Внимание – фотодетектор должен работать в линейном режиме!</w:t>
      </w:r>
    </w:p>
    <w:p w14:paraId="38BC5CE0" w14:textId="77777777" w:rsidR="00D235A2" w:rsidRPr="00B12C60" w:rsidRDefault="00D235A2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24D3FF5" w14:textId="4984A6EB" w:rsidR="00B12C60" w:rsidRPr="002D42BF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B12C60" w:rsidRPr="002D4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91BA6" w14:textId="77777777" w:rsidR="00311056" w:rsidRDefault="00311056" w:rsidP="000D2EEF">
      <w:pPr>
        <w:spacing w:after="0" w:line="240" w:lineRule="auto"/>
      </w:pPr>
      <w:r>
        <w:separator/>
      </w:r>
    </w:p>
  </w:endnote>
  <w:endnote w:type="continuationSeparator" w:id="0">
    <w:p w14:paraId="27DFC8F8" w14:textId="77777777" w:rsidR="00311056" w:rsidRDefault="00311056" w:rsidP="000D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FF871" w14:textId="77777777" w:rsidR="00311056" w:rsidRDefault="00311056" w:rsidP="000D2EEF">
      <w:pPr>
        <w:spacing w:after="0" w:line="240" w:lineRule="auto"/>
      </w:pPr>
      <w:r>
        <w:separator/>
      </w:r>
    </w:p>
  </w:footnote>
  <w:footnote w:type="continuationSeparator" w:id="0">
    <w:p w14:paraId="1A3C60B3" w14:textId="77777777" w:rsidR="00311056" w:rsidRDefault="00311056" w:rsidP="000D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57E87"/>
    <w:multiLevelType w:val="hybridMultilevel"/>
    <w:tmpl w:val="D7BE322A"/>
    <w:lvl w:ilvl="0" w:tplc="773A8F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3D"/>
    <w:rsid w:val="00010002"/>
    <w:rsid w:val="000572B8"/>
    <w:rsid w:val="00077EA5"/>
    <w:rsid w:val="000D2EEF"/>
    <w:rsid w:val="0010367C"/>
    <w:rsid w:val="00140176"/>
    <w:rsid w:val="00154658"/>
    <w:rsid w:val="0015786C"/>
    <w:rsid w:val="00166185"/>
    <w:rsid w:val="00172126"/>
    <w:rsid w:val="0024389C"/>
    <w:rsid w:val="00257472"/>
    <w:rsid w:val="00281EBA"/>
    <w:rsid w:val="0028353C"/>
    <w:rsid w:val="002900A7"/>
    <w:rsid w:val="002A3CEB"/>
    <w:rsid w:val="002C14F3"/>
    <w:rsid w:val="002D42BF"/>
    <w:rsid w:val="00311056"/>
    <w:rsid w:val="00312002"/>
    <w:rsid w:val="003449EF"/>
    <w:rsid w:val="0035675B"/>
    <w:rsid w:val="00357E3D"/>
    <w:rsid w:val="003654BF"/>
    <w:rsid w:val="00386A5E"/>
    <w:rsid w:val="00396F7A"/>
    <w:rsid w:val="00443CC6"/>
    <w:rsid w:val="00446E33"/>
    <w:rsid w:val="004A1A73"/>
    <w:rsid w:val="004A4734"/>
    <w:rsid w:val="004B4121"/>
    <w:rsid w:val="0050649D"/>
    <w:rsid w:val="005450E9"/>
    <w:rsid w:val="00566194"/>
    <w:rsid w:val="005E21FD"/>
    <w:rsid w:val="00693B10"/>
    <w:rsid w:val="006F61C3"/>
    <w:rsid w:val="00791499"/>
    <w:rsid w:val="007E3086"/>
    <w:rsid w:val="007F1B13"/>
    <w:rsid w:val="008612F2"/>
    <w:rsid w:val="009327BA"/>
    <w:rsid w:val="009F485A"/>
    <w:rsid w:val="00A54068"/>
    <w:rsid w:val="00B12C60"/>
    <w:rsid w:val="00B8658B"/>
    <w:rsid w:val="00B87865"/>
    <w:rsid w:val="00BA3250"/>
    <w:rsid w:val="00C05181"/>
    <w:rsid w:val="00C81178"/>
    <w:rsid w:val="00C914B9"/>
    <w:rsid w:val="00CB1B6D"/>
    <w:rsid w:val="00D16D01"/>
    <w:rsid w:val="00D20934"/>
    <w:rsid w:val="00D235A2"/>
    <w:rsid w:val="00D24276"/>
    <w:rsid w:val="00D80D87"/>
    <w:rsid w:val="00DD2B17"/>
    <w:rsid w:val="00E21B9D"/>
    <w:rsid w:val="00E32C45"/>
    <w:rsid w:val="00E40F3A"/>
    <w:rsid w:val="00E47EFB"/>
    <w:rsid w:val="00E569AC"/>
    <w:rsid w:val="00E645CD"/>
    <w:rsid w:val="00E71759"/>
    <w:rsid w:val="00EA1AA9"/>
    <w:rsid w:val="00F62A81"/>
    <w:rsid w:val="00F6337A"/>
    <w:rsid w:val="00FB366D"/>
    <w:rsid w:val="00FB68FA"/>
    <w:rsid w:val="00FC4CC8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1AF7"/>
  <w15:chartTrackingRefBased/>
  <w15:docId w15:val="{98A54412-EE0F-4209-A823-9115F05E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EB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C81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450E9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0D2EEF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D2EEF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D2E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C8AFED-892F-4393-868C-E3226E21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Ilya</cp:lastModifiedBy>
  <cp:revision>47</cp:revision>
  <dcterms:created xsi:type="dcterms:W3CDTF">2025-02-13T04:34:00Z</dcterms:created>
  <dcterms:modified xsi:type="dcterms:W3CDTF">2025-04-02T10:03:00Z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http://www.zotero.org/styles/ieee</vt:lpwstr>
  </property>
  <property fmtid="{D5CDD505-2E9C-101B-9397-08002B2CF9AE}" pid="3" name="Mendeley Recent Style Name 0_1">
    <vt:lpwstr>IEEE</vt:lpwstr>
  </property>
  <property fmtid="{D5CDD505-2E9C-101B-9397-08002B2CF9AE}" pid="4" name="Mendeley Recent Style Id 1_1">
    <vt:lpwstr>http://www.zotero.org/styles/nature</vt:lpwstr>
  </property>
  <property fmtid="{D5CDD505-2E9C-101B-9397-08002B2CF9AE}" pid="5" name="Mendeley Recent Style Name 1_1">
    <vt:lpwstr>Nature</vt:lpwstr>
  </property>
  <property fmtid="{D5CDD505-2E9C-101B-9397-08002B2CF9AE}" pid="6" name="Mendeley Recent Style Id 2_1">
    <vt:lpwstr>http://www.zotero.org/styles/optics-letters</vt:lpwstr>
  </property>
  <property fmtid="{D5CDD505-2E9C-101B-9397-08002B2CF9AE}" pid="7" name="Mendeley Recent Style Name 2_1">
    <vt:lpwstr>Optics Letters</vt:lpwstr>
  </property>
  <property fmtid="{D5CDD505-2E9C-101B-9397-08002B2CF9AE}" pid="8" name="Mendeley Recent Style Id 3_1">
    <vt:lpwstr>http://www.zotero.org/styles/russian-chemical-reviews</vt:lpwstr>
  </property>
  <property fmtid="{D5CDD505-2E9C-101B-9397-08002B2CF9AE}" pid="9" name="Mendeley Recent Style Name 3_1">
    <vt:lpwstr>Russian Chemical Reviews</vt:lpwstr>
  </property>
  <property fmtid="{D5CDD505-2E9C-101B-9397-08002B2CF9AE}" pid="10" name="Mendeley Recent Style Id 4_1">
    <vt:lpwstr>http://www.zotero.org/styles/gost-r-7-0-5-2008-numeric</vt:lpwstr>
  </property>
  <property fmtid="{D5CDD505-2E9C-101B-9397-08002B2CF9AE}" pid="11" name="Mendeley Recent Style Name 4_1">
    <vt:lpwstr>Russian GOST R 7.0.5-2008 (numeric)</vt:lpwstr>
  </property>
  <property fmtid="{D5CDD505-2E9C-101B-9397-08002B2CF9AE}" pid="12" name="Mendeley Recent Style Id 5_1">
    <vt:lpwstr>http://www.zotero.org/styles/gost-r-7-0-5-2008-numeric-alphabetical</vt:lpwstr>
  </property>
  <property fmtid="{D5CDD505-2E9C-101B-9397-08002B2CF9AE}" pid="13" name="Mendeley Recent Style Name 5_1">
    <vt:lpwstr>Russian GOST R 7.0.5-2008 (numeric, sorted alphabetically, Ру́сский)</vt:lpwstr>
  </property>
  <property fmtid="{D5CDD505-2E9C-101B-9397-08002B2CF9AE}" pid="14" name="Mendeley Recent Style Id 6_1">
    <vt:lpwstr>http://www.zotero.org/styles/gost-r-7-0-5-2008</vt:lpwstr>
  </property>
  <property fmtid="{D5CDD505-2E9C-101B-9397-08002B2CF9AE}" pid="15" name="Mendeley Recent Style Name 6_1">
    <vt:lpwstr>Russian GOST R 7.0.5-2008 (Ру́сский)</vt:lpwstr>
  </property>
  <property fmtid="{D5CDD505-2E9C-101B-9397-08002B2CF9AE}" pid="16" name="Mendeley Recent Style Id 7_1">
    <vt:lpwstr>http://www.zotero.org/styles/russian-linguistics</vt:lpwstr>
  </property>
  <property fmtid="{D5CDD505-2E9C-101B-9397-08002B2CF9AE}" pid="17" name="Mendeley Recent Style Name 7_1">
    <vt:lpwstr>Russian Linguistics</vt:lpwstr>
  </property>
  <property fmtid="{D5CDD505-2E9C-101B-9397-08002B2CF9AE}" pid="18" name="Mendeley Recent Style Id 8_1">
    <vt:lpwstr>http://www.zotero.org/styles/russian-mathematical-surveys</vt:lpwstr>
  </property>
  <property fmtid="{D5CDD505-2E9C-101B-9397-08002B2CF9AE}" pid="19" name="Mendeley Recent Style Name 8_1">
    <vt:lpwstr>Russian Mathematical Surveys</vt:lpwstr>
  </property>
  <property fmtid="{D5CDD505-2E9C-101B-9397-08002B2CF9AE}" pid="20" name="Mendeley Recent Style Id 9_1">
    <vt:lpwstr>http://www.zotero.org/styles/the-optical-society</vt:lpwstr>
  </property>
  <property fmtid="{D5CDD505-2E9C-101B-9397-08002B2CF9AE}" pid="21" name="Mendeley Recent Style Name 9_1">
    <vt:lpwstr>The Optical Society</vt:lpwstr>
  </property>
</Properties>
</file>