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85" w:rsidRDefault="00CC7185">
      <w:r>
        <w:t>Короче. Чтобы запустить код из архива – надо:</w:t>
      </w:r>
    </w:p>
    <w:p w:rsidR="009A34E3" w:rsidRDefault="00CC7185" w:rsidP="00CC7185">
      <w:pPr>
        <w:pStyle w:val="a4"/>
        <w:numPr>
          <w:ilvl w:val="0"/>
          <w:numId w:val="1"/>
        </w:numPr>
      </w:pPr>
      <w:r>
        <w:t xml:space="preserve">скачать </w:t>
      </w:r>
      <w:proofErr w:type="spellStart"/>
      <w:r w:rsidRPr="00CC7185">
        <w:rPr>
          <w:lang w:val="en-US"/>
        </w:rPr>
        <w:t>dosbox</w:t>
      </w:r>
      <w:proofErr w:type="spellEnd"/>
      <w:r w:rsidRPr="00CC7185">
        <w:t xml:space="preserve"> </w:t>
      </w:r>
      <w:r>
        <w:t xml:space="preserve">и </w:t>
      </w:r>
      <w:proofErr w:type="spellStart"/>
      <w:r w:rsidRPr="00CC7185">
        <w:rPr>
          <w:lang w:val="en-US"/>
        </w:rPr>
        <w:t>tasm</w:t>
      </w:r>
      <w:proofErr w:type="spellEnd"/>
      <w:r w:rsidRPr="00CC7185">
        <w:t xml:space="preserve"> </w:t>
      </w:r>
      <w:r>
        <w:t xml:space="preserve">из описания этого видео </w:t>
      </w:r>
      <w:hyperlink r:id="rId5" w:history="1">
        <w:r w:rsidRPr="008946E1">
          <w:rPr>
            <w:rStyle w:val="a3"/>
          </w:rPr>
          <w:t>https://www.youtube.com/watch?v=m1e8RfmsCNI</w:t>
        </w:r>
      </w:hyperlink>
      <w:r>
        <w:t>, и сделать все как на видео до</w:t>
      </w:r>
      <w:r w:rsidR="00B149BF">
        <w:t xml:space="preserve"> времени</w:t>
      </w:r>
      <w:r>
        <w:t xml:space="preserve"> 3.09(заставить </w:t>
      </w:r>
      <w:proofErr w:type="spellStart"/>
      <w:r>
        <w:t>досбокс</w:t>
      </w:r>
      <w:proofErr w:type="spellEnd"/>
      <w:r>
        <w:t xml:space="preserve"> исполнять команду </w:t>
      </w:r>
      <w:proofErr w:type="spellStart"/>
      <w:r>
        <w:t>маунт</w:t>
      </w:r>
      <w:proofErr w:type="spellEnd"/>
      <w:r>
        <w:t xml:space="preserve"> и закинуть папку </w:t>
      </w:r>
      <w:proofErr w:type="spellStart"/>
      <w:r>
        <w:t>тасм</w:t>
      </w:r>
      <w:proofErr w:type="spellEnd"/>
      <w:r>
        <w:t xml:space="preserve"> на диск С)</w:t>
      </w:r>
    </w:p>
    <w:p w:rsidR="00CC7185" w:rsidRDefault="00CC7185" w:rsidP="00CC7185">
      <w:pPr>
        <w:pStyle w:val="a4"/>
        <w:numPr>
          <w:ilvl w:val="0"/>
          <w:numId w:val="1"/>
        </w:numPr>
      </w:pPr>
      <w:r>
        <w:t xml:space="preserve">Закинуть в папку </w:t>
      </w:r>
      <w:r w:rsidR="002554CA">
        <w:rPr>
          <w:lang w:val="en-US"/>
        </w:rPr>
        <w:t>TASM</w:t>
      </w:r>
      <w:r w:rsidR="002554CA" w:rsidRPr="002554CA">
        <w:t xml:space="preserve"> </w:t>
      </w:r>
      <w:r>
        <w:t xml:space="preserve">нужные </w:t>
      </w:r>
      <w:proofErr w:type="gramStart"/>
      <w:r>
        <w:t>файлы(</w:t>
      </w:r>
      <w:proofErr w:type="gramEnd"/>
      <w:r>
        <w:rPr>
          <w:lang w:val="en-US"/>
        </w:rPr>
        <w:t>lab</w:t>
      </w:r>
      <w:r w:rsidRPr="00CC7185">
        <w:t>1.</w:t>
      </w:r>
      <w:proofErr w:type="spellStart"/>
      <w:r>
        <w:rPr>
          <w:lang w:val="en-US"/>
        </w:rPr>
        <w:t>asm</w:t>
      </w:r>
      <w:proofErr w:type="spellEnd"/>
      <w:r w:rsidRPr="00CC7185">
        <w:t xml:space="preserve">, </w:t>
      </w:r>
      <w:r>
        <w:rPr>
          <w:lang w:val="en-US"/>
        </w:rPr>
        <w:t>lab</w:t>
      </w:r>
      <w:r w:rsidRPr="00CC7185">
        <w:t>2.</w:t>
      </w:r>
      <w:proofErr w:type="spellStart"/>
      <w:r>
        <w:rPr>
          <w:lang w:val="en-US"/>
        </w:rPr>
        <w:t>asm</w:t>
      </w:r>
      <w:proofErr w:type="spellEnd"/>
      <w:r w:rsidRPr="00CC7185">
        <w:t>)</w:t>
      </w:r>
      <w:r w:rsidR="007F2439">
        <w:t xml:space="preserve"> (для запуска файла </w:t>
      </w:r>
      <w:r w:rsidR="007F2439">
        <w:rPr>
          <w:lang w:val="en-US"/>
        </w:rPr>
        <w:t>lab</w:t>
      </w:r>
      <w:r w:rsidR="007F2439" w:rsidRPr="007F2439">
        <w:t>2.</w:t>
      </w:r>
      <w:proofErr w:type="spellStart"/>
      <w:r w:rsidR="007F2439">
        <w:rPr>
          <w:lang w:val="en-US"/>
        </w:rPr>
        <w:t>asm</w:t>
      </w:r>
      <w:proofErr w:type="spellEnd"/>
      <w:r w:rsidR="007F2439" w:rsidRPr="007F2439">
        <w:t xml:space="preserve"> </w:t>
      </w:r>
      <w:r w:rsidR="007F2439">
        <w:t xml:space="preserve">просто вместо </w:t>
      </w:r>
      <w:r w:rsidR="007F2439">
        <w:rPr>
          <w:lang w:val="en-US"/>
        </w:rPr>
        <w:t>lab</w:t>
      </w:r>
      <w:r w:rsidR="00E41CE8">
        <w:t>1</w:t>
      </w:r>
      <w:r w:rsidR="007F2439" w:rsidRPr="007F2439">
        <w:t xml:space="preserve"> </w:t>
      </w:r>
      <w:r w:rsidR="007F2439">
        <w:t xml:space="preserve">в командах писать </w:t>
      </w:r>
      <w:r w:rsidR="007F2439">
        <w:rPr>
          <w:lang w:val="en-US"/>
        </w:rPr>
        <w:t>lab</w:t>
      </w:r>
      <w:r w:rsidR="00E41CE8">
        <w:t xml:space="preserve">2, т.е. вместо </w:t>
      </w:r>
      <w:r w:rsidR="00E41CE8">
        <w:rPr>
          <w:lang w:val="en-US"/>
        </w:rPr>
        <w:t>lab</w:t>
      </w:r>
      <w:r w:rsidR="00E41CE8" w:rsidRPr="00E41CE8">
        <w:t>1.</w:t>
      </w:r>
      <w:proofErr w:type="spellStart"/>
      <w:r w:rsidR="00E41CE8">
        <w:rPr>
          <w:lang w:val="en-US"/>
        </w:rPr>
        <w:t>obj</w:t>
      </w:r>
      <w:proofErr w:type="spellEnd"/>
      <w:r w:rsidR="00E41CE8" w:rsidRPr="00E41CE8">
        <w:t xml:space="preserve"> </w:t>
      </w:r>
      <w:r w:rsidR="00E41CE8">
        <w:t xml:space="preserve">пишем </w:t>
      </w:r>
      <w:r w:rsidR="00E41CE8">
        <w:rPr>
          <w:lang w:val="en-US"/>
        </w:rPr>
        <w:t>lab</w:t>
      </w:r>
      <w:r w:rsidR="00E41CE8" w:rsidRPr="00E41CE8">
        <w:t>2.</w:t>
      </w:r>
      <w:proofErr w:type="spellStart"/>
      <w:r w:rsidR="00E41CE8">
        <w:rPr>
          <w:lang w:val="en-US"/>
        </w:rPr>
        <w:t>obj</w:t>
      </w:r>
      <w:proofErr w:type="spellEnd"/>
      <w:r w:rsidR="007F2439" w:rsidRPr="007F2439">
        <w:t>)</w:t>
      </w:r>
    </w:p>
    <w:p w:rsidR="00CC7185" w:rsidRPr="00CC7185" w:rsidRDefault="00CC7185" w:rsidP="00CC7185">
      <w:pPr>
        <w:pStyle w:val="a4"/>
        <w:numPr>
          <w:ilvl w:val="0"/>
          <w:numId w:val="1"/>
        </w:numPr>
      </w:pPr>
      <w:r>
        <w:t xml:space="preserve">Запустить </w:t>
      </w:r>
      <w:proofErr w:type="spellStart"/>
      <w:r>
        <w:t>досбокс</w:t>
      </w:r>
      <w:proofErr w:type="spellEnd"/>
      <w:r>
        <w:t xml:space="preserve"> и написать команду 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c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</w:rPr>
        <w:t>:</w:t>
      </w:r>
    </w:p>
    <w:p w:rsidR="00CC7185" w:rsidRPr="002554CA" w:rsidRDefault="00CC7185" w:rsidP="00CC7185">
      <w:pPr>
        <w:pStyle w:val="a4"/>
        <w:numPr>
          <w:ilvl w:val="0"/>
          <w:numId w:val="1"/>
        </w:numPr>
      </w:pPr>
      <w:r>
        <w:t xml:space="preserve">Написать команду </w:t>
      </w:r>
      <w:proofErr w:type="spellStart"/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tasm</w:t>
      </w:r>
      <w:proofErr w:type="spellEnd"/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/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m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2 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lab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</w:rPr>
        <w:t>1.</w:t>
      </w:r>
      <w:proofErr w:type="spellStart"/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asm</w:t>
      </w:r>
      <w:proofErr w:type="spellEnd"/>
    </w:p>
    <w:p w:rsidR="002554CA" w:rsidRPr="00CC7185" w:rsidRDefault="002554CA" w:rsidP="002554CA">
      <w:pPr>
        <w:pStyle w:val="a4"/>
        <w:ind w:left="770"/>
      </w:pPr>
      <w:r w:rsidRPr="002554CA">
        <w:drawing>
          <wp:inline distT="0" distB="0" distL="0" distR="0" wp14:anchorId="20146964" wp14:editId="6CB3D920">
            <wp:extent cx="4045158" cy="117481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85" w:rsidRPr="002554CA" w:rsidRDefault="00CC7185" w:rsidP="00CC7185">
      <w:pPr>
        <w:pStyle w:val="a4"/>
        <w:numPr>
          <w:ilvl w:val="0"/>
          <w:numId w:val="1"/>
        </w:numPr>
      </w:pPr>
      <w:r>
        <w:t xml:space="preserve">Написать команду </w:t>
      </w:r>
      <w:proofErr w:type="spellStart"/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tlink</w:t>
      </w:r>
      <w:proofErr w:type="spellEnd"/>
      <w:r w:rsidRPr="002554CA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/3 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lab</w:t>
      </w:r>
      <w:r w:rsidRPr="002554CA">
        <w:rPr>
          <w:rFonts w:ascii="Times New Roman" w:hAnsi="Times New Roman" w:cs="Times New Roman"/>
          <w:b/>
          <w:i/>
          <w:color w:val="FF0000"/>
          <w:sz w:val="28"/>
          <w:u w:val="single"/>
        </w:rPr>
        <w:t>1.</w:t>
      </w:r>
      <w:proofErr w:type="spellStart"/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obj</w:t>
      </w:r>
      <w:proofErr w:type="spellEnd"/>
    </w:p>
    <w:p w:rsidR="002554CA" w:rsidRPr="00CC7185" w:rsidRDefault="002554CA" w:rsidP="002554CA">
      <w:pPr>
        <w:pStyle w:val="a4"/>
        <w:ind w:left="770"/>
      </w:pPr>
      <w:r w:rsidRPr="002554CA">
        <w:drawing>
          <wp:inline distT="0" distB="0" distL="0" distR="0" wp14:anchorId="33D05CD9" wp14:editId="58AF962E">
            <wp:extent cx="4083260" cy="37466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85" w:rsidRPr="00CC7185" w:rsidRDefault="00CC7185" w:rsidP="00CC7185">
      <w:pPr>
        <w:pStyle w:val="a4"/>
        <w:numPr>
          <w:ilvl w:val="0"/>
          <w:numId w:val="1"/>
        </w:numPr>
      </w:pPr>
      <w:r>
        <w:t xml:space="preserve">Написать команду </w:t>
      </w:r>
      <w:r w:rsidRPr="007F2439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td lab1</w:t>
      </w:r>
    </w:p>
    <w:p w:rsidR="00CC7185" w:rsidRPr="007F2439" w:rsidRDefault="00CC7185" w:rsidP="00CC7185">
      <w:pPr>
        <w:pStyle w:val="a4"/>
        <w:numPr>
          <w:ilvl w:val="0"/>
          <w:numId w:val="1"/>
        </w:numPr>
      </w:pPr>
      <w:r>
        <w:t xml:space="preserve">В открывшемся окне тыкнуть </w:t>
      </w:r>
      <w:r w:rsidR="007F2439">
        <w:rPr>
          <w:lang w:val="en-US"/>
        </w:rPr>
        <w:t>OK</w:t>
      </w:r>
      <w:r>
        <w:rPr>
          <w:noProof/>
          <w:lang w:eastAsia="ru-RU"/>
        </w:rPr>
        <w:drawing>
          <wp:inline distT="0" distB="0" distL="0" distR="0">
            <wp:extent cx="4019550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CA" w:rsidRDefault="007F2439" w:rsidP="00CC7185">
      <w:pPr>
        <w:pStyle w:val="a4"/>
        <w:numPr>
          <w:ilvl w:val="0"/>
          <w:numId w:val="1"/>
        </w:numPr>
      </w:pPr>
      <w:r>
        <w:t xml:space="preserve">Потом тыкаем </w:t>
      </w:r>
      <w:r>
        <w:rPr>
          <w:lang w:val="en-US"/>
        </w:rPr>
        <w:t>F9(</w:t>
      </w:r>
      <w:r>
        <w:t>помянем9)</w:t>
      </w:r>
    </w:p>
    <w:p w:rsidR="007F2439" w:rsidRDefault="002554CA" w:rsidP="002554CA">
      <w:r>
        <w:br w:type="page"/>
      </w:r>
    </w:p>
    <w:p w:rsidR="007F2439" w:rsidRDefault="007F2439" w:rsidP="007F2439">
      <w:pPr>
        <w:pStyle w:val="a4"/>
        <w:numPr>
          <w:ilvl w:val="0"/>
          <w:numId w:val="1"/>
        </w:numPr>
      </w:pPr>
      <w:r>
        <w:lastRenderedPageBreak/>
        <w:t>Открывается такое окошко</w:t>
      </w:r>
      <w:r w:rsidRPr="007F2439">
        <w:t xml:space="preserve"> (</w:t>
      </w:r>
      <w:r>
        <w:t>это уже идет непосредственно демонстрация лабораторной работы)</w:t>
      </w:r>
    </w:p>
    <w:p w:rsidR="007F2439" w:rsidRDefault="007F2439" w:rsidP="002554CA">
      <w:pPr>
        <w:pStyle w:val="a4"/>
        <w:ind w:left="770"/>
      </w:pPr>
      <w:r w:rsidRPr="007F2439">
        <w:rPr>
          <w:noProof/>
          <w:lang w:eastAsia="ru-RU"/>
        </w:rPr>
        <w:drawing>
          <wp:inline distT="0" distB="0" distL="0" distR="0" wp14:anchorId="43090A22" wp14:editId="705674FA">
            <wp:extent cx="4083260" cy="277509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39" w:rsidRPr="007F2439" w:rsidRDefault="007F2439" w:rsidP="007F2439">
      <w:pPr>
        <w:pStyle w:val="a4"/>
        <w:numPr>
          <w:ilvl w:val="0"/>
          <w:numId w:val="1"/>
        </w:numPr>
      </w:pPr>
      <w:r>
        <w:t xml:space="preserve">В нем тыкаем </w:t>
      </w:r>
      <w:r>
        <w:rPr>
          <w:lang w:val="en-US"/>
        </w:rPr>
        <w:t>y</w:t>
      </w:r>
    </w:p>
    <w:p w:rsidR="007F2439" w:rsidRDefault="007F2439" w:rsidP="007F2439">
      <w:pPr>
        <w:pStyle w:val="a4"/>
        <w:numPr>
          <w:ilvl w:val="0"/>
          <w:numId w:val="1"/>
        </w:numPr>
      </w:pPr>
      <w:r>
        <w:t>Получаем такое окошко (это мы перешли в защищенный режим)</w:t>
      </w:r>
    </w:p>
    <w:p w:rsidR="007F2439" w:rsidRDefault="007F2439" w:rsidP="007F2439">
      <w:pPr>
        <w:pStyle w:val="a4"/>
        <w:ind w:left="770"/>
      </w:pPr>
      <w:r w:rsidRPr="007F2439">
        <w:rPr>
          <w:noProof/>
          <w:lang w:eastAsia="ru-RU"/>
        </w:rPr>
        <w:drawing>
          <wp:inline distT="0" distB="0" distL="0" distR="0" wp14:anchorId="77235AF2" wp14:editId="1593569D">
            <wp:extent cx="4095961" cy="278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CA" w:rsidRDefault="002554CA">
      <w:r>
        <w:br w:type="page"/>
      </w:r>
    </w:p>
    <w:p w:rsidR="007F2439" w:rsidRDefault="007F2439" w:rsidP="007F2439">
      <w:pPr>
        <w:pStyle w:val="a4"/>
        <w:numPr>
          <w:ilvl w:val="0"/>
          <w:numId w:val="1"/>
        </w:numPr>
      </w:pPr>
      <w:r>
        <w:lastRenderedPageBreak/>
        <w:t xml:space="preserve">Такаем </w:t>
      </w:r>
      <w:r>
        <w:rPr>
          <w:lang w:val="en-US"/>
        </w:rPr>
        <w:t>Esc</w:t>
      </w:r>
      <w:r w:rsidRPr="007F2439">
        <w:t xml:space="preserve"> </w:t>
      </w:r>
      <w:r>
        <w:t>и получаем вот такое окошко (это мы вышли из защищенного режима)</w:t>
      </w:r>
    </w:p>
    <w:p w:rsidR="007F2439" w:rsidRDefault="007F2439" w:rsidP="007F2439">
      <w:pPr>
        <w:pStyle w:val="a4"/>
        <w:ind w:left="770"/>
      </w:pPr>
      <w:r w:rsidRPr="007F2439">
        <w:rPr>
          <w:noProof/>
          <w:lang w:eastAsia="ru-RU"/>
        </w:rPr>
        <w:drawing>
          <wp:inline distT="0" distB="0" distL="0" distR="0" wp14:anchorId="4498EBDE" wp14:editId="51F61AB7">
            <wp:extent cx="4089610" cy="278144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39" w:rsidRDefault="007F2439" w:rsidP="007F2439">
      <w:pPr>
        <w:pStyle w:val="a4"/>
        <w:ind w:left="770"/>
      </w:pPr>
    </w:p>
    <w:p w:rsidR="007F2439" w:rsidRDefault="007F2439" w:rsidP="007F2439">
      <w:pPr>
        <w:pStyle w:val="a4"/>
        <w:ind w:left="770"/>
      </w:pPr>
      <w:r>
        <w:t xml:space="preserve">Вот и вся </w:t>
      </w:r>
      <w:proofErr w:type="spellStart"/>
      <w:r>
        <w:t>лаба</w:t>
      </w:r>
      <w:proofErr w:type="spellEnd"/>
      <w:r>
        <w:t xml:space="preserve">. Поздравляю. Один раз такое сделай и </w:t>
      </w:r>
      <w:r w:rsidRPr="007F2439">
        <w:rPr>
          <w:strike/>
        </w:rPr>
        <w:t>спина болеть не будет</w:t>
      </w:r>
      <w:r>
        <w:t xml:space="preserve"> можно запускать </w:t>
      </w:r>
      <w:proofErr w:type="spellStart"/>
      <w:r>
        <w:t>лабу</w:t>
      </w:r>
      <w:proofErr w:type="spellEnd"/>
      <w:r>
        <w:t xml:space="preserve"> просто </w:t>
      </w:r>
      <w:r w:rsidR="00BE51FB">
        <w:t xml:space="preserve">командами </w:t>
      </w:r>
      <w:r w:rsidR="00BE51FB" w:rsidRPr="00BE51FB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c</w:t>
      </w:r>
      <w:r w:rsidR="00BE51FB" w:rsidRPr="00BE51FB">
        <w:rPr>
          <w:rFonts w:ascii="Times New Roman" w:hAnsi="Times New Roman" w:cs="Times New Roman"/>
          <w:b/>
          <w:i/>
          <w:color w:val="FF0000"/>
          <w:sz w:val="28"/>
          <w:u w:val="single"/>
        </w:rPr>
        <w:t>:</w:t>
      </w:r>
      <w:r>
        <w:t xml:space="preserve"> </w:t>
      </w:r>
      <w:r w:rsidR="00BE51FB">
        <w:t xml:space="preserve">и </w:t>
      </w:r>
      <w:r w:rsidRPr="00BE51FB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td</w:t>
      </w:r>
      <w:r w:rsidRPr="00BE51FB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</w:t>
      </w:r>
      <w:r w:rsidRPr="00BE51FB">
        <w:rPr>
          <w:rFonts w:ascii="Times New Roman" w:hAnsi="Times New Roman" w:cs="Times New Roman"/>
          <w:b/>
          <w:i/>
          <w:color w:val="FF0000"/>
          <w:sz w:val="28"/>
          <w:u w:val="single"/>
          <w:lang w:val="en-US"/>
        </w:rPr>
        <w:t>lab</w:t>
      </w:r>
      <w:r w:rsidRPr="00BE51FB">
        <w:rPr>
          <w:rFonts w:ascii="Times New Roman" w:hAnsi="Times New Roman" w:cs="Times New Roman"/>
          <w:b/>
          <w:i/>
          <w:color w:val="FF0000"/>
          <w:sz w:val="28"/>
          <w:u w:val="single"/>
        </w:rPr>
        <w:t>1</w:t>
      </w:r>
      <w:bookmarkStart w:id="0" w:name="_GoBack"/>
      <w:bookmarkEnd w:id="0"/>
    </w:p>
    <w:p w:rsidR="002554CA" w:rsidRDefault="002554CA" w:rsidP="007F2439">
      <w:pPr>
        <w:pStyle w:val="a4"/>
        <w:ind w:left="770"/>
      </w:pPr>
    </w:p>
    <w:p w:rsidR="002554CA" w:rsidRDefault="002554CA" w:rsidP="007F2439">
      <w:pPr>
        <w:pStyle w:val="a4"/>
        <w:ind w:left="770"/>
      </w:pPr>
      <w:r>
        <w:t xml:space="preserve">Для второй </w:t>
      </w:r>
      <w:proofErr w:type="spellStart"/>
      <w:r>
        <w:t>лабы</w:t>
      </w:r>
      <w:proofErr w:type="spellEnd"/>
      <w:r>
        <w:t xml:space="preserve"> получим такое окошко:</w:t>
      </w:r>
    </w:p>
    <w:p w:rsidR="002554CA" w:rsidRPr="002554CA" w:rsidRDefault="002554CA" w:rsidP="007F2439">
      <w:pPr>
        <w:pStyle w:val="a4"/>
        <w:ind w:left="770"/>
      </w:pPr>
      <w:r w:rsidRPr="00CE62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CF74A" wp14:editId="1837CC8B">
            <wp:extent cx="5940425" cy="2632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CA" w:rsidRDefault="002554CA" w:rsidP="007F2439">
      <w:pPr>
        <w:pStyle w:val="a4"/>
        <w:ind w:left="770"/>
      </w:pPr>
    </w:p>
    <w:p w:rsidR="007F2439" w:rsidRDefault="007F2439" w:rsidP="007F2439">
      <w:pPr>
        <w:pStyle w:val="a4"/>
        <w:ind w:left="770"/>
      </w:pPr>
      <w:r>
        <w:t>Тем, кто дочитал до сюда анекдот на злобу дня:</w:t>
      </w:r>
    </w:p>
    <w:p w:rsidR="007F2439" w:rsidRDefault="007F2439" w:rsidP="007F2439">
      <w:pPr>
        <w:pStyle w:val="a4"/>
        <w:ind w:left="770"/>
      </w:pPr>
    </w:p>
    <w:p w:rsidR="007F2439" w:rsidRDefault="007F2439" w:rsidP="007F2439">
      <w:pPr>
        <w:pStyle w:val="a4"/>
        <w:ind w:left="770"/>
      </w:pPr>
      <w:r>
        <w:t>Штирлиц пришел в деканат.</w:t>
      </w:r>
    </w:p>
    <w:p w:rsidR="007F2439" w:rsidRDefault="007F2439" w:rsidP="007F2439">
      <w:pPr>
        <w:pStyle w:val="a4"/>
        <w:ind w:left="770"/>
      </w:pPr>
      <w:r>
        <w:t>- можно мне автомат? – спросил Штирлиц.</w:t>
      </w:r>
    </w:p>
    <w:p w:rsidR="007F2439" w:rsidRDefault="007F2439" w:rsidP="007F2439">
      <w:pPr>
        <w:pStyle w:val="a4"/>
        <w:ind w:left="770"/>
      </w:pPr>
      <w:r>
        <w:t>- конечно можно, вы же на военной кафедре</w:t>
      </w:r>
      <w:r w:rsidR="001850DB">
        <w:t>.</w:t>
      </w:r>
    </w:p>
    <w:p w:rsidR="001850DB" w:rsidRDefault="001850DB" w:rsidP="007F2439">
      <w:pPr>
        <w:pStyle w:val="a4"/>
        <w:ind w:left="770"/>
      </w:pPr>
    </w:p>
    <w:p w:rsidR="001850DB" w:rsidRDefault="001850DB" w:rsidP="001850DB">
      <w:pPr>
        <w:pStyle w:val="a4"/>
        <w:ind w:left="770"/>
        <w:jc w:val="right"/>
      </w:pPr>
      <w:r>
        <w:t>С наилучшими пожеланиями,</w:t>
      </w:r>
    </w:p>
    <w:p w:rsidR="001850DB" w:rsidRPr="007F2439" w:rsidRDefault="001850DB" w:rsidP="001850DB">
      <w:pPr>
        <w:pStyle w:val="a4"/>
        <w:ind w:left="770"/>
        <w:jc w:val="right"/>
      </w:pPr>
      <w:r>
        <w:t>Студент группы 153505</w:t>
      </w:r>
    </w:p>
    <w:sectPr w:rsidR="001850DB" w:rsidRPr="007F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50002"/>
    <w:multiLevelType w:val="hybridMultilevel"/>
    <w:tmpl w:val="A0DA710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FB"/>
    <w:rsid w:val="001850DB"/>
    <w:rsid w:val="002554CA"/>
    <w:rsid w:val="005323CF"/>
    <w:rsid w:val="007F2439"/>
    <w:rsid w:val="009A34E3"/>
    <w:rsid w:val="00B149BF"/>
    <w:rsid w:val="00BE51FB"/>
    <w:rsid w:val="00CC7185"/>
    <w:rsid w:val="00E41CE8"/>
    <w:rsid w:val="00F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5101"/>
  <w15:chartTrackingRefBased/>
  <w15:docId w15:val="{6DD02973-B8FE-471B-810A-498D7047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1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m1e8RfmsCN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Бычко</dc:creator>
  <cp:keywords/>
  <dc:description/>
  <cp:lastModifiedBy>Василий Бычко</cp:lastModifiedBy>
  <cp:revision>6</cp:revision>
  <dcterms:created xsi:type="dcterms:W3CDTF">2023-10-17T08:58:00Z</dcterms:created>
  <dcterms:modified xsi:type="dcterms:W3CDTF">2023-10-17T10:41:00Z</dcterms:modified>
</cp:coreProperties>
</file>