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создал локальный репозиторий и инициализировал его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305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331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930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09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2-3. </w:t>
      </w:r>
      <w:r>
        <w:rPr>
          <w:rFonts w:ascii="Times new Roman" w:hAnsi="Times new Roman" w:cs="Times new Roman"/>
          <w:sz w:val="28"/>
          <w:szCs w:val="28"/>
        </w:rPr>
        <w:t xml:space="preserve">Связал и проверил созданный репозиторий с удаленным:</w: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49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817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91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29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4.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извлек и загрузил в локальный репозиторий содержимое из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удаленного репозитория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590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946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2432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4.8pt;height:46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5.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Создал в своем локальном репозитории новый файл .docx,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содержащий отчет по данной лабораторной работе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50863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533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6849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5.5pt;height:400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6.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  <w:t xml:space="preserve">Зафиксировал изменения, выполнив соответствующие команды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682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5316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46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51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7-8. Добавил файл из дисциплины «программирование» и зафиксировал изменения: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592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4111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745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95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9.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Отправил зафиксированные изменения в удаленный репозиторий: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575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414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5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22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281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1093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052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240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mes new roman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Жуков</cp:lastModifiedBy>
  <cp:revision>4</cp:revision>
  <dcterms:modified xsi:type="dcterms:W3CDTF">2023-05-17T22:11:01Z</dcterms:modified>
</cp:coreProperties>
</file>