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C3827" w14:textId="231DDAA5" w:rsidR="00712CEB" w:rsidRPr="00120E2A" w:rsidRDefault="00120E2A">
      <w:pPr>
        <w:rPr>
          <w:rFonts w:ascii="Arial" w:hAnsi="Arial" w:cs="Arial"/>
          <w:b/>
          <w:sz w:val="28"/>
          <w:szCs w:val="28"/>
          <w:lang w:val="en-US"/>
        </w:rPr>
      </w:pPr>
      <w:r w:rsidRPr="00120E2A">
        <w:rPr>
          <w:rFonts w:ascii="Arial" w:hAnsi="Arial" w:cs="Arial"/>
          <w:b/>
          <w:sz w:val="28"/>
          <w:szCs w:val="28"/>
          <w:lang w:val="en-US"/>
        </w:rPr>
        <w:t xml:space="preserve">4. </w:t>
      </w:r>
      <w:r w:rsidR="00BD069D" w:rsidRPr="00BD069D">
        <w:rPr>
          <w:rFonts w:ascii="Arial" w:hAnsi="Arial" w:cs="Arial"/>
          <w:b/>
          <w:sz w:val="28"/>
          <w:szCs w:val="28"/>
        </w:rPr>
        <w:t>Чек</w:t>
      </w:r>
      <w:r w:rsidR="00BD069D" w:rsidRPr="00120E2A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BD069D" w:rsidRPr="00BD069D">
        <w:rPr>
          <w:rFonts w:ascii="Arial" w:hAnsi="Arial" w:cs="Arial"/>
          <w:b/>
          <w:sz w:val="28"/>
          <w:szCs w:val="28"/>
        </w:rPr>
        <w:t>лист</w:t>
      </w:r>
      <w:r w:rsidR="00BD069D" w:rsidRPr="00120E2A">
        <w:rPr>
          <w:rFonts w:ascii="Arial" w:hAnsi="Arial" w:cs="Arial"/>
          <w:b/>
          <w:sz w:val="28"/>
          <w:szCs w:val="28"/>
          <w:lang w:val="en-US"/>
        </w:rPr>
        <w:t xml:space="preserve"> iOS guidelines, 15-20 </w:t>
      </w:r>
      <w:r w:rsidR="00BD069D" w:rsidRPr="00BD069D">
        <w:rPr>
          <w:rFonts w:ascii="Arial" w:hAnsi="Arial" w:cs="Arial"/>
          <w:b/>
          <w:sz w:val="28"/>
          <w:szCs w:val="28"/>
        </w:rPr>
        <w:t>кейсов</w:t>
      </w:r>
    </w:p>
    <w:p w14:paraId="2633FE99" w14:textId="2B8767B5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Использование пользователем всего дисплея</w:t>
      </w:r>
    </w:p>
    <w:p w14:paraId="04A24E1E" w14:textId="701888C7" w:rsidR="00120E2A" w:rsidRP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Б</w:t>
      </w:r>
      <w:r>
        <w:rPr>
          <w:rFonts w:ascii="Segoe UI" w:hAnsi="Segoe UI" w:cs="Segoe UI"/>
          <w:color w:val="000000"/>
          <w:sz w:val="29"/>
          <w:szCs w:val="29"/>
          <w:shd w:val="clear" w:color="auto" w:fill="FFFFFF"/>
        </w:rPr>
        <w:t>ыстрые действия для важных задач</w:t>
      </w:r>
    </w:p>
    <w:p w14:paraId="78441DB8" w14:textId="4E1331DC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Краткое название для каждого быстрого действия</w:t>
      </w:r>
    </w:p>
    <w:p w14:paraId="516CB2D7" w14:textId="4B59B140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Смайлы для использования </w:t>
      </w:r>
      <w:proofErr w:type="spellStart"/>
      <w:r>
        <w:rPr>
          <w:rFonts w:ascii="Arial" w:hAnsi="Arial" w:cs="Arial"/>
          <w:sz w:val="28"/>
          <w:szCs w:val="28"/>
        </w:rPr>
        <w:t>глифа</w:t>
      </w:r>
      <w:proofErr w:type="spellEnd"/>
      <w:r>
        <w:rPr>
          <w:rFonts w:ascii="Arial" w:hAnsi="Arial" w:cs="Arial"/>
          <w:sz w:val="28"/>
          <w:szCs w:val="28"/>
        </w:rPr>
        <w:t xml:space="preserve"> не используются</w:t>
      </w:r>
    </w:p>
    <w:p w14:paraId="4AF1BEC3" w14:textId="74D9C48D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Ненавязчивый брендинг</w:t>
      </w:r>
    </w:p>
    <w:p w14:paraId="61565D37" w14:textId="77CFFD80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Брендинг не мешает дизайну приложения</w:t>
      </w:r>
    </w:p>
    <w:p w14:paraId="013D135C" w14:textId="034B660F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Приоритет контенту</w:t>
      </w:r>
    </w:p>
    <w:p w14:paraId="7E96F216" w14:textId="702F5DBE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Нет отображения логотипа везде во всем приложении</w:t>
      </w:r>
    </w:p>
    <w:p w14:paraId="642C443F" w14:textId="26B70528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Внешний режим соответствует выбору юзера в </w:t>
      </w:r>
      <w:proofErr w:type="gramStart"/>
      <w:r>
        <w:rPr>
          <w:rFonts w:ascii="Arial" w:hAnsi="Arial" w:cs="Arial"/>
          <w:sz w:val="28"/>
          <w:szCs w:val="28"/>
        </w:rPr>
        <w:t>настройках(</w:t>
      </w:r>
      <w:proofErr w:type="gramEnd"/>
      <w:r>
        <w:rPr>
          <w:rFonts w:ascii="Arial" w:hAnsi="Arial" w:cs="Arial"/>
          <w:sz w:val="28"/>
          <w:szCs w:val="28"/>
        </w:rPr>
        <w:t xml:space="preserve">например </w:t>
      </w:r>
      <w:proofErr w:type="spellStart"/>
      <w:r>
        <w:rPr>
          <w:rFonts w:ascii="Arial" w:hAnsi="Arial" w:cs="Arial"/>
          <w:sz w:val="28"/>
          <w:szCs w:val="28"/>
        </w:rPr>
        <w:t>дарк</w:t>
      </w:r>
      <w:proofErr w:type="spellEnd"/>
      <w:r>
        <w:rPr>
          <w:rFonts w:ascii="Arial" w:hAnsi="Arial" w:cs="Arial"/>
          <w:sz w:val="28"/>
          <w:szCs w:val="28"/>
        </w:rPr>
        <w:t xml:space="preserve"> мод)</w:t>
      </w:r>
    </w:p>
    <w:p w14:paraId="564D9FA1" w14:textId="39A6F94A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Читаемость контента в различных режимах</w:t>
      </w:r>
    </w:p>
    <w:p w14:paraId="55B670A9" w14:textId="55921E39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Экран запуска идентичен начальному экрану вашего приложения</w:t>
      </w:r>
    </w:p>
    <w:p w14:paraId="619E46DF" w14:textId="1B5E0464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Нет обилия текста на экране запуска</w:t>
      </w:r>
    </w:p>
    <w:p w14:paraId="00DB2E00" w14:textId="0654A83B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Нет рекламы на экране запуска</w:t>
      </w:r>
    </w:p>
    <w:p w14:paraId="78C699BA" w14:textId="451A49BD" w:rsidR="00120E2A" w:rsidRDefault="00120E2A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Все изображения в приложении предоставлены в высоком разрешении </w:t>
      </w:r>
      <w:proofErr w:type="gramStart"/>
      <w:r>
        <w:rPr>
          <w:rFonts w:ascii="Arial" w:hAnsi="Arial" w:cs="Arial"/>
          <w:sz w:val="28"/>
          <w:szCs w:val="28"/>
        </w:rPr>
        <w:t>для всех устройств</w:t>
      </w:r>
      <w:proofErr w:type="gramEnd"/>
      <w:r>
        <w:rPr>
          <w:rFonts w:ascii="Arial" w:hAnsi="Arial" w:cs="Arial"/>
          <w:sz w:val="28"/>
          <w:szCs w:val="28"/>
        </w:rPr>
        <w:t xml:space="preserve"> которые поддерживают данное приложение</w:t>
      </w:r>
    </w:p>
    <w:p w14:paraId="1C8BA823" w14:textId="18D38B8B" w:rsidR="00D910FC" w:rsidRDefault="00D910FC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Используется сетка </w:t>
      </w:r>
      <w:r w:rsidRPr="00D910FC">
        <w:rPr>
          <w:rFonts w:ascii="Arial" w:hAnsi="Arial" w:cs="Arial"/>
          <w:sz w:val="28"/>
          <w:szCs w:val="28"/>
        </w:rPr>
        <w:t>8px-by-8px</w:t>
      </w:r>
    </w:p>
    <w:p w14:paraId="069D16DC" w14:textId="4C655047" w:rsidR="00D910FC" w:rsidRDefault="00D910FC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Иконка приложения простая, узнаваемая, углы значков прямые</w:t>
      </w:r>
    </w:p>
    <w:p w14:paraId="1A1A7329" w14:textId="0627ADBE" w:rsidR="00D910FC" w:rsidRDefault="009A44B8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Масштабирование</w:t>
      </w:r>
      <w:r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</w:rPr>
        <w:t>прокрутка работает исправно</w:t>
      </w:r>
    </w:p>
    <w:p w14:paraId="3F040BC6" w14:textId="02C01B35" w:rsidR="00D910FC" w:rsidRDefault="009A44B8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Текст разборчивый</w:t>
      </w:r>
    </w:p>
    <w:p w14:paraId="1EE06A97" w14:textId="53CB3571" w:rsidR="009A44B8" w:rsidRDefault="009A44B8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Навигация вперед/назад </w:t>
      </w:r>
      <w:proofErr w:type="gramStart"/>
      <w:r>
        <w:rPr>
          <w:rFonts w:ascii="Arial" w:hAnsi="Arial" w:cs="Arial"/>
          <w:sz w:val="28"/>
          <w:szCs w:val="28"/>
        </w:rPr>
        <w:t>включается</w:t>
      </w:r>
      <w:proofErr w:type="gramEnd"/>
      <w:r>
        <w:rPr>
          <w:rFonts w:ascii="Arial" w:hAnsi="Arial" w:cs="Arial"/>
          <w:sz w:val="28"/>
          <w:szCs w:val="28"/>
        </w:rPr>
        <w:t xml:space="preserve"> когда это необходимо</w:t>
      </w:r>
    </w:p>
    <w:p w14:paraId="35CE16A1" w14:textId="57554028" w:rsidR="009A44B8" w:rsidRPr="00120E2A" w:rsidRDefault="009A44B8" w:rsidP="00120E2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Избе</w:t>
      </w:r>
      <w:r w:rsidR="009B5DF4">
        <w:rPr>
          <w:rFonts w:ascii="Arial" w:hAnsi="Arial" w:cs="Arial"/>
          <w:sz w:val="28"/>
          <w:szCs w:val="28"/>
        </w:rPr>
        <w:t xml:space="preserve">гание использования </w:t>
      </w:r>
      <w:r w:rsidR="009B5DF4">
        <w:rPr>
          <w:rFonts w:ascii="Arial" w:hAnsi="Arial" w:cs="Arial"/>
          <w:sz w:val="28"/>
          <w:szCs w:val="28"/>
          <w:lang w:val="en-US"/>
        </w:rPr>
        <w:t>web</w:t>
      </w:r>
      <w:r w:rsidR="009B5DF4" w:rsidRPr="009B5DF4">
        <w:rPr>
          <w:rFonts w:ascii="Arial" w:hAnsi="Arial" w:cs="Arial"/>
          <w:sz w:val="28"/>
          <w:szCs w:val="28"/>
        </w:rPr>
        <w:t xml:space="preserve"> </w:t>
      </w:r>
      <w:r w:rsidR="009B5DF4">
        <w:rPr>
          <w:rFonts w:ascii="Arial" w:hAnsi="Arial" w:cs="Arial"/>
          <w:sz w:val="28"/>
          <w:szCs w:val="28"/>
        </w:rPr>
        <w:t>вида через браузер</w:t>
      </w:r>
      <w:bookmarkStart w:id="0" w:name="_GoBack"/>
      <w:bookmarkEnd w:id="0"/>
    </w:p>
    <w:sectPr w:rsidR="009A44B8" w:rsidRPr="00120E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4219"/>
    <w:multiLevelType w:val="hybridMultilevel"/>
    <w:tmpl w:val="4D20445E"/>
    <w:lvl w:ilvl="0" w:tplc="82C431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04AB4"/>
    <w:multiLevelType w:val="hybridMultilevel"/>
    <w:tmpl w:val="A38254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78"/>
    <w:rsid w:val="00120E2A"/>
    <w:rsid w:val="005009E5"/>
    <w:rsid w:val="00826878"/>
    <w:rsid w:val="009A44B8"/>
    <w:rsid w:val="009B5DF4"/>
    <w:rsid w:val="00BD069D"/>
    <w:rsid w:val="00CB7428"/>
    <w:rsid w:val="00D9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BEA3"/>
  <w15:chartTrackingRefBased/>
  <w15:docId w15:val="{1258F4F8-48A5-4C1E-B7C1-5D2830AB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0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5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2022-06-04T13:07:00Z</dcterms:created>
  <dcterms:modified xsi:type="dcterms:W3CDTF">2022-06-04T13:40:00Z</dcterms:modified>
</cp:coreProperties>
</file>