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F75A4" w14:textId="32909B42" w:rsidR="0026348C" w:rsidRDefault="0026348C">
      <w:r>
        <w:t>Механика. Закон Сохранения</w:t>
      </w:r>
      <w:r w:rsidR="006B24A3">
        <w:rPr>
          <w:noProof/>
        </w:rPr>
        <w:drawing>
          <wp:inline distT="0" distB="0" distL="0" distR="0" wp14:anchorId="3A41258C" wp14:editId="52480E4F">
            <wp:extent cx="5937250" cy="48069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02D6" w14:textId="77777777" w:rsidR="0026348C" w:rsidRDefault="0026348C"/>
    <w:p w14:paraId="0071AFDD" w14:textId="68FD8194" w:rsidR="005B0B55" w:rsidRDefault="0026348C">
      <w:r>
        <w:rPr>
          <w:noProof/>
        </w:rPr>
        <w:lastRenderedPageBreak/>
        <w:t>Механика. Динамика</w:t>
      </w:r>
      <w:r>
        <w:rPr>
          <w:noProof/>
        </w:rPr>
        <w:drawing>
          <wp:inline distT="0" distB="0" distL="0" distR="0" wp14:anchorId="65B17C75" wp14:editId="71708CEF">
            <wp:extent cx="5937250" cy="45783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5DD4D" wp14:editId="1886086A">
            <wp:extent cx="5937250" cy="48069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0B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EB"/>
    <w:rsid w:val="0026348C"/>
    <w:rsid w:val="006B24A3"/>
    <w:rsid w:val="00741DEB"/>
    <w:rsid w:val="00A31935"/>
    <w:rsid w:val="00CA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74FF3"/>
  <w15:chartTrackingRefBased/>
  <w15:docId w15:val="{22E3EC03-6CBE-4EE1-B035-263AF61F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Эрлингас</dc:creator>
  <cp:keywords/>
  <dc:description/>
  <cp:lastModifiedBy>Илья Эрлингас</cp:lastModifiedBy>
  <cp:revision>3</cp:revision>
  <dcterms:created xsi:type="dcterms:W3CDTF">2020-11-03T08:31:00Z</dcterms:created>
  <dcterms:modified xsi:type="dcterms:W3CDTF">2020-11-03T08:34:00Z</dcterms:modified>
</cp:coreProperties>
</file>