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BE461D" w14:textId="77777777" w:rsidR="0010683A" w:rsidRPr="0010683A" w:rsidRDefault="0010683A" w:rsidP="0010683A">
      <w:pPr>
        <w:rPr>
          <w:rFonts w:ascii="Times New Roman" w:hAnsi="Times New Roman" w:cs="Times New Roman"/>
          <w:bCs/>
          <w:sz w:val="28"/>
          <w:szCs w:val="28"/>
        </w:rPr>
      </w:pPr>
      <w:r w:rsidRPr="0010683A">
        <w:rPr>
          <w:rFonts w:ascii="Times New Roman" w:hAnsi="Times New Roman" w:cs="Times New Roman"/>
          <w:bCs/>
          <w:sz w:val="28"/>
          <w:szCs w:val="28"/>
        </w:rPr>
        <w:t xml:space="preserve">Задание 2. Переведите следующие предложения на английский язык: </w:t>
      </w:r>
    </w:p>
    <w:p w14:paraId="19A0485B" w14:textId="14850642" w:rsidR="0010683A" w:rsidRPr="00AD037B" w:rsidRDefault="0010683A" w:rsidP="00AD037B">
      <w:pPr>
        <w:rPr>
          <w:rFonts w:ascii="Times New Roman" w:hAnsi="Times New Roman" w:cs="Times New Roman"/>
          <w:bCs/>
          <w:sz w:val="28"/>
          <w:szCs w:val="28"/>
        </w:rPr>
      </w:pPr>
      <w:r w:rsidRPr="0010683A">
        <w:rPr>
          <w:rFonts w:ascii="Times New Roman" w:hAnsi="Times New Roman" w:cs="Times New Roman"/>
          <w:bCs/>
          <w:sz w:val="28"/>
          <w:szCs w:val="28"/>
        </w:rPr>
        <w:t xml:space="preserve">1.Это несложный вопрос. Студент легко может ответить на него. 2. Срок обучения на большинстве британских программ по подготовке бакалавров – три года. 3. Последующие детали будут обсуждены на последнем заседании кафедры. 4. Мой учитель бегло говорит на пяти языках. 5. Выслушай меня внимательно и начинай действовать немедленно. 6. Стоимость высшего образования в Великобритании является самой высокой в Европе. </w:t>
      </w:r>
    </w:p>
    <w:p w14:paraId="4E4DD75C" w14:textId="53C64E36" w:rsidR="00AD037B" w:rsidRPr="0010683A" w:rsidRDefault="00AD037B" w:rsidP="00AD037B">
      <w:pPr>
        <w:rPr>
          <w:rFonts w:ascii="Times New Roman" w:hAnsi="Times New Roman" w:cs="Times New Roman"/>
          <w:bCs/>
          <w:sz w:val="28"/>
          <w:szCs w:val="28"/>
        </w:rPr>
      </w:pPr>
      <w:r w:rsidRPr="00AD037B">
        <w:rPr>
          <w:rFonts w:ascii="Times New Roman" w:hAnsi="Times New Roman" w:cs="Times New Roman"/>
          <w:bCs/>
          <w:sz w:val="28"/>
          <w:szCs w:val="28"/>
        </w:rPr>
        <w:t xml:space="preserve">1. This is a simple question. The student can easily answer it. 2. The term of study for most UK bachelor's degree programs is three years. 3. </w:t>
      </w:r>
      <w:r>
        <w:rPr>
          <w:rFonts w:ascii="Times New Roman" w:hAnsi="Times New Roman" w:cs="Times New Roman"/>
          <w:bCs/>
          <w:sz w:val="28"/>
          <w:szCs w:val="28"/>
          <w:lang w:val="en-US"/>
        </w:rPr>
        <w:t>F</w:t>
      </w:r>
      <w:r w:rsidRPr="00AD037B">
        <w:rPr>
          <w:rFonts w:ascii="Times New Roman" w:hAnsi="Times New Roman" w:cs="Times New Roman"/>
          <w:bCs/>
          <w:sz w:val="28"/>
          <w:szCs w:val="28"/>
        </w:rPr>
        <w:t>ollowing details will be discussed at the last meeting of the department. 4. My teacher is fluent in five languages. 5. Listen to me carefully and start acting immediately. 6. The cost of higher education in the UK is the highest in Europe.</w:t>
      </w:r>
    </w:p>
    <w:p w14:paraId="35048C52" w14:textId="77777777" w:rsidR="0010683A" w:rsidRPr="0010683A" w:rsidRDefault="0010683A" w:rsidP="0010683A">
      <w:pPr>
        <w:rPr>
          <w:rFonts w:ascii="Times New Roman" w:hAnsi="Times New Roman" w:cs="Times New Roman"/>
          <w:bCs/>
          <w:sz w:val="28"/>
          <w:szCs w:val="28"/>
        </w:rPr>
      </w:pPr>
      <w:r w:rsidRPr="0010683A">
        <w:rPr>
          <w:rFonts w:ascii="Times New Roman" w:hAnsi="Times New Roman" w:cs="Times New Roman"/>
          <w:bCs/>
          <w:sz w:val="28"/>
          <w:szCs w:val="28"/>
        </w:rPr>
        <w:t xml:space="preserve">Задание 4. Допишите предложения, выбрав правильный вариант ответа: </w:t>
      </w:r>
    </w:p>
    <w:p w14:paraId="69353A39" w14:textId="5B4CCCB2" w:rsidR="0010683A" w:rsidRPr="0010683A" w:rsidRDefault="0010683A" w:rsidP="0010683A">
      <w:pPr>
        <w:rPr>
          <w:rFonts w:ascii="Times New Roman" w:hAnsi="Times New Roman" w:cs="Times New Roman"/>
          <w:bCs/>
          <w:sz w:val="28"/>
          <w:szCs w:val="28"/>
        </w:rPr>
      </w:pPr>
      <w:r w:rsidRPr="0010683A">
        <w:rPr>
          <w:rFonts w:ascii="Times New Roman" w:hAnsi="Times New Roman" w:cs="Times New Roman"/>
          <w:bCs/>
          <w:sz w:val="28"/>
          <w:szCs w:val="28"/>
        </w:rPr>
        <w:t xml:space="preserve">1. Remembering facts is not at all the same as remembering how to perform an action. 2. For some people it may be easier to remember what they have just read than recall where they have left their keys. 3. I don't think this is as hard an examination as it used to be. </w:t>
      </w:r>
    </w:p>
    <w:p w14:paraId="3A07945E" w14:textId="77777777" w:rsidR="0010683A" w:rsidRPr="0010683A" w:rsidRDefault="0010683A" w:rsidP="0010683A">
      <w:pPr>
        <w:rPr>
          <w:rFonts w:ascii="Times New Roman" w:hAnsi="Times New Roman" w:cs="Times New Roman"/>
          <w:bCs/>
          <w:sz w:val="28"/>
          <w:szCs w:val="28"/>
        </w:rPr>
      </w:pPr>
      <w:r w:rsidRPr="0010683A">
        <w:rPr>
          <w:rFonts w:ascii="Times New Roman" w:hAnsi="Times New Roman" w:cs="Times New Roman"/>
          <w:bCs/>
          <w:sz w:val="28"/>
          <w:szCs w:val="28"/>
        </w:rPr>
        <w:t xml:space="preserve">Задание 7. Составьте аннотацию к тексту. </w:t>
      </w:r>
    </w:p>
    <w:p w14:paraId="3462A45B" w14:textId="7D186D37" w:rsidR="00F55624" w:rsidRPr="00D61A04" w:rsidRDefault="005D0D62">
      <w:pPr>
        <w:rPr>
          <w:rFonts w:ascii="Times New Roman" w:hAnsi="Times New Roman" w:cs="Times New Roman"/>
          <w:sz w:val="28"/>
          <w:szCs w:val="28"/>
          <w:lang w:val="en-US"/>
        </w:rPr>
      </w:pPr>
      <w:r w:rsidRPr="003E61A8">
        <w:rPr>
          <w:rFonts w:ascii="Times New Roman" w:hAnsi="Times New Roman" w:cs="Times New Roman"/>
          <w:sz w:val="28"/>
          <w:szCs w:val="28"/>
          <w:lang w:val="en-US"/>
        </w:rPr>
        <w:t xml:space="preserve">British education has a long history. Now the education reform act </w:t>
      </w:r>
      <w:r w:rsidR="003E61A8" w:rsidRPr="003E61A8">
        <w:rPr>
          <w:rFonts w:ascii="Times New Roman" w:hAnsi="Times New Roman" w:cs="Times New Roman"/>
          <w:sz w:val="28"/>
          <w:szCs w:val="28"/>
          <w:lang w:val="en-US"/>
        </w:rPr>
        <w:t xml:space="preserve">has led to compulsory curriculum for pupils aged 5 to 16 in state schools. </w:t>
      </w:r>
      <w:r w:rsidR="003E61A8" w:rsidRPr="003E61A8">
        <w:rPr>
          <w:rFonts w:ascii="Times New Roman" w:hAnsi="Times New Roman" w:cs="Times New Roman"/>
          <w:sz w:val="28"/>
          <w:szCs w:val="28"/>
          <w:lang w:val="en-US"/>
        </w:rPr>
        <w:t>The education reform act set compulsory subjects and also give parents a wide choice of school</w:t>
      </w:r>
      <w:r w:rsidR="003E61A8">
        <w:rPr>
          <w:rFonts w:ascii="Times New Roman" w:hAnsi="Times New Roman" w:cs="Times New Roman"/>
          <w:sz w:val="28"/>
          <w:szCs w:val="28"/>
          <w:lang w:val="en-US"/>
        </w:rPr>
        <w:t xml:space="preserve">s as public as private. </w:t>
      </w:r>
      <w:r w:rsidR="00D61A04" w:rsidRPr="00D61A04">
        <w:rPr>
          <w:rFonts w:ascii="Times New Roman" w:hAnsi="Times New Roman" w:cs="Times New Roman"/>
          <w:sz w:val="28"/>
          <w:szCs w:val="28"/>
        </w:rPr>
        <w:t>The education system in the UK is divided into four main parts: primary education, secondary education, further education and higher education</w:t>
      </w:r>
      <w:r w:rsidR="00D61A04">
        <w:rPr>
          <w:rFonts w:ascii="Times New Roman" w:hAnsi="Times New Roman" w:cs="Times New Roman"/>
          <w:sz w:val="28"/>
          <w:szCs w:val="28"/>
          <w:lang w:val="en-US"/>
        </w:rPr>
        <w:t xml:space="preserve">. Primary and secondary school runs from 5 years old children till 16. At 16 there is the most important part called GCSE or </w:t>
      </w:r>
      <w:r w:rsidR="00D61A04" w:rsidRPr="00D61A04">
        <w:rPr>
          <w:rFonts w:ascii="Times New Roman" w:hAnsi="Times New Roman" w:cs="Times New Roman"/>
          <w:sz w:val="28"/>
          <w:szCs w:val="28"/>
        </w:rPr>
        <w:t>General Certificate of Secondary Education</w:t>
      </w:r>
      <w:r w:rsidR="00D61A04">
        <w:rPr>
          <w:rFonts w:ascii="Times New Roman" w:hAnsi="Times New Roman" w:cs="Times New Roman"/>
          <w:sz w:val="28"/>
          <w:szCs w:val="28"/>
          <w:lang w:val="en-US"/>
        </w:rPr>
        <w:t xml:space="preserve">. After achieving GCSE students have the </w:t>
      </w:r>
      <w:r w:rsidR="00D61A04" w:rsidRPr="00D61A04">
        <w:rPr>
          <w:rFonts w:ascii="Times New Roman" w:hAnsi="Times New Roman" w:cs="Times New Roman"/>
          <w:sz w:val="28"/>
          <w:szCs w:val="28"/>
        </w:rPr>
        <w:t>choice whether to go to further education or go into the working world</w:t>
      </w:r>
      <w:r w:rsidR="00D61A04">
        <w:rPr>
          <w:rFonts w:ascii="Times New Roman" w:hAnsi="Times New Roman" w:cs="Times New Roman"/>
          <w:sz w:val="28"/>
          <w:szCs w:val="28"/>
          <w:lang w:val="en-US"/>
        </w:rPr>
        <w:t xml:space="preserve">. Pupils can continue studying for two years, and then after </w:t>
      </w:r>
      <w:r w:rsidR="00D61A04" w:rsidRPr="00D61A04">
        <w:rPr>
          <w:rFonts w:ascii="Times New Roman" w:hAnsi="Times New Roman" w:cs="Times New Roman"/>
          <w:sz w:val="28"/>
          <w:szCs w:val="28"/>
        </w:rPr>
        <w:t xml:space="preserve">18 they take the General Certificate of Education Advanced Level exams. </w:t>
      </w:r>
      <w:r w:rsidR="005F666C" w:rsidRPr="005F666C">
        <w:rPr>
          <w:rFonts w:ascii="Times New Roman" w:hAnsi="Times New Roman" w:cs="Times New Roman"/>
          <w:sz w:val="28"/>
          <w:szCs w:val="28"/>
        </w:rPr>
        <w:t xml:space="preserve">There is also a Certificate of Pre-Vocational Education, for those staying at school from 16 till 17. Further education is the term </w:t>
      </w:r>
      <w:r w:rsidR="005F666C">
        <w:rPr>
          <w:rFonts w:ascii="Times New Roman" w:hAnsi="Times New Roman" w:cs="Times New Roman"/>
          <w:sz w:val="28"/>
          <w:szCs w:val="28"/>
          <w:lang w:val="en-US"/>
        </w:rPr>
        <w:t>for describing</w:t>
      </w:r>
      <w:r w:rsidR="005F666C" w:rsidRPr="005F666C">
        <w:rPr>
          <w:rFonts w:ascii="Times New Roman" w:hAnsi="Times New Roman" w:cs="Times New Roman"/>
          <w:sz w:val="28"/>
          <w:szCs w:val="28"/>
        </w:rPr>
        <w:t xml:space="preserve"> education and training that take place after the school-leaving age of sixteen. </w:t>
      </w:r>
      <w:r w:rsidR="005F666C">
        <w:rPr>
          <w:rFonts w:ascii="Times New Roman" w:hAnsi="Times New Roman" w:cs="Times New Roman"/>
          <w:sz w:val="28"/>
          <w:szCs w:val="28"/>
          <w:lang w:val="en-US"/>
        </w:rPr>
        <w:t>C</w:t>
      </w:r>
      <w:r w:rsidR="005F666C" w:rsidRPr="005F666C">
        <w:rPr>
          <w:rFonts w:ascii="Times New Roman" w:hAnsi="Times New Roman" w:cs="Times New Roman"/>
          <w:sz w:val="28"/>
          <w:szCs w:val="28"/>
        </w:rPr>
        <w:t>olleges provide education and training services for the whole of the community that they are part of</w:t>
      </w:r>
      <w:r w:rsidR="005F666C">
        <w:rPr>
          <w:rFonts w:ascii="Times New Roman" w:hAnsi="Times New Roman" w:cs="Times New Roman"/>
          <w:sz w:val="28"/>
          <w:szCs w:val="28"/>
          <w:lang w:val="en-US"/>
        </w:rPr>
        <w:t xml:space="preserve"> and</w:t>
      </w:r>
      <w:r w:rsidR="005F666C" w:rsidRPr="005F666C">
        <w:rPr>
          <w:rFonts w:ascii="Times New Roman" w:hAnsi="Times New Roman" w:cs="Times New Roman"/>
          <w:sz w:val="28"/>
          <w:szCs w:val="28"/>
        </w:rPr>
        <w:t xml:space="preserve"> also run courses for </w:t>
      </w:r>
      <w:r w:rsidR="005F666C">
        <w:rPr>
          <w:rFonts w:ascii="Times New Roman" w:hAnsi="Times New Roman" w:cs="Times New Roman"/>
          <w:sz w:val="28"/>
          <w:szCs w:val="28"/>
          <w:lang w:val="en-US"/>
        </w:rPr>
        <w:t xml:space="preserve">those </w:t>
      </w:r>
      <w:r w:rsidR="005F666C" w:rsidRPr="005F666C">
        <w:rPr>
          <w:rFonts w:ascii="Times New Roman" w:hAnsi="Times New Roman" w:cs="Times New Roman"/>
          <w:sz w:val="28"/>
          <w:szCs w:val="28"/>
        </w:rPr>
        <w:t xml:space="preserve">who are in work and wish to continue their training. Students who are admitted to English universities take part in ‘undergraduate studies’ which leads to a bachelor’s degree in a main field of study. The most common degrees are Bachelor of Arts and Bachelor of Science, although there are others. There </w:t>
      </w:r>
      <w:r w:rsidR="005F666C">
        <w:rPr>
          <w:rFonts w:ascii="Times New Roman" w:hAnsi="Times New Roman" w:cs="Times New Roman"/>
          <w:sz w:val="28"/>
          <w:szCs w:val="28"/>
          <w:lang w:val="en-US"/>
        </w:rPr>
        <w:t>are</w:t>
      </w:r>
      <w:r w:rsidR="005F666C" w:rsidRPr="005F666C">
        <w:rPr>
          <w:rFonts w:ascii="Times New Roman" w:hAnsi="Times New Roman" w:cs="Times New Roman"/>
          <w:sz w:val="28"/>
          <w:szCs w:val="28"/>
        </w:rPr>
        <w:t xml:space="preserve"> also sandwich courses which offer students work places for a short period of time in a relevant industry before </w:t>
      </w:r>
      <w:r w:rsidR="005F666C" w:rsidRPr="005F666C">
        <w:rPr>
          <w:rFonts w:ascii="Times New Roman" w:hAnsi="Times New Roman" w:cs="Times New Roman"/>
          <w:sz w:val="28"/>
          <w:szCs w:val="28"/>
        </w:rPr>
        <w:lastRenderedPageBreak/>
        <w:t>completing their studies. Graduate study, conducted after obtaining an initial degree, leads to a more advanced Master’s degree.</w:t>
      </w:r>
    </w:p>
    <w:sectPr w:rsidR="00F55624" w:rsidRPr="00D61A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A6C4F"/>
    <w:multiLevelType w:val="hybridMultilevel"/>
    <w:tmpl w:val="C1764CDE"/>
    <w:lvl w:ilvl="0" w:tplc="60A65CB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B851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1AF2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B24D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80D2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54491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BEE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9A1F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265A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B973E38"/>
    <w:multiLevelType w:val="hybridMultilevel"/>
    <w:tmpl w:val="39EEE67E"/>
    <w:lvl w:ilvl="0" w:tplc="FD0EB9EC">
      <w:start w:val="1"/>
      <w:numFmt w:val="decimal"/>
      <w:lvlText w:val="%1."/>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6263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ECA5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00F4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60503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5A33F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2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C9B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824ADC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E2"/>
    <w:rsid w:val="0010683A"/>
    <w:rsid w:val="003E61A8"/>
    <w:rsid w:val="004732E2"/>
    <w:rsid w:val="005D0D62"/>
    <w:rsid w:val="005F666C"/>
    <w:rsid w:val="00AD037B"/>
    <w:rsid w:val="00D61A04"/>
    <w:rsid w:val="00F5562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8EBD"/>
  <w15:chartTrackingRefBased/>
  <w15:docId w15:val="{B1FCBD83-A928-4858-BE32-F54EA2DC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442</Words>
  <Characters>2523</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Эрлингас Илья Дмитриевич</dc:creator>
  <cp:keywords/>
  <dc:description/>
  <cp:lastModifiedBy>Эрлингас Илья Дмитриевич</cp:lastModifiedBy>
  <cp:revision>2</cp:revision>
  <dcterms:created xsi:type="dcterms:W3CDTF">2020-11-23T16:09:00Z</dcterms:created>
  <dcterms:modified xsi:type="dcterms:W3CDTF">2020-11-23T17:09:00Z</dcterms:modified>
</cp:coreProperties>
</file>