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SUPPLY MANAGEMENT SYSTEM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Task Addendum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MIR-to-PR Linkage and Procurement Chain Timeline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Maps to FSD Addendum 21 v1.1  |  PR status NEVER changed by disbursement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1.1  |  2026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FSD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FSD Addendum 21 v1.1 — MIR-to-PR Linkage and Procurement Chain 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estimated dev days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 days (~5 working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Critical priority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unit test cases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 A (MIR-to-PR Linkage) — 4 tasks; Part B (Timeline) — 6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 line status is NEVER modified by Part A. Only disbursed_qty and disbursed_mir_ids are written. No disbursement_status column exists.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FSD Traceability Summary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task maps to FSD Addendum 21 v1.1. Part A tasks explicitly confirm PR line status is never modified.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4760"/>
        <w:gridCol w:w="800"/>
        <w:gridCol w:w="1400"/>
        <w:gridCol w:w="16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FSD Ref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Approved PR line search API and MIR line pr_line_id FK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MIR line Fetch PR button — React UI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line disbursement quantity tracking on MIR approval (no status change)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 screen computed disbursement badge and drill-down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2.4, 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Add trace_id column to all 6 document tables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3.2, 3.3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trace_id propagation logic across the procurement chain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DocumentTimelines table and ITimelineService implementation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4,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Wire 22 business events to AppendEventAsync via Hangfire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API endpoints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TL-010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Timeline UI panel on all document detail screens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Detailed Task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Part A — MIR-to-PR Line Linkage (FSD Sections 2.2-2.5)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Optional PR line reference on MIR lines, Fetch button, disbursement qty tracking (NOT status changes) on PR lines, computed visual badge.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Approved PR line search API and MIR line pr_line_id FK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the optional pr_line_id FK to MIRLines and build the API endpoint that the Fetch button calls to find approved PR lines with remaining undisbursed quantity for a given product.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nullable pr_line_id (FK to demand_schema.PurchaseRequisitionLines) to material_schema.MaterialIssueRequestDetail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AddMirPrLineLink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/api/purchase-requisitions/search?productId={id}&amp;status=APPROVED — returns approved PR lines matching the product, filtered to WHERE disbursed_qty &lt; quantity (computed check, no status column involved)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Response DTO: prNumber, prTitle, lineDescription, requestedQty, remainingUndisbursedQty (quantity minus disbursed_qty), prLineId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and PATCH for MIR accept optional pr_line_id — no validation beyond FK existence and PR status =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pr_line_id clearable while MIR status = DRAFT, locked once submitted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search with productId for Lenovo Laptop returns only APPROVED PRs containing that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search excludes PR lines where disbursed_qty &gt;= quantity (fully disbursed)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Saving an MIR line with a valid pr_line_id succeeds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Saving an MIR line with pr_line_id pointing to a non-APPROVED PR returns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Saving an MIR line with pr_line_id = null succeeds (field is 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Attempting to change pr_line_id on a submitted (non-DRAFT) MIR returns 422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 endpoint filters by product and computed undisbursed quantity, no disbursement_status column involved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pr_line_id truly optional and lockable after submission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MIR line Fetch PR button — React UI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Fetch button and dropdown on the MIR line form that calls the search API, displays matching PRs, and stores the selected pr_line_id.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after Product is selected on the MIR line form, render Link to Purchase Requisition field with Fetch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 calls GET /api/purchase-requisitions/search?productId={selectedProductId}&amp;status=APPROVED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Dropdown shows: PR-{number} — {title} — {lineDescription} — Requested: {qty} — Remaining: {remainingUndisbursedQty}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Selecting stores pr_line_id and shows PR number as a read-only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Clearing sets pr_line_id to null (DRAFT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results shows: No approved PRs with remaining undisbursed quantity found for this product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 calls correct endpoint with selected product 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Selecting a PR stores pr_line_id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Clearing removes pr_line_id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 button disabled when MIR not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Zero results shows message without breaking the form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Fetch-and-select workflow intuitive and correctly wires pr_line_id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User never forced to link a PR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 line disbursement quantity tracking on MIR approval (no status change)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disbursed_qty and disbursed_mir_ids to PRLines. On MIR approval, update these tracking fields ONLY — the PR line status is NEVER touched, read, or modified by this process.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disbursed_qty (Decimal, default 0) and disbursed_mir_ids (NVARCHAR(MAX) JSON array, default empty) to PurchaseRequisitionLines in DemandDbContext — NO disbursement_status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AddPrLineDisbursementTracking — default existing rows to disbursed_qty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Subscribe to DocumentApprovedEvent (MediatR) for interfaceCode=MIR: for each MIR line where pr_line_id IS NOT NULL, update the linked PR line's tracking fields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Update logic: PRLine.disbursed_qty += MIRLine.approved_qty; append MIR.request_id to disbursed_mir_ids JSON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Explicitly confirm: the handler NEVER reads, writes, or references PRLine.line_status or PRLine.status — those fields are completely outside the scope of this handler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Handle concurrent MIR approvals for the same PR line using serializable transaction or optimistic concurrency on disbursed_qty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approval with one line linked to PR line (qty 100, approved_qty 60): PRLine.disbursed_qty = 60 — PRLine.line_status is UNCHANGED from its pre-approval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Second MIR approved with approved_qty 40: disbursed_qty = 100 — PRLine.line_status is STILL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approval with pr_line_id = null on all lines does not touch any PR line field at 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disbursed_mir_ids contains both MIR IDs after both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Concurrent approval of two MIRs against the same PR line: both succeed, disbursed_qty correct, no lost update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line with zero linked MIRs has disbursed_qty = 0 and its status remains exactly as it was at approval time — verified as a non-regression test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Only disbursed_qty and disbursed_mir_ids are ever written — PR line status is provably untouched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Concurrent safety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disbursement_status column exists anywhere in the schema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2.4, 2.5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 screen computed disbursement badge and drill-down panel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a computed visual badge per PR line on the PR detail screen (derived client-side from disbursed_qty vs quantity, not from any stored status), with a clickable drill-down panel listing linked MIRs.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PR detail screen, each PR line row shows its existing line_status exactly as before — no change to the status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disbursed_qty &gt; 0, render an ADDITIONAL badge beside (not replacing) the existing status: amber showing X / Y disbursed when 0 &lt; disbursed_qty &lt; quantity; green Fully Disbursed when disbursed_qty &gt;= quantity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When disbursed_qty = 0, render NO disbursement badge at all — the line looks identical to before this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Badge is computed entirely in the React component from the API response fields (disbursed_qty, quantity) — no database status column is read for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Badge is clickable — opens slide-over panel listing all linked MIRs via disbursed_mir_ids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/api/purchase-requisitions/{prId}/lines/{lineId}/disbursements — returns linked MIRs: mir_number, approved_date, approved_qty, project/department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line with disbursed_qty = 0 shows NO disbursement badge — only the existing line_status is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line with disbursed_qty = 60 and quantity = 100 shows amber badge 60 / 100 disbursed BESIDE the unchanged APPROVED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line with disbursed_qty &gt;= quantity shows green Fully Disbursed badge BESIDE the unchanged APPROVED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Clicking the badge opens panel with correct linked MIRs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Deep link from panel to MIR detail screen works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line's existing line_status badge is NEVER hidden, replaced, or visually altered by the disbursement badge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Badge is purely computed from disbursed_qty vs quantity, no stored status involved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Existing PR line status display completely unaffected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Drill-down panel shows accurate linked MIRs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Part B — Procurement Chain Timeline (FSD Sections 3-7)</w:t>
            </w:r>
          </w:p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trace_id propagation across all 6 document types, DocumentTimelines table, ITimelineService, 22 business events, Timeline UI panel.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3.2, 3.3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Add trace_id column to all 6 document tables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trace_id (UNIQUEIDENTIFIER NOT NULL) to PurchaseRequisitions, Quotations, PurchaseOrders, GRNs, Invoices, and MaterialIssueRequest.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trace_id (Guid, required) to 6 entities across 5 DbContexts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Run 6 EF Core migrations: dotnet ef migrations add AddTraceId_{ContextName}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Each migration sets DEFAULT NEWSEQUENTIALID() for existing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Add non-clustered index on trace_id in each table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After migration, every existing row has a non-null unique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two existing rows share the same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New PR via API has a system-generated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trace_id present in GET response for all 6 document types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6 tables have trace_id with no nulls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Index present on each table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3.2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trace_id propagation logic across the procurement chain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Implement propagation rules: PR generates new trace_id; downstream documents inherit from their source; standalone documents generate their own.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creation: trace_id = Guid.NewGuid()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Quotation from PR: copy PR.trace_id; standalone: generate new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from PR: copy PR.trace_id; PO from Quotation: copy Quotation.trace_id; manual: generate new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GRN: copy PO.trace_id; Invoice: copy PO.trace_id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MIR: if any line has pr_line_id, copy that PR's trace_id (first linked line wins); else generate new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Log warning if MIR lines reference different trace chains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trace_id immutable after creation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gets trace_id A; Quotation from PR gets A; PO from Quotation gets A; GRN gets A; Invoice gets A — full chain confirmed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linked to that PR gets trace_id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Manual PO gets unique trace_id 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Standalone Quotation gets unique trace_id 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with no linkage gets unique trace_id 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Editing PR does not change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with lines from two different chains logs warning, saves with first PR's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Second MIR against same PR also inherits trace_id 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Full chain shares one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Standalone documents isolated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trace_id immutable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4, 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DocumentTimelines table and ITimelineService implementation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DocumentTimelines entity and implement concurrency-safe AppendEventAsync, GetTimelineAsync, and ResolveTraceIdAsync.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DocumentTimelines entity: timeline_id, trace_id UQ, events NVARCHAR(MAX), chain_root_type, chain_root_ref, first_event_at, last_event_at, created_at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EF Core migration: dotnet ef migrations add AddDocumentTimelines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AppendEventAsync: UPDLOCK, read JSON, deserialize, append, serialize, write back; upsert on first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GetTimelineAsync: query by trace_id, return events ordered ascending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ResolveTraceIdAsync: dispatch on interfaceCode to correct DbContext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Concurrency test: two simultaneous appends both succeed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Append on new trace_id creates row with single-element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Append on existing trace_id extends the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Two concurrent appends both succeed, array contains both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GetTimelineAsync returns events in ascending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ResolveTraceIdAsync for a PO returns correct trace_id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 for non-existent document returns null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last_event_at updates on every append; first_event_at never changes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Concurrency-safe with no lost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Resolve dispatches across 6 DbContexts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JSON integrity maintained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Wire 22 business events to AppendEventAsync via Hangfire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 BackgroundJob.Enqueue calls for every business event listed in FSD Section 5 across all document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PurchaseRequisitionService: 4 events (Created, Submitted, Approved, Rejected)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QuotationService: 3 events (Created from PR, Sent, Awarded)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PurchaseOrderService: 5 events (Created, Submitted, Approved, Sent, Amended)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GrnService: 3 events (Created, Approved, Rejected)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InvoiceService: 3 events (Received, Approved, Paid)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MaterialIssueRequestService: 3 events (Created, Approved, Issued)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MaterialReturnService: 1 event (Received)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via Hangfire — never inline within business transaction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 creation enqueues Hangfire job that appends event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 approval event includes approver and 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GRN approval includes qty_accepted/rejected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Invoice includes amount and match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MIR issued includes item, qty, recipient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Simulated AppendEventAsync failure does NOT roll back the business action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All 22 events wired with correct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Timeline writes non-blocking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Hangfire retry handles transient failures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Timeline API endpoints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the two GET endpoints for timeline retrieval — by trace_id and by document resolution.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/api/timeline/{traceId} — full timeline with ordered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/api/timeline/by-document?interface={code}&amp;documentId={id} — resolves trace_id then returns timeline; 404 if not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available to any authenticated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Response: traceId, chainRootType, chainRootRef, firstEventAt, lastEventAt, events[], totalEventCount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by traceId returns all events chronologically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by-document for a PO returns the full chain, not just PO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Non-existent document returns 404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Unauthenticated returns 401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totalEventCount matches array length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Both paths return complete 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Resolution works for all 6 types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800"/>
        <w:gridCol w:w="1600"/>
        <w:gridCol w:w="4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TL-010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Sec 7.2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Timeline UI panel on all document detail screens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reusable slide-over Timeline panel and integrate into PR, Quotation, PO, GRN, Invoice, and MIR detail screens.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 tasks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test cases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React: TimelinePanel component accepting traceId prop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Coloured dots by interface (PR=blue, Quotation=teal, PO=navy, GRN=green, Invoice=amber, MIR=purple), document_no as deep link, event_description,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Interface filter dropdown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View Timeline icon on 6 screens, each calls by-document endpoint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Slide-over on desktop, full-screen modal on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Empty-state for pre-migration documents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Panel on a PO shows full chain events (PR through MIR)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 correctly hides/shows by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Deep links navigate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Mobile renders as full-screen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Pre-migration document shows empty-state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Colours match 6 interface types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One reusable component on all 6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Deep links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Filter and ordering correct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Sequencing Notes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Parts A and B are independently deployable and can be developed in parallel.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TL-001 before TL-002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Fetch UI needs the search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TL-001 before TL-003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Qty tracking reads pr_line_id from TL-001.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TL-003 before TL-004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Badge computes from disbursed_qty populated by TL-003.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TL-005 before TL-006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Propagation needs trace_id columns.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TL-006 before TL-007, TL-008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and wiring need trace_id values on documents.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TL-007 before TL-008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wiring calls AppendEventAsync.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TL-007, TL-009 before TL-010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calls API from TL-009 which calls service from TL-007.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color w:val="666666"/>
        <w:sz w:val="16"/>
        <w:szCs w:val="16"/>
      </w:rPr>
      <w:t xml:space="preserve">SMS Task Addendum  |  MIR-to-PR + Timeline  |  FSD Addendum 21 v1.1  |  PR status NEVER changed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2026-07-14T11:23:38.232Z</dcterms:created>
  <dcterms:modified xsi:type="dcterms:W3CDTF">2026-07-14T11:23:38.244Z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