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Task Addendum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Organization Master Ledgers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Maps to FSD Addendum 24  |  ASP.NET Core 8  |  EF Core 8  |  SQL Server 2022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FSD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24 - Organization Master Ledgers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estimated dev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days (~3 working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priority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unit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Epics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epics: financial ledger, product ledger, integration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master entries written in the SAME transaction as per-supplier/per-product entries. Zero drift by design.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FSD Traceability Summary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task maps to FSD Addendum 24.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60"/>
        <w:gridCol w:w="800"/>
        <w:gridCol w:w="14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ML-001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MasterFinancialLedger entity and IMasterFinancialLedgerService write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2.1, 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ML-002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 Financial Ledger screen and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4.1,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ML-003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MasterProductLedger entity and IMasterProductLedgerService write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3.1, 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ML-004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 Product Movement Ledger screen, Product Journey view, and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4.2,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ML-005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End-to-end integration tests and edge case handling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2.3, 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Detailed Task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Epic 1 - Master Financial Ledger (FSD Sections 2, 4.1, 6.1)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MasterFinancialLedger entity, the write integration into existing ISupplierLedgerService, all 11 transaction types, and the master ledger screen.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2.1, 6.1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MasterFinancialLedger entity and IMasterFinancialLedgerService write integration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the MasterFinancialLedger entity in finance_schema and extend ISupplierLedgerService.PostEntryAsync to write a master entry in the SAME transaction as the per-supplier entry, with a separate organization-level running balance.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MasterFinancialLedger entity (15 fields per FSD Section 2.1) to FinanceDbContext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AddMasterFinancialLedger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IMasterFinancialLedgerService.PostEntryAsync - reads the last master entry's balance_after (UPDLOCK for concurrency), calculates new balance = prev + debit - credit, writes the new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Extend ISupplierLedgerService.PostEntryAsync (Addendum 22): after writing the SupplierLedgerEntry, call IMasterFinancialLedgerService.PostEntryAsync within the SAME EF Core transaction (same SaveChangesAsync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Denormalise supplier_name into the master entry at write time for reporting without joins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Verify all 11 transaction types from FSD Section 2.2 are wired: INVOICE_APPROVED, PAYMENT, CREDIT_NOTE, DEBIT_NOTE, ADVANCE_PAYMENT, ADVANCE_ADJUSTMENT, RETENTION_HOLD, RETENTION_RELEASE, CHEQUE_BOUNCE_REVERSAL, BAD_DEBT_WRITEOFF, OPENING_BALANCE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approval writes both a SupplierLedgerEntry AND a MasterFinancialLedger entry in the same transaction - verified via EF Core transaction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Master balance correctly accumulates across multiple suppliers: Invoice A (supplier 1, 400,000) + Invoice B (supplier 2, 150,000) = master balance 550,000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of 300,000 to supplier 1 creates a master credit entry reducing balance from 550,000 to 250,000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note creates a master credit entry with correct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Simulated failure in master ledger write rolls back the per-supplier entry AND the invoice approval - all three are genuinely atomic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concurrent invoice approvals (different suppliers) both succeed with correct sequential master balance_after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11 transaction types verified to create the correct debit or credit master entry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Per-supplier and master entries always written in same transaction - zero drift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Organization-level running balance always accurate under concurrent writes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11 event types correctly wired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4.1,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 Financial Ledger screen and API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Finance &gt; Master Payables Ledger screen with chronological entries, running balance, summary cards, supplier filter, drill-down, and export.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/api/finance/master-ledger - paginated entries, most recent first, with running balance column. Filters: dateRange, supplierId, transactionType (multi-select), minAmount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/api/finance/master-ledger/summary - totalPayables (current balance), totalDebits, totalCredits, netMovement for the filtered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/api/finance/master-ledger/balance - current organization-wide balance (latest balance_after)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new screen at Finance &gt; Master Payables Ledger (/finance/master-ledger)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cards at top: Total Payables, Total Debits (period), Total Credits (period), Net Movement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Chronological table with columns: Date, Supplier, Transaction Type, Reference No, Debit, Credit, Balance After, Narration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reference_no is a clickable deep link navigating to the source document (Invoice, Payment, Credit Note,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filter dropdown: selecting a supplier filters entries but still shows the org-level running balance; a toggle switches to per-supplier balance view (links to Addendum 22 ledger)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 and Excel export via QuestPDF / ClosedXML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Unfiltered view shows ALL entries across ALL suppliers with correct org-level running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Filtering by supplier shows only that supplier's entries but balance_after reflects the org-level running total, not the per-supplier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Filtering by transaction type = PAYMENT shows only payment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cards correctly reflect the filtered period totals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Clicking a reference_no for an invoice navigates to the Invoice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Excel export contains all visible rows with correct balance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to per-supplier view correctly redirects to the Addendum 22 per-supplier ledger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Org-level running balance always visible regardless of filters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Drill-down to source documents works for all reference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functional in both PDF and Excel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Epic 2 - Master Product Movement Ledger (FSD Sections 3, 4.2, 6.2)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MasterProductLedger entity, the write integration into existing IInventoryLedgerService, source/destination resolution, and the product movement screen.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3.1, 6.2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MasterProductLedger entity and IMasterProductLedgerService write integration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the MasterProductLedger entity in finance_schema and extend IInventoryLedgerService.CreateEntryAsync to write a master product entry in the SAME transaction, enriched with source and destination context.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MasterProductLedger entity (23 fields per FSD Section 3.1) to FinanceDbContext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AddMasterProductLedger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IMasterProductLedgerService.PostMovementAsync(context) - accepts a ProductMovementContext containing the product, quantity, transaction type, and resolved source/destination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Source/destination resolution: map each transaction type to its source and destination - GRN: source=Supplier(name), destination=Warehouse(name); MIV: source=Warehouse(name), destination=Project/Department(name); Return: source=Project(name), destination=Warehouse(name); Transfer: source=Warehouse(from), destination=Warehouse(to);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Extend IInventoryLedgerService.CreateEntryAsync (Addendum 20): after writing the InventoryLedgerEntry, call IMasterProductLedgerService.PostMovementAsync within the SAME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Denormalise product_name, product_code, category_name, source_name, destination_name at write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Calculate total_value = quantity x unit_cost at write 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receipt of 100 laptops from Lenovo Distributors creates a master product entry with source_type=SUPPLIER, source_name=Lenovo Distributors, destination_type=WAREHOUSE, destination_name=Main Warehouse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Material Issue of 20 to Project A creates entry with source_type=WAREHOUSE, source_name=Main WH, destination_type=PROJECT, destination_name=Tower Block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Material Return of 10 creates entry with source_type=PROJECT, destination_type=WAREHOUSE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InventoryLedgerEntry and MasterProductLedger entry exist in the same transaction - verified via transaction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Simulated failure in master product write rolls back the inventory ledger entry AND the business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total_value correctly calculated as quantity x unit_cost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10 transaction types from FSD Section 3.2 correctly map source and destination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Source/destination resolution correct for all movement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and master entries always in same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Denormalised fields populated correctly at write time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4.2,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 Product Movement Ledger screen, Product Journey view, and API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Inventory &gt; Master Product Ledger screen with source/destination columns, summary cards, filters, the Product Journey drill-down, and export.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/api/inventory/master-product-ledger - paginated entries, most recent first. Filters: dateRange, productId, categoryId, warehouseId, transactionType, sourceType, destinationType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/api/inventory/master-product-ledger/summary - totalReceiptsQty, totalIssuesQty, netMovement, totalValueMoved for filtered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/api/inventory/master-product-ledger/product-journey/{productId} - complete movement history for one product across all warehouses, chronological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new screen at Inventory &gt; Master Product Ledger (/inventory/master-product-ledger)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cards: Total Receipts (qty in), Total Issues (qty out), Net Movement, Total Value Moved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Table columns: Date, Product, Category, Transaction Type, Qty In, Qty Out, Unit Cost, Total Value, Source (type + name), Destination (type + name), Reference No, Warehouse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reference_no clickable: navigates to GRN/MIV/Return/etc. product_name clickable: navigates to Product detail with current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Journey view: selecting a product and clicking View Journey opens a chronological timeline of every movement for that product - from initial GRN receipt through all issues, returns, transfers, wastage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Filters for source_type and destination_type allow queries like: show me all movements where destination_type = PROJECT (everything that went to projects)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PDF and Excel export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Unfiltered view shows all product movements across all warehouses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Filtering by product shows only that product's movements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Filtering by destination_type = PROJECT shows all material issues to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Journey for a laptop serial shows: GRN receipt from Lenovo, then MIV issue to IT Department - complete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cards correctly total qty_in and qty_out for the filtered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reference_no deep link navigates to the correct source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Journey correctly handles products with movements across multiple warehouses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Source/destination columns provide immediate visibility into where products came from and went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Journey gives a complete lifecycle view per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filters work independently and in combination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Epic 3 - Worked Example Verification and Edge Cases (FSD Sections 2.3, 3.2)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End-to-end integration tests reproducing the FSD worked examples exactly, plus edge case handling.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2.3, 3.2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End-to-end integration tests and edge case handling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integration tests reproducing the exact worked examples from FSD Sections 2.3 and 3.2, plus handling for edge cases: opening balance import, bad debt write-off, and concurrent multi-supplier activity.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Integration test: reproduce FSD Section 2.3 financial worked example exactly - 8 entries ending at balance 350,000 with the advance adjustment logic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Integration test: reproduce FSD Section 3.2 product movement worked example - 10 entries with correct source/destination for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/api/finance/master-ledger/opening-balance - one-time import endpoint for go-live migration, creates OPENING_BALANCE entries for each supplier with a pre-system payable, protected by a system flag (can only be run once)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/api/finance/master-ledger/write-off - bad debt write-off: creates a credit entry removing an amount from the payable balance, requires Finance Manager approval before posting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Handle edge case: cheque bounce reversal creates a debit entry in the master ledger that correctly reverses the earlier credit, restoring the balance to its pre-payment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Handle edge case: advance payment creates a negative master balance (org in credit position with supplier) - verify this is correctly displayed and does not break balance calculations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Verify concurrent activity: two approvals for different suppliers processed simultaneously produce correct sequential balance_after values with no gap or collision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Financial worked example: after all 8 entries, master balance_after = 350,000 (not 150,000 - the advance adjustment adds back the 200,000 advance credit)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worked example: GRN receipt correctly maps source=Supplier, destination=Warehouse; MIV correctly maps source=Warehouse, destination=Project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Opening balance import for 3 suppliers creates 3 master entries with correct individual debit amounts and a cumulative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 debt write-off of 15,000 creates a credit entry reducing balance by 15,000, with Finance Manager approval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Cheque bounce reversal after a 300,000 payment creates a 300,000 debit entry, restoring the balance to pre-payment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Negative master balance (advance exceeds invoices) correctly displayed as negative, not zero or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concurrent approvals: both succeed, balance_after values are sequential with no gap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FSD worked examples reproduced exactly in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Opening balance import works correctly for go-live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Edge cases (bounce, write-off, negative balance, concurrency) all handled without errors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Sequencing Notes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 A (Financial) and Part B (Product) can be developed in parallel since they extend different existing services.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Addendum 22 (SFM-001) must be deployed before ML-001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ML-001 extends ISupplierLedgerService.PostEntryAsync which must exist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ML-001 before ML-002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screen reads from the MasterFinancialLedger table created by ML-001.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Addendum 20 (IInventoryLedgerService) must exist before ML-003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ML-003 extends CreateEntryAsync which must exist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ML-003 before ML-004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screen reads from the MasterProductLedger table created by ML-003.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ML-001 and ML-003 before ML-005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 tests verify both master ledgers are written correctly.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ML-001 and ML-003 can be parallelised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They extend different services (financial vs inventory) with no cross-dependency.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End of Document 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Task Addendum  |  Organization Master Ledgers  |  FSD Addendum 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2026-07-25T08:34:12.790Z</dcterms:created>
  <dcterms:modified xsi:type="dcterms:W3CDTF">2026-07-25T08:34:12.803Z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