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>Le projet client sera fait avec le Framework Angular.</w:t>
      </w:r>
    </w:p>
    <w:p w14:paraId="2A876F34" w14:textId="56772F06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proofErr w:type="spellStart"/>
      <w:r>
        <w:t>Seed</w:t>
      </w:r>
      <w:proofErr w:type="spellEnd"/>
      <w:r>
        <w:t xml:space="preserve">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</w:t>
      </w:r>
      <w:proofErr w:type="spellStart"/>
      <w:r w:rsidR="002B5B0E">
        <w:t>hardcodée</w:t>
      </w:r>
      <w:proofErr w:type="spellEnd"/>
      <w:r w:rsidR="002B5B0E">
        <w:t xml:space="preserve"> côté client (Angular)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70409CAD" w:rsidR="00B0678A" w:rsidRPr="00EA56E3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</w:t>
      </w:r>
      <w:proofErr w:type="spellStart"/>
      <w:r w:rsidR="008E4E06">
        <w:t>Many</w:t>
      </w:r>
      <w:proofErr w:type="spellEnd"/>
      <w:r w:rsidR="008E4E06">
        <w:t>-To-</w:t>
      </w:r>
      <w:proofErr w:type="spellStart"/>
      <w:r w:rsidR="008E4E06">
        <w:t>Many</w:t>
      </w:r>
      <w:proofErr w:type="spellEnd"/>
      <w:r w:rsidR="00EA56E3">
        <w:t>.</w:t>
      </w:r>
    </w:p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Lier les</w:t>
            </w:r>
            <w:r w:rsidR="00331AF0" w:rsidRPr="000F7019">
              <w:rPr>
                <w:sz w:val="20"/>
                <w:szCs w:val="20"/>
                <w:highlight w:val="green"/>
                <w:lang w:eastAsia="fr-CA"/>
              </w:rPr>
              <w:t xml:space="preserve"> galerie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63EE9DA1" w:rsidR="002C4720" w:rsidRPr="00C0799C" w:rsidRDefault="002C4720" w:rsidP="00FE4284">
            <w:pPr>
              <w:spacing w:before="20" w:after="20"/>
              <w:rPr>
                <w:i/>
                <w:iCs/>
                <w:sz w:val="20"/>
                <w:szCs w:val="20"/>
                <w:lang w:eastAsia="fr-CA"/>
              </w:rPr>
            </w:pPr>
            <w:r w:rsidRPr="00C0799C">
              <w:rPr>
                <w:i/>
                <w:iCs/>
                <w:sz w:val="20"/>
                <w:szCs w:val="20"/>
                <w:highlight w:val="cyan"/>
                <w:lang w:eastAsia="fr-CA"/>
              </w:rPr>
              <w:t>Partager une galerie</w:t>
            </w:r>
            <w:r w:rsidR="00C0799C" w:rsidRPr="00C0799C">
              <w:rPr>
                <w:i/>
                <w:iCs/>
                <w:sz w:val="20"/>
                <w:szCs w:val="20"/>
                <w:highlight w:val="cyan"/>
                <w:lang w:eastAsia="fr-CA"/>
              </w:rPr>
              <w:t xml:space="preserve"> (galerie du créateur, cette galerie à plusieurs </w:t>
            </w:r>
            <w:proofErr w:type="spellStart"/>
            <w:r w:rsidR="00C0799C" w:rsidRPr="00C0799C">
              <w:rPr>
                <w:i/>
                <w:iCs/>
                <w:sz w:val="20"/>
                <w:szCs w:val="20"/>
                <w:highlight w:val="cyan"/>
                <w:lang w:eastAsia="fr-CA"/>
              </w:rPr>
              <w:t>users</w:t>
            </w:r>
            <w:proofErr w:type="spellEnd"/>
            <w:r w:rsidR="00C0799C" w:rsidRPr="00C0799C">
              <w:rPr>
                <w:i/>
                <w:iCs/>
                <w:sz w:val="20"/>
                <w:szCs w:val="20"/>
                <w:highlight w:val="cyan"/>
                <w:lang w:eastAsia="fr-CA"/>
              </w:rPr>
              <w:t xml:space="preserve"> avec les mêmes droit)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A7F665F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d’une galerie (privée / publique)</w:t>
            </w:r>
            <w:r w:rsidR="00C0799C">
              <w:rPr>
                <w:sz w:val="20"/>
                <w:szCs w:val="20"/>
                <w:lang w:eastAsia="fr-CA"/>
              </w:rPr>
              <w:t xml:space="preserve"> (put)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yellow"/>
                <w:lang w:eastAsia="fr-CA"/>
              </w:rPr>
              <w:t xml:space="preserve">Afficher </w:t>
            </w:r>
            <w:r w:rsidRPr="000F7019">
              <w:rPr>
                <w:sz w:val="20"/>
                <w:szCs w:val="20"/>
                <w:highlight w:val="green"/>
                <w:lang w:eastAsia="fr-CA"/>
              </w:rPr>
              <w:t>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716602B9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galeries publiques des </w:t>
            </w:r>
            <w:r w:rsidRPr="00E559C2">
              <w:rPr>
                <w:sz w:val="20"/>
                <w:szCs w:val="20"/>
                <w:u w:val="single"/>
                <w:lang w:eastAsia="fr-CA"/>
              </w:rPr>
              <w:t>autres</w:t>
            </w:r>
            <w:r w:rsidRPr="00E559C2">
              <w:rPr>
                <w:sz w:val="20"/>
                <w:szCs w:val="20"/>
                <w:lang w:eastAsia="fr-CA"/>
              </w:rPr>
              <w:t xml:space="preserve"> utilisateurs</w:t>
            </w:r>
            <w:r w:rsidR="00C0799C">
              <w:rPr>
                <w:sz w:val="20"/>
                <w:szCs w:val="20"/>
                <w:lang w:eastAsia="fr-CA"/>
              </w:rPr>
              <w:t xml:space="preserve"> </w:t>
            </w:r>
            <w:r w:rsidR="00C0799C" w:rsidRPr="00C0799C">
              <w:rPr>
                <w:sz w:val="20"/>
                <w:szCs w:val="20"/>
                <w:highlight w:val="cyan"/>
                <w:lang w:eastAsia="fr-CA"/>
              </w:rPr>
              <w:t>(</w:t>
            </w:r>
            <w:proofErr w:type="spellStart"/>
            <w:r w:rsidR="00C0799C" w:rsidRPr="00C0799C">
              <w:rPr>
                <w:sz w:val="20"/>
                <w:szCs w:val="20"/>
                <w:highlight w:val="cyan"/>
                <w:lang w:eastAsia="fr-CA"/>
              </w:rPr>
              <w:t>linq</w:t>
            </w:r>
            <w:proofErr w:type="spellEnd"/>
            <w:r w:rsidR="00C0799C" w:rsidRPr="00C0799C">
              <w:rPr>
                <w:sz w:val="20"/>
                <w:szCs w:val="20"/>
                <w:highlight w:val="cyan"/>
                <w:lang w:eastAsia="fr-CA"/>
              </w:rPr>
              <w:t xml:space="preserve"> dans le </w:t>
            </w:r>
            <w:proofErr w:type="spellStart"/>
            <w:r w:rsidR="00C0799C" w:rsidRPr="00C0799C">
              <w:rPr>
                <w:sz w:val="20"/>
                <w:szCs w:val="20"/>
                <w:highlight w:val="cyan"/>
                <w:lang w:eastAsia="fr-CA"/>
              </w:rPr>
              <w:t>get</w:t>
            </w:r>
            <w:proofErr w:type="spellEnd"/>
            <w:r w:rsidR="00C0799C" w:rsidRPr="00C0799C">
              <w:rPr>
                <w:sz w:val="20"/>
                <w:szCs w:val="20"/>
                <w:highlight w:val="cyan"/>
                <w:lang w:eastAsia="fr-CA"/>
              </w:rPr>
              <w:t>)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0F7019">
              <w:rPr>
                <w:sz w:val="20"/>
                <w:szCs w:val="20"/>
                <w:highlight w:val="green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 w:rsidR="00336B6E"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>
              <w:rPr>
                <w:sz w:val="18"/>
                <w:szCs w:val="18"/>
                <w:lang w:eastAsia="fr-CA"/>
              </w:rPr>
              <w:t xml:space="preserve"> on ne peut pas accéder aux infos des utilisateurs en obtenant la liste de</w:t>
            </w:r>
            <w:r w:rsidR="00AC5325">
              <w:rPr>
                <w:sz w:val="18"/>
                <w:szCs w:val="18"/>
                <w:lang w:eastAsia="fr-CA"/>
              </w:rPr>
              <w:t>s</w:t>
            </w:r>
            <w:r w:rsidR="00CE0F56">
              <w:rPr>
                <w:sz w:val="18"/>
                <w:szCs w:val="18"/>
                <w:lang w:eastAsia="fr-CA"/>
              </w:rPr>
              <w:t xml:space="preserve"> galeries</w:t>
            </w:r>
            <w:r w:rsidR="007A7CD6">
              <w:rPr>
                <w:sz w:val="18"/>
                <w:szCs w:val="18"/>
                <w:lang w:eastAsia="fr-CA"/>
              </w:rPr>
              <w:t xml:space="preserve"> publiques</w:t>
            </w:r>
            <w:r w:rsidR="003104A7">
              <w:rPr>
                <w:sz w:val="18"/>
                <w:szCs w:val="18"/>
                <w:lang w:eastAsia="fr-CA"/>
              </w:rPr>
              <w:t>...</w:t>
            </w:r>
            <w:r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4D092B87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</w:t>
            </w:r>
            <w:r w:rsidR="00E07E37">
              <w:rPr>
                <w:sz w:val="18"/>
                <w:szCs w:val="18"/>
                <w:lang w:eastAsia="fr-CA"/>
              </w:rPr>
              <w:t xml:space="preserve"> côté serveur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="002C4720"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="002C4720" w:rsidRPr="00FE4284">
              <w:rPr>
                <w:sz w:val="18"/>
                <w:szCs w:val="18"/>
                <w:lang w:eastAsia="fr-CA"/>
              </w:rPr>
              <w:t>)</w:t>
            </w:r>
            <w:r w:rsidR="00C0799C">
              <w:rPr>
                <w:sz w:val="18"/>
                <w:szCs w:val="18"/>
                <w:lang w:eastAsia="fr-CA"/>
              </w:rPr>
              <w:t xml:space="preserve"> </w:t>
            </w:r>
            <w:r w:rsidR="00C0799C" w:rsidRPr="00C0799C">
              <w:rPr>
                <w:sz w:val="18"/>
                <w:szCs w:val="18"/>
                <w:highlight w:val="cyan"/>
                <w:lang w:eastAsia="fr-CA"/>
              </w:rPr>
              <w:t>(générique)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Utiliser un </w:t>
            </w:r>
            <w:proofErr w:type="spellStart"/>
            <w:r w:rsidRPr="000A0B74">
              <w:rPr>
                <w:sz w:val="18"/>
                <w:szCs w:val="18"/>
                <w:highlight w:val="green"/>
                <w:lang w:eastAsia="fr-CA"/>
              </w:rPr>
              <w:t>interceptor</w:t>
            </w:r>
            <w:proofErr w:type="spellEnd"/>
            <w:r w:rsidRPr="000A0B74">
              <w:rPr>
                <w:sz w:val="18"/>
                <w:szCs w:val="18"/>
                <w:highlight w:val="green"/>
                <w:lang w:eastAsia="fr-CA"/>
              </w:rPr>
              <w:t xml:space="preserve"> (Angular)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C5696F">
              <w:rPr>
                <w:sz w:val="18"/>
                <w:szCs w:val="18"/>
                <w:highlight w:val="green"/>
                <w:lang w:eastAsia="fr-CA"/>
              </w:rPr>
              <w:t>Données d’initialisation dans la BD (</w:t>
            </w:r>
            <w:proofErr w:type="spellStart"/>
            <w:r w:rsidRPr="00C5696F">
              <w:rPr>
                <w:sz w:val="18"/>
                <w:szCs w:val="18"/>
                <w:highlight w:val="green"/>
                <w:lang w:eastAsia="fr-CA"/>
              </w:rPr>
              <w:t>Seed</w:t>
            </w:r>
            <w:proofErr w:type="spellEnd"/>
            <w:r w:rsidRPr="00C5696F">
              <w:rPr>
                <w:sz w:val="18"/>
                <w:szCs w:val="18"/>
                <w:highlight w:val="green"/>
                <w:lang w:eastAsia="fr-CA"/>
              </w:rPr>
              <w:t>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3665D">
              <w:rPr>
                <w:sz w:val="18"/>
                <w:szCs w:val="18"/>
                <w:highlight w:val="green"/>
                <w:lang w:eastAsia="fr-CA"/>
              </w:rPr>
              <w:t>Architecture Angular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D881" w14:textId="77777777" w:rsidR="00F367BC" w:rsidRDefault="00F367BC" w:rsidP="00E24F1C">
      <w:pPr>
        <w:spacing w:before="0" w:after="0"/>
      </w:pPr>
      <w:r>
        <w:separator/>
      </w:r>
    </w:p>
  </w:endnote>
  <w:endnote w:type="continuationSeparator" w:id="0">
    <w:p w14:paraId="6F061944" w14:textId="77777777" w:rsidR="00F367BC" w:rsidRDefault="00F367BC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5AEF" w14:textId="77777777" w:rsidR="00F367BC" w:rsidRDefault="00F367BC" w:rsidP="00E24F1C">
      <w:pPr>
        <w:spacing w:before="0" w:after="0"/>
      </w:pPr>
      <w:r>
        <w:separator/>
      </w:r>
    </w:p>
  </w:footnote>
  <w:footnote w:type="continuationSeparator" w:id="0">
    <w:p w14:paraId="45284EC4" w14:textId="77777777" w:rsidR="00F367BC" w:rsidRDefault="00F367BC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3665D"/>
    <w:rsid w:val="00043EAB"/>
    <w:rsid w:val="0004767D"/>
    <w:rsid w:val="000506C8"/>
    <w:rsid w:val="000602A7"/>
    <w:rsid w:val="000719F6"/>
    <w:rsid w:val="0007402F"/>
    <w:rsid w:val="000973B4"/>
    <w:rsid w:val="000A0B74"/>
    <w:rsid w:val="000B293A"/>
    <w:rsid w:val="000C7AE3"/>
    <w:rsid w:val="000E5962"/>
    <w:rsid w:val="000F3426"/>
    <w:rsid w:val="000F6DFE"/>
    <w:rsid w:val="000F7019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5018C9"/>
    <w:rsid w:val="005141A4"/>
    <w:rsid w:val="0051555D"/>
    <w:rsid w:val="0052046D"/>
    <w:rsid w:val="00525399"/>
    <w:rsid w:val="0053366D"/>
    <w:rsid w:val="00536C42"/>
    <w:rsid w:val="005505F4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C152F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7E98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0799C"/>
    <w:rsid w:val="00C122D4"/>
    <w:rsid w:val="00C169BB"/>
    <w:rsid w:val="00C20206"/>
    <w:rsid w:val="00C2031B"/>
    <w:rsid w:val="00C2317A"/>
    <w:rsid w:val="00C25AFF"/>
    <w:rsid w:val="00C4043E"/>
    <w:rsid w:val="00C5696F"/>
    <w:rsid w:val="00C615C9"/>
    <w:rsid w:val="00C73CA5"/>
    <w:rsid w:val="00C83D08"/>
    <w:rsid w:val="00CA1B5C"/>
    <w:rsid w:val="00CA38CC"/>
    <w:rsid w:val="00CA3E07"/>
    <w:rsid w:val="00CB536E"/>
    <w:rsid w:val="00CB5FAC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367BC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BAB83E-B739-4FC5-98A6-E9BC1541A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Chraïbi Ilyass</cp:lastModifiedBy>
  <cp:revision>112</cp:revision>
  <dcterms:created xsi:type="dcterms:W3CDTF">2022-04-13T17:14:00Z</dcterms:created>
  <dcterms:modified xsi:type="dcterms:W3CDTF">2023-04-04T20:23:00Z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