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E4C" w:rsidRPr="009A00C9" w:rsidRDefault="00093958" w:rsidP="009A00C9">
      <w:pPr>
        <w:spacing w:after="120" w:line="276" w:lineRule="auto"/>
        <w:jc w:val="center"/>
        <w:rPr>
          <w:b/>
          <w:sz w:val="40"/>
        </w:rPr>
      </w:pPr>
      <w:r w:rsidRPr="00462E4C">
        <w:rPr>
          <w:b/>
          <w:sz w:val="40"/>
        </w:rPr>
        <w:t xml:space="preserve">Laporan Kegiatan Departemen SDM </w:t>
      </w:r>
      <w:bookmarkStart w:id="0" w:name="_GoBack"/>
      <w:bookmarkEnd w:id="0"/>
    </w:p>
    <w:p w:rsidR="009A00C9" w:rsidRPr="00462E4C" w:rsidRDefault="009A00C9" w:rsidP="00462E4C">
      <w:pPr>
        <w:spacing w:after="120" w:line="276" w:lineRule="auto"/>
        <w:jc w:val="center"/>
        <w:rPr>
          <w:b/>
          <w:sz w:val="16"/>
          <w:szCs w:val="16"/>
        </w:rPr>
      </w:pPr>
    </w:p>
    <w:p w:rsidR="00093958" w:rsidRPr="007B24B6" w:rsidRDefault="00093958" w:rsidP="007B24B6">
      <w:pPr>
        <w:spacing w:after="120" w:line="360" w:lineRule="auto"/>
        <w:jc w:val="both"/>
        <w:rPr>
          <w:sz w:val="24"/>
        </w:rPr>
      </w:pPr>
      <w:r w:rsidRPr="001A2122">
        <w:rPr>
          <w:b/>
          <w:sz w:val="24"/>
        </w:rPr>
        <w:t>Jenis Kegiatan</w:t>
      </w:r>
      <w:r w:rsidRPr="007B24B6">
        <w:rPr>
          <w:sz w:val="24"/>
        </w:rPr>
        <w:tab/>
      </w:r>
      <w:r w:rsidRPr="007B24B6">
        <w:rPr>
          <w:sz w:val="24"/>
        </w:rPr>
        <w:tab/>
        <w:t>: Pelatihan</w:t>
      </w:r>
    </w:p>
    <w:p w:rsidR="00093958" w:rsidRDefault="00093958" w:rsidP="009A00C9">
      <w:pPr>
        <w:spacing w:after="120" w:line="360" w:lineRule="auto"/>
        <w:jc w:val="both"/>
        <w:rPr>
          <w:i/>
          <w:sz w:val="24"/>
        </w:rPr>
      </w:pPr>
      <w:r w:rsidRPr="001A2122">
        <w:rPr>
          <w:b/>
          <w:sz w:val="24"/>
        </w:rPr>
        <w:t>Topik</w:t>
      </w:r>
      <w:r w:rsidRPr="001A2122">
        <w:rPr>
          <w:b/>
          <w:sz w:val="24"/>
        </w:rPr>
        <w:tab/>
      </w:r>
      <w:r w:rsidRPr="00093958">
        <w:rPr>
          <w:sz w:val="24"/>
        </w:rPr>
        <w:tab/>
      </w:r>
      <w:r w:rsidRPr="00093958">
        <w:rPr>
          <w:sz w:val="24"/>
        </w:rPr>
        <w:tab/>
        <w:t>:</w:t>
      </w:r>
      <w:r>
        <w:rPr>
          <w:sz w:val="24"/>
        </w:rPr>
        <w:t xml:space="preserve"> </w:t>
      </w:r>
      <w:r>
        <w:rPr>
          <w:i/>
          <w:sz w:val="24"/>
        </w:rPr>
        <w:t>Effective Communication and Interpersonal Skill</w:t>
      </w:r>
    </w:p>
    <w:p w:rsidR="00093958" w:rsidRDefault="00093958" w:rsidP="009A00C9">
      <w:pPr>
        <w:spacing w:after="120" w:line="360" w:lineRule="auto"/>
        <w:jc w:val="both"/>
        <w:rPr>
          <w:sz w:val="24"/>
        </w:rPr>
      </w:pPr>
      <w:r w:rsidRPr="001A2122">
        <w:rPr>
          <w:b/>
          <w:sz w:val="24"/>
        </w:rPr>
        <w:t>Level</w:t>
      </w:r>
      <w:r w:rsidRPr="001A2122">
        <w:rPr>
          <w:b/>
          <w:sz w:val="24"/>
        </w:rPr>
        <w:tab/>
      </w:r>
      <w:r>
        <w:rPr>
          <w:sz w:val="24"/>
        </w:rPr>
        <w:tab/>
      </w:r>
      <w:r>
        <w:rPr>
          <w:sz w:val="24"/>
        </w:rPr>
        <w:tab/>
        <w:t>: Basic 80% - Intermediate 20%</w:t>
      </w:r>
    </w:p>
    <w:p w:rsidR="00686B9E" w:rsidRDefault="00686B9E" w:rsidP="009A00C9">
      <w:pPr>
        <w:spacing w:line="360" w:lineRule="auto"/>
        <w:ind w:left="2160" w:hanging="2160"/>
        <w:rPr>
          <w:sz w:val="24"/>
        </w:rPr>
      </w:pPr>
      <w:r w:rsidRPr="001A2122">
        <w:rPr>
          <w:b/>
          <w:sz w:val="24"/>
        </w:rPr>
        <w:t>Latar Belakang</w:t>
      </w:r>
      <w:r w:rsidRPr="001A2122">
        <w:rPr>
          <w:b/>
          <w:sz w:val="24"/>
        </w:rPr>
        <w:tab/>
      </w:r>
      <w:r>
        <w:rPr>
          <w:sz w:val="24"/>
        </w:rPr>
        <w:t>:</w:t>
      </w:r>
    </w:p>
    <w:p w:rsidR="004F5399" w:rsidRPr="007B24B6" w:rsidRDefault="00686B9E" w:rsidP="004F5399">
      <w:pPr>
        <w:spacing w:after="0" w:line="276" w:lineRule="auto"/>
        <w:jc w:val="both"/>
        <w:rPr>
          <w:sz w:val="24"/>
        </w:rPr>
      </w:pPr>
      <w:r>
        <w:rPr>
          <w:sz w:val="24"/>
        </w:rPr>
        <w:tab/>
      </w:r>
      <w:r w:rsidR="004F5399" w:rsidRPr="007B24B6">
        <w:rPr>
          <w:sz w:val="24"/>
        </w:rPr>
        <w:t>Sebagai suatu</w:t>
      </w:r>
      <w:r w:rsidRPr="007B24B6">
        <w:rPr>
          <w:sz w:val="24"/>
        </w:rPr>
        <w:t xml:space="preserve"> organisasi</w:t>
      </w:r>
      <w:r w:rsidR="004F5399" w:rsidRPr="007B24B6">
        <w:rPr>
          <w:sz w:val="24"/>
        </w:rPr>
        <w:t>, seluruh karyawan “</w:t>
      </w:r>
      <w:r w:rsidR="004F5399" w:rsidRPr="007B24B6">
        <w:rPr>
          <w:i/>
          <w:sz w:val="24"/>
        </w:rPr>
        <w:t xml:space="preserve">HOMESCHOOLING </w:t>
      </w:r>
      <w:r w:rsidR="004F5399" w:rsidRPr="007B24B6">
        <w:rPr>
          <w:sz w:val="24"/>
        </w:rPr>
        <w:t>KAK SETO”</w:t>
      </w:r>
      <w:r w:rsidRPr="007B24B6">
        <w:rPr>
          <w:sz w:val="24"/>
        </w:rPr>
        <w:t xml:space="preserve"> harus</w:t>
      </w:r>
      <w:r w:rsidR="004F5399" w:rsidRPr="007B24B6">
        <w:rPr>
          <w:sz w:val="24"/>
        </w:rPr>
        <w:t xml:space="preserve"> dapat</w:t>
      </w:r>
      <w:r w:rsidRPr="007B24B6">
        <w:rPr>
          <w:sz w:val="24"/>
        </w:rPr>
        <w:t xml:space="preserve"> bekerja secara efisie</w:t>
      </w:r>
      <w:r w:rsidR="004F5399" w:rsidRPr="007B24B6">
        <w:rPr>
          <w:sz w:val="24"/>
        </w:rPr>
        <w:t>n, responsif terhadap konsumen</w:t>
      </w:r>
      <w:r w:rsidRPr="007B24B6">
        <w:rPr>
          <w:sz w:val="24"/>
        </w:rPr>
        <w:t>, dan mampu menjaga kinerja yang baik agar dapat ber</w:t>
      </w:r>
      <w:r w:rsidR="004F5399" w:rsidRPr="007B24B6">
        <w:rPr>
          <w:sz w:val="24"/>
        </w:rPr>
        <w:t>saing secara global</w:t>
      </w:r>
      <w:r w:rsidRPr="007B24B6">
        <w:rPr>
          <w:sz w:val="24"/>
        </w:rPr>
        <w:t xml:space="preserve">. </w:t>
      </w:r>
      <w:r w:rsidR="004F5399" w:rsidRPr="007B24B6">
        <w:rPr>
          <w:sz w:val="24"/>
        </w:rPr>
        <w:t xml:space="preserve">Sebagai organisasi yang bergerak di bidang jasa, </w:t>
      </w:r>
      <w:r w:rsidR="004F5399" w:rsidRPr="007B24B6">
        <w:rPr>
          <w:i/>
          <w:sz w:val="24"/>
        </w:rPr>
        <w:t xml:space="preserve">output </w:t>
      </w:r>
      <w:r w:rsidR="004F5399" w:rsidRPr="007B24B6">
        <w:rPr>
          <w:sz w:val="24"/>
        </w:rPr>
        <w:t xml:space="preserve">yang dihasilkan yaitu berupa pelayanan. Kemampuan komunikasi menjadi salah satu faktor terpenting dari sebuah pelayanan kepada konsumen. Komunikasi yang tidak berjalan efektif menyebabkan terhambatnya proses penyampaian informasi yang terkait dengan pekerjaan serta menurunkan kualitas koordinasi antara karyawan maupun departemen, sehingga berdampak pada proses kerja yang kurang efektif. Informasi yang dibutuhkan dalam proses koordinasi adalah informasi yang jelas, deskriptif , dan jujur terutama terkait dengan permasalahan kerja yang sedang dihadapi. </w:t>
      </w:r>
    </w:p>
    <w:p w:rsidR="004F5399" w:rsidRPr="007B24B6" w:rsidRDefault="004F5399" w:rsidP="007B24B6">
      <w:pPr>
        <w:spacing w:after="0" w:line="276" w:lineRule="auto"/>
        <w:ind w:firstLine="720"/>
        <w:jc w:val="both"/>
        <w:rPr>
          <w:sz w:val="24"/>
        </w:rPr>
      </w:pPr>
      <w:r w:rsidRPr="007B24B6">
        <w:rPr>
          <w:sz w:val="24"/>
        </w:rPr>
        <w:t>Pelatihan komunikasi efektif ini juga bergerak atas dasar kebutuhan karyawan HSKS, khususnya di bidang Pendidikan. Ini disebabkan oleh tingginya intensitas komunikasi antara tutor, walikelas, konselor dengan orang tua maupun pihak eksternal lainnya. Oleh karena itu, pelatihan komu</w:t>
      </w:r>
      <w:r w:rsidR="007B24B6" w:rsidRPr="007B24B6">
        <w:rPr>
          <w:sz w:val="24"/>
        </w:rPr>
        <w:t>nikasi efektif ini diadakan untuk meningkatkan kemampuan komunikasi bagi karyawan bidang Pendidikan di HSKS</w:t>
      </w:r>
      <w:r w:rsidRPr="007B24B6">
        <w:rPr>
          <w:sz w:val="24"/>
        </w:rPr>
        <w:t xml:space="preserve"> </w:t>
      </w:r>
      <w:r w:rsidR="007B24B6" w:rsidRPr="007B24B6">
        <w:rPr>
          <w:sz w:val="24"/>
        </w:rPr>
        <w:t xml:space="preserve">untuk menunjang </w:t>
      </w:r>
      <w:r w:rsidRPr="007B24B6">
        <w:rPr>
          <w:sz w:val="24"/>
        </w:rPr>
        <w:t>pelayanan jasa karyawan HSKS.</w:t>
      </w:r>
    </w:p>
    <w:p w:rsidR="004F5399" w:rsidRDefault="004F5399" w:rsidP="00A64700">
      <w:pPr>
        <w:spacing w:after="0" w:line="240" w:lineRule="auto"/>
        <w:ind w:left="907" w:hanging="907"/>
        <w:rPr>
          <w:sz w:val="24"/>
        </w:rPr>
      </w:pPr>
    </w:p>
    <w:p w:rsidR="007B24B6" w:rsidRDefault="007B24B6" w:rsidP="00A64700">
      <w:pPr>
        <w:spacing w:after="0" w:line="240" w:lineRule="auto"/>
        <w:ind w:left="907" w:hanging="907"/>
        <w:rPr>
          <w:sz w:val="24"/>
        </w:rPr>
      </w:pPr>
      <w:r w:rsidRPr="001A2122">
        <w:rPr>
          <w:b/>
          <w:sz w:val="24"/>
        </w:rPr>
        <w:t>Manfaat</w:t>
      </w:r>
      <w:r w:rsidRPr="001A2122">
        <w:rPr>
          <w:b/>
          <w:sz w:val="24"/>
        </w:rPr>
        <w:tab/>
      </w:r>
      <w:r>
        <w:rPr>
          <w:sz w:val="24"/>
        </w:rPr>
        <w:tab/>
      </w:r>
      <w:r>
        <w:rPr>
          <w:sz w:val="24"/>
        </w:rPr>
        <w:tab/>
        <w:t>:</w:t>
      </w:r>
    </w:p>
    <w:p w:rsidR="007B24B6" w:rsidRDefault="007B24B6" w:rsidP="00A64700">
      <w:pPr>
        <w:pStyle w:val="ListParagraph"/>
        <w:numPr>
          <w:ilvl w:val="0"/>
          <w:numId w:val="2"/>
        </w:numPr>
        <w:spacing w:after="0" w:line="240" w:lineRule="auto"/>
        <w:rPr>
          <w:sz w:val="24"/>
        </w:rPr>
      </w:pPr>
      <w:r>
        <w:rPr>
          <w:sz w:val="24"/>
        </w:rPr>
        <w:t>Peserta mengetahui konsep dalam komunikasi efektif dan hubungan interpersonal</w:t>
      </w:r>
    </w:p>
    <w:p w:rsidR="007B24B6" w:rsidRDefault="007B24B6" w:rsidP="00A64700">
      <w:pPr>
        <w:pStyle w:val="ListParagraph"/>
        <w:numPr>
          <w:ilvl w:val="0"/>
          <w:numId w:val="2"/>
        </w:numPr>
        <w:spacing w:after="0" w:line="240" w:lineRule="auto"/>
        <w:rPr>
          <w:sz w:val="24"/>
        </w:rPr>
      </w:pPr>
      <w:r>
        <w:rPr>
          <w:sz w:val="24"/>
        </w:rPr>
        <w:t>Peserta mengetahui cara mengenali beberapa pola manusia dalam berkomunikasi</w:t>
      </w:r>
    </w:p>
    <w:p w:rsidR="007B24B6" w:rsidRDefault="007B24B6" w:rsidP="00A64700">
      <w:pPr>
        <w:pStyle w:val="ListParagraph"/>
        <w:numPr>
          <w:ilvl w:val="0"/>
          <w:numId w:val="2"/>
        </w:numPr>
        <w:spacing w:after="0" w:line="240" w:lineRule="auto"/>
        <w:rPr>
          <w:sz w:val="24"/>
        </w:rPr>
      </w:pPr>
      <w:r>
        <w:rPr>
          <w:sz w:val="24"/>
        </w:rPr>
        <w:t xml:space="preserve">Peserta mengetahui </w:t>
      </w:r>
      <w:r w:rsidR="001A2122">
        <w:rPr>
          <w:sz w:val="24"/>
        </w:rPr>
        <w:t>teknik-teknik komunikasi non-verbal dalam komunikasi sehari-hari dan mempersuasi</w:t>
      </w:r>
    </w:p>
    <w:p w:rsidR="007B24B6" w:rsidRDefault="001A2122" w:rsidP="00A64700">
      <w:pPr>
        <w:pStyle w:val="ListParagraph"/>
        <w:numPr>
          <w:ilvl w:val="0"/>
          <w:numId w:val="2"/>
        </w:numPr>
        <w:spacing w:after="0" w:line="240" w:lineRule="auto"/>
        <w:rPr>
          <w:sz w:val="24"/>
        </w:rPr>
      </w:pPr>
      <w:r>
        <w:rPr>
          <w:sz w:val="24"/>
        </w:rPr>
        <w:t>Peserta mengetahui cara berkomunikasi yang efektif antara hubungan atasan-bawahan-rekan kerja</w:t>
      </w:r>
    </w:p>
    <w:p w:rsidR="001A2122" w:rsidRPr="001A2122" w:rsidRDefault="001A2122" w:rsidP="001A2122">
      <w:pPr>
        <w:pStyle w:val="ListParagraph"/>
        <w:spacing w:after="0" w:line="276" w:lineRule="auto"/>
        <w:rPr>
          <w:sz w:val="24"/>
        </w:rPr>
      </w:pPr>
    </w:p>
    <w:p w:rsidR="00BC1223" w:rsidRDefault="00BC1223" w:rsidP="009A00C9">
      <w:pPr>
        <w:spacing w:line="360" w:lineRule="auto"/>
        <w:ind w:left="2160" w:hanging="2160"/>
        <w:rPr>
          <w:sz w:val="24"/>
        </w:rPr>
      </w:pPr>
      <w:r w:rsidRPr="001A2122">
        <w:rPr>
          <w:b/>
          <w:sz w:val="24"/>
        </w:rPr>
        <w:t>Tujuan</w:t>
      </w:r>
      <w:r w:rsidR="00A64700">
        <w:rPr>
          <w:sz w:val="24"/>
        </w:rPr>
        <w:t xml:space="preserve"> </w:t>
      </w:r>
      <w:r>
        <w:rPr>
          <w:sz w:val="24"/>
        </w:rPr>
        <w:t xml:space="preserve">: </w:t>
      </w:r>
      <w:r w:rsidRPr="00BC1223">
        <w:rPr>
          <w:sz w:val="24"/>
        </w:rPr>
        <w:t>Meningkatkan kualitas kemampuan berkomunikasi bagi seluruh tim Pendidikan</w:t>
      </w:r>
    </w:p>
    <w:p w:rsidR="00093958" w:rsidRDefault="00093958" w:rsidP="009A00C9">
      <w:pPr>
        <w:spacing w:after="120" w:line="360" w:lineRule="auto"/>
        <w:jc w:val="both"/>
        <w:rPr>
          <w:sz w:val="24"/>
        </w:rPr>
      </w:pPr>
      <w:r w:rsidRPr="001A2122">
        <w:rPr>
          <w:b/>
          <w:sz w:val="24"/>
        </w:rPr>
        <w:t>Waktu Pelaksanaan</w:t>
      </w:r>
      <w:r>
        <w:rPr>
          <w:sz w:val="24"/>
        </w:rPr>
        <w:tab/>
        <w:t xml:space="preserve">: </w:t>
      </w:r>
    </w:p>
    <w:tbl>
      <w:tblPr>
        <w:tblStyle w:val="TableGrid"/>
        <w:tblW w:w="0" w:type="auto"/>
        <w:tblInd w:w="85" w:type="dxa"/>
        <w:tblLook w:val="04A0" w:firstRow="1" w:lastRow="0" w:firstColumn="1" w:lastColumn="0" w:noHBand="0" w:noVBand="1"/>
      </w:tblPr>
      <w:tblGrid>
        <w:gridCol w:w="2700"/>
        <w:gridCol w:w="2520"/>
        <w:gridCol w:w="3780"/>
      </w:tblGrid>
      <w:tr w:rsidR="00093958" w:rsidTr="00462E4C">
        <w:tc>
          <w:tcPr>
            <w:tcW w:w="2700" w:type="dxa"/>
          </w:tcPr>
          <w:p w:rsidR="00093958" w:rsidRDefault="00093958" w:rsidP="009A00C9">
            <w:pPr>
              <w:spacing w:after="120" w:line="360" w:lineRule="auto"/>
              <w:jc w:val="center"/>
              <w:rPr>
                <w:sz w:val="24"/>
              </w:rPr>
            </w:pPr>
            <w:r>
              <w:rPr>
                <w:sz w:val="24"/>
              </w:rPr>
              <w:t>Hari/Tanggal</w:t>
            </w:r>
          </w:p>
        </w:tc>
        <w:tc>
          <w:tcPr>
            <w:tcW w:w="2520" w:type="dxa"/>
          </w:tcPr>
          <w:p w:rsidR="00093958" w:rsidRDefault="00093958" w:rsidP="009A00C9">
            <w:pPr>
              <w:spacing w:after="120" w:line="360" w:lineRule="auto"/>
              <w:jc w:val="center"/>
              <w:rPr>
                <w:sz w:val="24"/>
              </w:rPr>
            </w:pPr>
            <w:r>
              <w:rPr>
                <w:sz w:val="24"/>
              </w:rPr>
              <w:t>Waktu</w:t>
            </w:r>
          </w:p>
        </w:tc>
        <w:tc>
          <w:tcPr>
            <w:tcW w:w="3780" w:type="dxa"/>
          </w:tcPr>
          <w:p w:rsidR="00093958" w:rsidRDefault="00093958" w:rsidP="009A00C9">
            <w:pPr>
              <w:spacing w:after="120" w:line="360" w:lineRule="auto"/>
              <w:jc w:val="center"/>
              <w:rPr>
                <w:sz w:val="24"/>
              </w:rPr>
            </w:pPr>
            <w:r>
              <w:rPr>
                <w:sz w:val="24"/>
              </w:rPr>
              <w:t>Peserta</w:t>
            </w:r>
          </w:p>
        </w:tc>
      </w:tr>
      <w:tr w:rsidR="00093958" w:rsidTr="00462E4C">
        <w:tc>
          <w:tcPr>
            <w:tcW w:w="2700" w:type="dxa"/>
            <w:vMerge w:val="restart"/>
            <w:vAlign w:val="center"/>
          </w:tcPr>
          <w:p w:rsidR="00093958" w:rsidRDefault="00093958" w:rsidP="009A00C9">
            <w:pPr>
              <w:spacing w:after="120" w:line="360" w:lineRule="auto"/>
              <w:jc w:val="center"/>
              <w:rPr>
                <w:sz w:val="24"/>
              </w:rPr>
            </w:pPr>
            <w:r>
              <w:rPr>
                <w:sz w:val="24"/>
              </w:rPr>
              <w:t>Jumat, 24 Agustus 2018</w:t>
            </w:r>
          </w:p>
        </w:tc>
        <w:tc>
          <w:tcPr>
            <w:tcW w:w="2520" w:type="dxa"/>
            <w:vAlign w:val="center"/>
          </w:tcPr>
          <w:p w:rsidR="00093958" w:rsidRDefault="00093958" w:rsidP="009A00C9">
            <w:pPr>
              <w:spacing w:after="120" w:line="360" w:lineRule="auto"/>
              <w:jc w:val="center"/>
              <w:rPr>
                <w:sz w:val="24"/>
              </w:rPr>
            </w:pPr>
            <w:r>
              <w:rPr>
                <w:sz w:val="24"/>
              </w:rPr>
              <w:t>08.30 – 11.30</w:t>
            </w:r>
          </w:p>
        </w:tc>
        <w:tc>
          <w:tcPr>
            <w:tcW w:w="3780" w:type="dxa"/>
            <w:vAlign w:val="center"/>
          </w:tcPr>
          <w:p w:rsidR="00093958" w:rsidRDefault="00093958" w:rsidP="009A00C9">
            <w:pPr>
              <w:spacing w:after="120" w:line="360" w:lineRule="auto"/>
              <w:jc w:val="center"/>
              <w:rPr>
                <w:sz w:val="24"/>
              </w:rPr>
            </w:pPr>
            <w:r>
              <w:rPr>
                <w:sz w:val="24"/>
              </w:rPr>
              <w:t>Tim SD</w:t>
            </w:r>
          </w:p>
        </w:tc>
      </w:tr>
      <w:tr w:rsidR="00093958" w:rsidTr="00462E4C">
        <w:tc>
          <w:tcPr>
            <w:tcW w:w="2700" w:type="dxa"/>
            <w:vMerge/>
            <w:vAlign w:val="center"/>
          </w:tcPr>
          <w:p w:rsidR="00093958" w:rsidRDefault="00093958" w:rsidP="009A00C9">
            <w:pPr>
              <w:spacing w:after="120" w:line="360" w:lineRule="auto"/>
              <w:jc w:val="center"/>
              <w:rPr>
                <w:sz w:val="24"/>
              </w:rPr>
            </w:pPr>
          </w:p>
        </w:tc>
        <w:tc>
          <w:tcPr>
            <w:tcW w:w="2520" w:type="dxa"/>
            <w:vAlign w:val="center"/>
          </w:tcPr>
          <w:p w:rsidR="00093958" w:rsidRDefault="00093958" w:rsidP="009A00C9">
            <w:pPr>
              <w:spacing w:after="120" w:line="360" w:lineRule="auto"/>
              <w:jc w:val="center"/>
              <w:rPr>
                <w:sz w:val="24"/>
              </w:rPr>
            </w:pPr>
            <w:r>
              <w:rPr>
                <w:sz w:val="24"/>
              </w:rPr>
              <w:t>13.30 – 16.30</w:t>
            </w:r>
          </w:p>
        </w:tc>
        <w:tc>
          <w:tcPr>
            <w:tcW w:w="3780" w:type="dxa"/>
            <w:vAlign w:val="center"/>
          </w:tcPr>
          <w:p w:rsidR="00093958" w:rsidRDefault="00093958" w:rsidP="009A00C9">
            <w:pPr>
              <w:spacing w:after="120" w:line="360" w:lineRule="auto"/>
              <w:jc w:val="center"/>
              <w:rPr>
                <w:sz w:val="24"/>
              </w:rPr>
            </w:pPr>
            <w:r>
              <w:rPr>
                <w:sz w:val="24"/>
              </w:rPr>
              <w:t>Tim SMP dan Pendidikan Khusus</w:t>
            </w:r>
          </w:p>
        </w:tc>
      </w:tr>
      <w:tr w:rsidR="00093958" w:rsidTr="00462E4C">
        <w:tc>
          <w:tcPr>
            <w:tcW w:w="2700" w:type="dxa"/>
            <w:vAlign w:val="center"/>
          </w:tcPr>
          <w:p w:rsidR="00093958" w:rsidRDefault="00093958" w:rsidP="009A00C9">
            <w:pPr>
              <w:spacing w:after="120" w:line="360" w:lineRule="auto"/>
              <w:jc w:val="center"/>
              <w:rPr>
                <w:sz w:val="24"/>
              </w:rPr>
            </w:pPr>
            <w:r>
              <w:rPr>
                <w:sz w:val="24"/>
              </w:rPr>
              <w:t>Jumat, 31 Agustus 2018</w:t>
            </w:r>
          </w:p>
        </w:tc>
        <w:tc>
          <w:tcPr>
            <w:tcW w:w="2520" w:type="dxa"/>
            <w:vAlign w:val="center"/>
          </w:tcPr>
          <w:p w:rsidR="00093958" w:rsidRDefault="00093958" w:rsidP="009A00C9">
            <w:pPr>
              <w:spacing w:after="120" w:line="360" w:lineRule="auto"/>
              <w:jc w:val="center"/>
              <w:rPr>
                <w:sz w:val="24"/>
              </w:rPr>
            </w:pPr>
            <w:r>
              <w:rPr>
                <w:sz w:val="24"/>
              </w:rPr>
              <w:t>08.30 – 11.30</w:t>
            </w:r>
          </w:p>
        </w:tc>
        <w:tc>
          <w:tcPr>
            <w:tcW w:w="3780" w:type="dxa"/>
            <w:vAlign w:val="center"/>
          </w:tcPr>
          <w:p w:rsidR="00093958" w:rsidRDefault="00093958" w:rsidP="009A00C9">
            <w:pPr>
              <w:spacing w:after="120" w:line="360" w:lineRule="auto"/>
              <w:jc w:val="center"/>
              <w:rPr>
                <w:sz w:val="24"/>
              </w:rPr>
            </w:pPr>
            <w:r>
              <w:rPr>
                <w:sz w:val="24"/>
              </w:rPr>
              <w:t>Tim SMA</w:t>
            </w:r>
          </w:p>
        </w:tc>
      </w:tr>
    </w:tbl>
    <w:p w:rsidR="00462E4C" w:rsidRDefault="00462E4C" w:rsidP="009A00C9">
      <w:pPr>
        <w:spacing w:after="120" w:line="360" w:lineRule="auto"/>
        <w:jc w:val="both"/>
        <w:rPr>
          <w:sz w:val="12"/>
        </w:rPr>
      </w:pPr>
    </w:p>
    <w:p w:rsidR="001A2122" w:rsidRPr="00462E4C" w:rsidRDefault="001A2122" w:rsidP="009A00C9">
      <w:pPr>
        <w:spacing w:after="120" w:line="360" w:lineRule="auto"/>
        <w:jc w:val="both"/>
        <w:rPr>
          <w:sz w:val="12"/>
        </w:rPr>
      </w:pPr>
    </w:p>
    <w:p w:rsidR="00093958" w:rsidRDefault="00093958" w:rsidP="009A00C9">
      <w:pPr>
        <w:spacing w:after="120" w:line="360" w:lineRule="auto"/>
        <w:jc w:val="both"/>
        <w:rPr>
          <w:sz w:val="24"/>
        </w:rPr>
      </w:pPr>
      <w:r w:rsidRPr="001A2122">
        <w:rPr>
          <w:b/>
          <w:sz w:val="24"/>
        </w:rPr>
        <w:t>Pemateri</w:t>
      </w:r>
      <w:r>
        <w:rPr>
          <w:sz w:val="24"/>
        </w:rPr>
        <w:tab/>
      </w:r>
      <w:r>
        <w:rPr>
          <w:sz w:val="24"/>
        </w:rPr>
        <w:tab/>
        <w:t>: Fery Citra Febryanto, S.E, M.M</w:t>
      </w:r>
    </w:p>
    <w:p w:rsidR="007B24B6" w:rsidRDefault="007B24B6" w:rsidP="00F97AC0">
      <w:pPr>
        <w:spacing w:after="120" w:line="276" w:lineRule="auto"/>
        <w:jc w:val="both"/>
        <w:rPr>
          <w:sz w:val="24"/>
        </w:rPr>
      </w:pPr>
      <w:r w:rsidRPr="001A2122">
        <w:rPr>
          <w:b/>
          <w:sz w:val="24"/>
        </w:rPr>
        <w:t>Materi</w:t>
      </w:r>
      <w:r w:rsidRPr="001A2122">
        <w:rPr>
          <w:b/>
          <w:sz w:val="24"/>
        </w:rPr>
        <w:tab/>
      </w:r>
      <w:r>
        <w:rPr>
          <w:sz w:val="24"/>
        </w:rPr>
        <w:tab/>
      </w:r>
      <w:r>
        <w:rPr>
          <w:sz w:val="24"/>
        </w:rPr>
        <w:tab/>
        <w:t>:</w:t>
      </w:r>
    </w:p>
    <w:p w:rsidR="007B24B6" w:rsidRDefault="007B24B6" w:rsidP="00F97AC0">
      <w:pPr>
        <w:pStyle w:val="ListParagraph"/>
        <w:numPr>
          <w:ilvl w:val="0"/>
          <w:numId w:val="4"/>
        </w:numPr>
        <w:spacing w:after="120" w:line="276" w:lineRule="auto"/>
        <w:jc w:val="both"/>
        <w:rPr>
          <w:sz w:val="24"/>
        </w:rPr>
      </w:pPr>
      <w:r>
        <w:rPr>
          <w:sz w:val="24"/>
        </w:rPr>
        <w:lastRenderedPageBreak/>
        <w:t>Konsep komunikasi efektif</w:t>
      </w:r>
    </w:p>
    <w:p w:rsidR="007B24B6" w:rsidRDefault="007B24B6" w:rsidP="00F97AC0">
      <w:pPr>
        <w:pStyle w:val="ListParagraph"/>
        <w:numPr>
          <w:ilvl w:val="0"/>
          <w:numId w:val="4"/>
        </w:numPr>
        <w:spacing w:after="120" w:line="276" w:lineRule="auto"/>
        <w:jc w:val="both"/>
        <w:rPr>
          <w:sz w:val="24"/>
        </w:rPr>
      </w:pPr>
      <w:r>
        <w:rPr>
          <w:sz w:val="24"/>
        </w:rPr>
        <w:t>Teknik membaca beragam pola manusia dalam berkomunikasi</w:t>
      </w:r>
    </w:p>
    <w:p w:rsidR="007B24B6" w:rsidRDefault="007B24B6" w:rsidP="00F97AC0">
      <w:pPr>
        <w:pStyle w:val="ListParagraph"/>
        <w:numPr>
          <w:ilvl w:val="0"/>
          <w:numId w:val="4"/>
        </w:numPr>
        <w:spacing w:after="120" w:line="276" w:lineRule="auto"/>
        <w:jc w:val="both"/>
        <w:rPr>
          <w:sz w:val="24"/>
        </w:rPr>
      </w:pPr>
      <w:r>
        <w:rPr>
          <w:sz w:val="24"/>
        </w:rPr>
        <w:t>Teknik komunikasi non verbal dalam komunikasi dan Persuasi</w:t>
      </w:r>
    </w:p>
    <w:p w:rsidR="007B24B6" w:rsidRPr="001A2122" w:rsidRDefault="007B24B6" w:rsidP="00F97AC0">
      <w:pPr>
        <w:pStyle w:val="ListParagraph"/>
        <w:numPr>
          <w:ilvl w:val="0"/>
          <w:numId w:val="4"/>
        </w:numPr>
        <w:spacing w:after="120" w:line="276" w:lineRule="auto"/>
        <w:jc w:val="both"/>
        <w:rPr>
          <w:sz w:val="24"/>
        </w:rPr>
      </w:pPr>
      <w:r>
        <w:rPr>
          <w:sz w:val="24"/>
        </w:rPr>
        <w:t>Komunikasi dalam konteks hubungan atasan-bawahan-rekan kerja</w:t>
      </w:r>
    </w:p>
    <w:p w:rsidR="00093958" w:rsidRDefault="00462E4C" w:rsidP="00AD5917">
      <w:pPr>
        <w:spacing w:after="120" w:line="360" w:lineRule="auto"/>
        <w:ind w:left="900" w:hanging="900"/>
        <w:jc w:val="both"/>
        <w:rPr>
          <w:sz w:val="24"/>
        </w:rPr>
      </w:pPr>
      <w:r w:rsidRPr="001A2122">
        <w:rPr>
          <w:b/>
          <w:sz w:val="24"/>
        </w:rPr>
        <w:t>T</w:t>
      </w:r>
      <w:r w:rsidR="001A2122" w:rsidRPr="001A2122">
        <w:rPr>
          <w:b/>
          <w:sz w:val="24"/>
        </w:rPr>
        <w:t>arget</w:t>
      </w:r>
      <w:r w:rsidR="001A2122">
        <w:rPr>
          <w:sz w:val="24"/>
        </w:rPr>
        <w:t xml:space="preserve">  </w:t>
      </w:r>
      <w:r>
        <w:rPr>
          <w:sz w:val="24"/>
        </w:rPr>
        <w:t>: Dapat memiliki kemampuan komunikasi efe</w:t>
      </w:r>
      <w:r w:rsidR="007B24B6">
        <w:rPr>
          <w:sz w:val="24"/>
        </w:rPr>
        <w:t xml:space="preserve">ktif </w:t>
      </w:r>
      <w:r w:rsidR="00274E25">
        <w:rPr>
          <w:sz w:val="24"/>
        </w:rPr>
        <w:t>dan kemampuan interpersonal yang sesuai dengan kebutuhan Perusahaan</w:t>
      </w:r>
    </w:p>
    <w:p w:rsidR="001A2122" w:rsidRDefault="001A2122" w:rsidP="001A2122">
      <w:pPr>
        <w:spacing w:after="120" w:line="240" w:lineRule="auto"/>
        <w:rPr>
          <w:sz w:val="24"/>
        </w:rPr>
      </w:pPr>
      <w:r>
        <w:rPr>
          <w:sz w:val="24"/>
        </w:rPr>
        <w:t>Evaluasi Kegiatan:</w:t>
      </w:r>
    </w:p>
    <w:p w:rsidR="001A2122" w:rsidRDefault="001A2122" w:rsidP="001A2122">
      <w:pPr>
        <w:pStyle w:val="ListParagraph"/>
        <w:numPr>
          <w:ilvl w:val="0"/>
          <w:numId w:val="6"/>
        </w:numPr>
        <w:spacing w:after="120" w:line="240" w:lineRule="auto"/>
        <w:rPr>
          <w:sz w:val="24"/>
        </w:rPr>
      </w:pPr>
      <w:r>
        <w:rPr>
          <w:sz w:val="24"/>
        </w:rPr>
        <w:t xml:space="preserve">Acara dimulai tepat waktu pada sesi 1 (pagi) dan sesi 3 (pagi) dengan diawali dengan pengerjaan </w:t>
      </w:r>
      <w:r>
        <w:rPr>
          <w:i/>
          <w:sz w:val="24"/>
        </w:rPr>
        <w:t>pretest</w:t>
      </w:r>
      <w:r>
        <w:rPr>
          <w:sz w:val="24"/>
        </w:rPr>
        <w:t>, namun berbeda pada sesi 2 (siang) dimana masih banyak peserta yang baru makan atau solat meskipun sudah jam 13.00</w:t>
      </w:r>
    </w:p>
    <w:p w:rsidR="001A2122" w:rsidRDefault="001A2122" w:rsidP="001A2122">
      <w:pPr>
        <w:pStyle w:val="ListParagraph"/>
        <w:numPr>
          <w:ilvl w:val="0"/>
          <w:numId w:val="6"/>
        </w:numPr>
        <w:spacing w:after="120" w:line="240" w:lineRule="auto"/>
        <w:rPr>
          <w:sz w:val="24"/>
        </w:rPr>
      </w:pPr>
      <w:r>
        <w:rPr>
          <w:sz w:val="24"/>
        </w:rPr>
        <w:t xml:space="preserve">Sesi 1 </w:t>
      </w:r>
      <w:r w:rsidR="00E253EA">
        <w:rPr>
          <w:sz w:val="24"/>
        </w:rPr>
        <w:t xml:space="preserve">(08.30-11.45) </w:t>
      </w:r>
      <w:r>
        <w:rPr>
          <w:sz w:val="24"/>
        </w:rPr>
        <w:t xml:space="preserve">memiliki kendala di bagian teknis (proyektor ruang kreatif yang menampilkan warna redup di layar) serta ruangan yang dirasa kecil karena peserta mencapai 14 orang dengan </w:t>
      </w:r>
      <w:r>
        <w:rPr>
          <w:i/>
          <w:sz w:val="24"/>
        </w:rPr>
        <w:t xml:space="preserve">layout </w:t>
      </w:r>
      <w:r>
        <w:rPr>
          <w:sz w:val="24"/>
        </w:rPr>
        <w:t>duduk berkelompok</w:t>
      </w:r>
      <w:r w:rsidR="00A64700">
        <w:rPr>
          <w:sz w:val="24"/>
        </w:rPr>
        <w:t>. Masih banyak peserta yang belum hadir ke tempat hingga pukul 13.20, sehingga acara baru dimulai pukul 13.30 (sebenarnya ini sesuai rundown, namun di undangan tertulis pukul 13.00). Jadi, beberapa peserta yang sudah dating terlebih dahulu harus menunggu lebih lama.</w:t>
      </w:r>
    </w:p>
    <w:p w:rsidR="001A2122" w:rsidRDefault="001A2122" w:rsidP="001A2122">
      <w:pPr>
        <w:pStyle w:val="ListParagraph"/>
        <w:numPr>
          <w:ilvl w:val="0"/>
          <w:numId w:val="6"/>
        </w:numPr>
        <w:spacing w:after="120" w:line="240" w:lineRule="auto"/>
        <w:rPr>
          <w:sz w:val="24"/>
        </w:rPr>
      </w:pPr>
      <w:r>
        <w:rPr>
          <w:sz w:val="24"/>
        </w:rPr>
        <w:t xml:space="preserve">Sesi 2 </w:t>
      </w:r>
      <w:r w:rsidR="00E253EA">
        <w:rPr>
          <w:sz w:val="24"/>
        </w:rPr>
        <w:t xml:space="preserve">(13.30-16.30) </w:t>
      </w:r>
      <w:r>
        <w:rPr>
          <w:sz w:val="24"/>
        </w:rPr>
        <w:t xml:space="preserve">berjalan kurang kondusif karena terlalu banyak peserta (27 orang) </w:t>
      </w:r>
      <w:r w:rsidR="00E253EA">
        <w:rPr>
          <w:sz w:val="24"/>
        </w:rPr>
        <w:t>dalam satu ruangan dan bebe</w:t>
      </w:r>
      <w:r w:rsidR="00AD5917">
        <w:rPr>
          <w:sz w:val="24"/>
        </w:rPr>
        <w:t>rapa ada yang mengobrol/ngantuk, kursi/meja tidak nyaman, mic tidak dapat digunakan</w:t>
      </w:r>
    </w:p>
    <w:p w:rsidR="00E253EA" w:rsidRDefault="00845A2F" w:rsidP="001A2122">
      <w:pPr>
        <w:pStyle w:val="ListParagraph"/>
        <w:numPr>
          <w:ilvl w:val="0"/>
          <w:numId w:val="6"/>
        </w:numPr>
        <w:spacing w:after="120" w:line="240" w:lineRule="auto"/>
        <w:rPr>
          <w:sz w:val="24"/>
        </w:rPr>
      </w:pPr>
      <w:r>
        <w:rPr>
          <w:sz w:val="24"/>
        </w:rPr>
        <w:t>Sesi 3 berjalan kondusif dan tidak ada kendala teknis, karena menggunakan proyektor lain.</w:t>
      </w:r>
    </w:p>
    <w:p w:rsidR="00845A2F" w:rsidRPr="001A2122" w:rsidRDefault="00845A2F" w:rsidP="00845A2F">
      <w:pPr>
        <w:pStyle w:val="ListParagraph"/>
        <w:spacing w:after="120" w:line="240" w:lineRule="auto"/>
        <w:rPr>
          <w:sz w:val="24"/>
        </w:rPr>
      </w:pPr>
    </w:p>
    <w:p w:rsidR="00093958" w:rsidRPr="00F97AC0" w:rsidRDefault="00BC1223" w:rsidP="009A00C9">
      <w:pPr>
        <w:spacing w:after="120" w:line="240" w:lineRule="auto"/>
        <w:rPr>
          <w:color w:val="5B9BD5" w:themeColor="accent1"/>
          <w:sz w:val="24"/>
        </w:rPr>
      </w:pPr>
      <w:r>
        <w:rPr>
          <w:sz w:val="24"/>
        </w:rPr>
        <w:t>Hasil Evaluasi Pelatihan (dari Peserta)</w:t>
      </w:r>
    </w:p>
    <w:p w:rsidR="00AD5917" w:rsidRPr="00F97AC0" w:rsidRDefault="00AD5917" w:rsidP="00F97AC0">
      <w:pPr>
        <w:pStyle w:val="ListParagraph"/>
        <w:numPr>
          <w:ilvl w:val="0"/>
          <w:numId w:val="7"/>
        </w:numPr>
        <w:tabs>
          <w:tab w:val="left" w:pos="360"/>
        </w:tabs>
        <w:spacing w:after="120" w:line="240" w:lineRule="auto"/>
        <w:rPr>
          <w:b/>
          <w:sz w:val="24"/>
        </w:rPr>
      </w:pPr>
      <w:r w:rsidRPr="00F97AC0">
        <w:rPr>
          <w:b/>
          <w:sz w:val="24"/>
        </w:rPr>
        <w:t>: Buruk</w:t>
      </w:r>
      <w:r w:rsidRPr="00F97AC0">
        <w:rPr>
          <w:b/>
          <w:sz w:val="24"/>
        </w:rPr>
        <w:tab/>
      </w:r>
      <w:r w:rsidRPr="00F97AC0">
        <w:rPr>
          <w:b/>
          <w:sz w:val="24"/>
        </w:rPr>
        <w:tab/>
      </w:r>
      <w:r w:rsidRPr="00F97AC0">
        <w:rPr>
          <w:b/>
          <w:sz w:val="24"/>
        </w:rPr>
        <w:tab/>
        <w:t>3     : Cukup</w:t>
      </w:r>
      <w:r w:rsidRPr="00F97AC0">
        <w:rPr>
          <w:b/>
          <w:sz w:val="24"/>
        </w:rPr>
        <w:tab/>
      </w:r>
      <w:r w:rsidRPr="00F97AC0">
        <w:rPr>
          <w:b/>
          <w:sz w:val="24"/>
        </w:rPr>
        <w:tab/>
        <w:t>5     : Sangat Baik</w:t>
      </w:r>
    </w:p>
    <w:p w:rsidR="00F97AC0" w:rsidRDefault="00AD5917" w:rsidP="00F97AC0">
      <w:pPr>
        <w:pStyle w:val="ListParagraph"/>
        <w:numPr>
          <w:ilvl w:val="0"/>
          <w:numId w:val="7"/>
        </w:numPr>
        <w:tabs>
          <w:tab w:val="left" w:pos="360"/>
        </w:tabs>
        <w:spacing w:after="120" w:line="240" w:lineRule="auto"/>
        <w:rPr>
          <w:b/>
          <w:sz w:val="24"/>
        </w:rPr>
      </w:pPr>
      <w:r w:rsidRPr="00F97AC0">
        <w:rPr>
          <w:b/>
          <w:sz w:val="24"/>
        </w:rPr>
        <w:t>: Kurang</w:t>
      </w:r>
      <w:r w:rsidRPr="00F97AC0">
        <w:rPr>
          <w:b/>
          <w:sz w:val="24"/>
        </w:rPr>
        <w:tab/>
      </w:r>
      <w:r w:rsidRPr="00F97AC0">
        <w:rPr>
          <w:b/>
          <w:sz w:val="24"/>
        </w:rPr>
        <w:tab/>
        <w:t>4     : Baik</w:t>
      </w:r>
    </w:p>
    <w:p w:rsidR="00F97AC0" w:rsidRPr="00F97AC0" w:rsidRDefault="00F97AC0" w:rsidP="00F97AC0">
      <w:pPr>
        <w:pStyle w:val="ListParagraph"/>
        <w:tabs>
          <w:tab w:val="left" w:pos="360"/>
        </w:tabs>
        <w:spacing w:after="120" w:line="240" w:lineRule="auto"/>
        <w:rPr>
          <w:b/>
          <w:sz w:val="24"/>
        </w:rPr>
      </w:pPr>
    </w:p>
    <w:p w:rsidR="00BC1223" w:rsidRDefault="009A00C9">
      <w:pPr>
        <w:spacing w:after="120" w:line="240" w:lineRule="auto"/>
        <w:jc w:val="both"/>
        <w:rPr>
          <w:b/>
          <w:sz w:val="24"/>
        </w:rPr>
      </w:pPr>
      <w:r>
        <w:rPr>
          <w:b/>
          <w:sz w:val="24"/>
        </w:rPr>
        <w:t>Sesi 1 : Jumat, 24 Agustus 2018 (08.30-11.30)</w:t>
      </w:r>
    </w:p>
    <w:p w:rsidR="009A00C9" w:rsidRDefault="009A00C9">
      <w:pPr>
        <w:spacing w:after="120" w:line="240" w:lineRule="auto"/>
        <w:jc w:val="both"/>
        <w:rPr>
          <w:b/>
          <w:sz w:val="24"/>
        </w:rPr>
      </w:pPr>
      <w:r>
        <w:rPr>
          <w:noProof/>
        </w:rPr>
        <w:drawing>
          <wp:inline distT="0" distB="0" distL="0" distR="0" wp14:anchorId="47438604" wp14:editId="7DAD81F1">
            <wp:extent cx="3267075" cy="2138364"/>
            <wp:effectExtent l="0" t="0" r="952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482C0F14" wp14:editId="045EE94C">
            <wp:extent cx="3267075" cy="2138364"/>
            <wp:effectExtent l="0" t="0" r="952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8AAD9DD" wp14:editId="4828CE11">
            <wp:extent cx="3267075" cy="2138364"/>
            <wp:effectExtent l="0" t="0" r="952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310FECAC" wp14:editId="60764AA0">
            <wp:extent cx="3267075" cy="2138364"/>
            <wp:effectExtent l="0" t="0" r="9525"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lastRenderedPageBreak/>
        <w:drawing>
          <wp:inline distT="0" distB="0" distL="0" distR="0" wp14:anchorId="29DBB310" wp14:editId="4DA1425B">
            <wp:extent cx="3267075" cy="2157414"/>
            <wp:effectExtent l="0" t="0" r="952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1072156B" wp14:editId="3E7B7EC4">
            <wp:extent cx="3267075" cy="2157414"/>
            <wp:effectExtent l="0" t="0" r="952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0393BB9D" wp14:editId="22BAF9A6">
            <wp:extent cx="3267075" cy="2157414"/>
            <wp:effectExtent l="0" t="0" r="952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64F9DCB5" wp14:editId="7A0823FA">
            <wp:extent cx="3267075" cy="2157414"/>
            <wp:effectExtent l="0" t="0" r="9525"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00C9" w:rsidRDefault="009A00C9">
      <w:pPr>
        <w:spacing w:after="120" w:line="240" w:lineRule="auto"/>
        <w:jc w:val="both"/>
        <w:rPr>
          <w:b/>
          <w:sz w:val="24"/>
        </w:rPr>
      </w:pPr>
      <w:r>
        <w:rPr>
          <w:noProof/>
        </w:rPr>
        <w:drawing>
          <wp:inline distT="0" distB="0" distL="0" distR="0" wp14:anchorId="5F77BEDE" wp14:editId="25592362">
            <wp:extent cx="3267075" cy="2151064"/>
            <wp:effectExtent l="0" t="0" r="9525" b="19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6B353C2E" wp14:editId="67AF404A">
            <wp:extent cx="3267075" cy="2151064"/>
            <wp:effectExtent l="0" t="0" r="9525" b="19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7D2CF0FA" wp14:editId="494240FB">
            <wp:extent cx="3267075" cy="2151064"/>
            <wp:effectExtent l="0" t="0" r="9525" b="19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5EF28050" wp14:editId="0DC3BED2">
            <wp:extent cx="3267075" cy="2151064"/>
            <wp:effectExtent l="0" t="0" r="9525" b="19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lastRenderedPageBreak/>
        <w:drawing>
          <wp:inline distT="0" distB="0" distL="0" distR="0" wp14:anchorId="53FA2621" wp14:editId="297C2567">
            <wp:extent cx="3267075" cy="2157414"/>
            <wp:effectExtent l="0" t="0" r="9525" b="146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2C23F448" wp14:editId="1AB3B337">
            <wp:extent cx="3267075" cy="2157414"/>
            <wp:effectExtent l="0" t="0" r="9525" b="146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31A1CFAC" wp14:editId="7AEF13CD">
            <wp:extent cx="3267075" cy="2151064"/>
            <wp:effectExtent l="0" t="0" r="9525" b="190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A00C9" w:rsidRDefault="009A00C9">
      <w:pPr>
        <w:spacing w:after="120" w:line="240" w:lineRule="auto"/>
        <w:jc w:val="both"/>
        <w:rPr>
          <w:b/>
          <w:sz w:val="24"/>
        </w:rPr>
      </w:pPr>
    </w:p>
    <w:p w:rsidR="009A00C9" w:rsidRDefault="009A00C9">
      <w:pPr>
        <w:spacing w:after="120" w:line="240" w:lineRule="auto"/>
        <w:jc w:val="both"/>
        <w:rPr>
          <w:b/>
          <w:sz w:val="24"/>
        </w:rPr>
      </w:pPr>
    </w:p>
    <w:p w:rsidR="009A00C9" w:rsidRDefault="009A00C9" w:rsidP="009A00C9">
      <w:pPr>
        <w:spacing w:after="120" w:line="240" w:lineRule="auto"/>
        <w:jc w:val="both"/>
        <w:rPr>
          <w:b/>
          <w:sz w:val="24"/>
        </w:rPr>
      </w:pPr>
      <w:r>
        <w:rPr>
          <w:b/>
          <w:sz w:val="24"/>
        </w:rPr>
        <w:t>Sesi 2 : Jumat, 24 Agustus 2018 (13.30-16.30)</w:t>
      </w:r>
    </w:p>
    <w:p w:rsidR="006860E0" w:rsidRDefault="00D858B0" w:rsidP="009A00C9">
      <w:pPr>
        <w:spacing w:after="120" w:line="240" w:lineRule="auto"/>
        <w:jc w:val="both"/>
        <w:rPr>
          <w:b/>
          <w:sz w:val="24"/>
        </w:rPr>
      </w:pPr>
      <w:r>
        <w:rPr>
          <w:noProof/>
        </w:rPr>
        <w:drawing>
          <wp:inline distT="0" distB="0" distL="0" distR="0" wp14:anchorId="3BABC083" wp14:editId="7A0A3513">
            <wp:extent cx="3143250" cy="177165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4211DA5F" wp14:editId="74A301AD">
            <wp:extent cx="2943225" cy="1771650"/>
            <wp:effectExtent l="0" t="0" r="9525"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5B3522B4" wp14:editId="2C8439B8">
            <wp:extent cx="3152775" cy="1666875"/>
            <wp:effectExtent l="0" t="0" r="9525" b="952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7396BDDC" wp14:editId="67A702A9">
            <wp:extent cx="2933700" cy="1666875"/>
            <wp:effectExtent l="0" t="0" r="0" b="952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lastRenderedPageBreak/>
        <w:drawing>
          <wp:inline distT="0" distB="0" distL="0" distR="0" wp14:anchorId="1ABA66EF" wp14:editId="0D1DFDCA">
            <wp:extent cx="3143250" cy="1791970"/>
            <wp:effectExtent l="0" t="0" r="0" b="1778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70CDC5A1" wp14:editId="529DF38A">
            <wp:extent cx="2933700" cy="180975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3871B201" wp14:editId="1094E813">
            <wp:extent cx="3075709" cy="1734820"/>
            <wp:effectExtent l="0" t="0" r="10795" b="1778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5EF159C9" wp14:editId="3B97ECCE">
            <wp:extent cx="2957451" cy="1733797"/>
            <wp:effectExtent l="0" t="0" r="14605"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47870BE0" wp14:editId="4E6474C0">
            <wp:extent cx="3028208" cy="1694254"/>
            <wp:effectExtent l="0" t="0" r="1270" b="12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5075A0C2" wp14:editId="7EDFC263">
            <wp:extent cx="2992582" cy="1695203"/>
            <wp:effectExtent l="0" t="0" r="17780" b="63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drawing>
          <wp:inline distT="0" distB="0" distL="0" distR="0" wp14:anchorId="7DCCA4E2" wp14:editId="69314B98">
            <wp:extent cx="2980690" cy="1679896"/>
            <wp:effectExtent l="0" t="0" r="10160" b="1587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14:anchorId="3FF14239" wp14:editId="232DFB55">
            <wp:extent cx="3040083" cy="1691962"/>
            <wp:effectExtent l="0" t="0" r="8255" b="381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2AA9CE46" wp14:editId="360FC20C">
            <wp:extent cx="2885440" cy="1811020"/>
            <wp:effectExtent l="0" t="0" r="10160" b="1778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6860E0">
        <w:rPr>
          <w:b/>
          <w:sz w:val="24"/>
        </w:rPr>
        <w:t xml:space="preserve"> </w:t>
      </w:r>
      <w:r>
        <w:rPr>
          <w:noProof/>
        </w:rPr>
        <w:drawing>
          <wp:inline distT="0" distB="0" distL="0" distR="0" wp14:anchorId="75233C45" wp14:editId="15941BDB">
            <wp:extent cx="3063834" cy="1793174"/>
            <wp:effectExtent l="0" t="0" r="3810" b="1714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E29BC" w:rsidRDefault="00D858B0" w:rsidP="009A00C9">
      <w:pPr>
        <w:spacing w:after="120" w:line="240" w:lineRule="auto"/>
        <w:jc w:val="both"/>
        <w:rPr>
          <w:b/>
          <w:sz w:val="24"/>
        </w:rPr>
      </w:pPr>
      <w:r>
        <w:rPr>
          <w:noProof/>
        </w:rPr>
        <w:lastRenderedPageBreak/>
        <w:drawing>
          <wp:inline distT="0" distB="0" distL="0" distR="0" wp14:anchorId="349174A7" wp14:editId="6DFD5DB3">
            <wp:extent cx="2885440" cy="1745615"/>
            <wp:effectExtent l="0" t="0" r="10160" b="698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E29BC" w:rsidRPr="009A00C9" w:rsidRDefault="009E29BC" w:rsidP="009A00C9">
      <w:pPr>
        <w:spacing w:after="120" w:line="240" w:lineRule="auto"/>
        <w:jc w:val="both"/>
        <w:rPr>
          <w:b/>
          <w:sz w:val="24"/>
        </w:rPr>
      </w:pPr>
    </w:p>
    <w:p w:rsidR="009A00C9" w:rsidRPr="009A00C9" w:rsidRDefault="00DC3192" w:rsidP="009A00C9">
      <w:pPr>
        <w:spacing w:after="120" w:line="240" w:lineRule="auto"/>
        <w:jc w:val="both"/>
        <w:rPr>
          <w:b/>
          <w:sz w:val="24"/>
        </w:rPr>
      </w:pPr>
      <w:r>
        <w:rPr>
          <w:b/>
          <w:sz w:val="24"/>
        </w:rPr>
        <w:t xml:space="preserve"> </w:t>
      </w:r>
      <w:r w:rsidR="009A00C9">
        <w:rPr>
          <w:b/>
          <w:sz w:val="24"/>
        </w:rPr>
        <w:t>Sesi 3 : Jumat, 31 Agustus 2018 (08.30-11.30)</w:t>
      </w:r>
    </w:p>
    <w:p w:rsidR="009A00C9" w:rsidRDefault="00EB2AA4" w:rsidP="00A64700">
      <w:pPr>
        <w:tabs>
          <w:tab w:val="left" w:pos="10620"/>
        </w:tabs>
        <w:spacing w:after="120" w:line="240" w:lineRule="auto"/>
        <w:jc w:val="both"/>
        <w:rPr>
          <w:b/>
          <w:sz w:val="24"/>
        </w:rPr>
      </w:pPr>
      <w:r>
        <w:rPr>
          <w:noProof/>
        </w:rPr>
        <w:drawing>
          <wp:inline distT="0" distB="0" distL="0" distR="0" wp14:anchorId="433629B9" wp14:editId="5097384F">
            <wp:extent cx="3200400" cy="18288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rPr>
        <w:drawing>
          <wp:inline distT="0" distB="0" distL="0" distR="0" wp14:anchorId="1CD3BBEE" wp14:editId="545806AA">
            <wp:extent cx="3162300" cy="1819275"/>
            <wp:effectExtent l="0" t="0" r="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54E97964" wp14:editId="68D7E86D">
            <wp:extent cx="3181350" cy="1781175"/>
            <wp:effectExtent l="0" t="0" r="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14:anchorId="1C6473FF" wp14:editId="50048B0A">
            <wp:extent cx="3181350" cy="17907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noProof/>
        </w:rPr>
        <w:drawing>
          <wp:inline distT="0" distB="0" distL="0" distR="0" wp14:anchorId="3CFC358E" wp14:editId="5956CBF5">
            <wp:extent cx="3171825" cy="1828800"/>
            <wp:effectExtent l="0" t="0" r="952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22A33905" wp14:editId="71DB6139">
            <wp:extent cx="3181350" cy="1818640"/>
            <wp:effectExtent l="0" t="0" r="0" b="1016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14:anchorId="050CFBB4" wp14:editId="082DC524">
            <wp:extent cx="3171825" cy="1905000"/>
            <wp:effectExtent l="0" t="0" r="9525"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noProof/>
        </w:rPr>
        <w:drawing>
          <wp:inline distT="0" distB="0" distL="0" distR="0" wp14:anchorId="7C524661" wp14:editId="5EF0AC40">
            <wp:extent cx="3181350" cy="1897380"/>
            <wp:effectExtent l="0" t="0" r="0" b="762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rPr>
        <w:lastRenderedPageBreak/>
        <w:drawing>
          <wp:inline distT="0" distB="0" distL="0" distR="0" wp14:anchorId="3E191262" wp14:editId="520CF99A">
            <wp:extent cx="3228975" cy="1838325"/>
            <wp:effectExtent l="0" t="0" r="952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rPr>
        <w:drawing>
          <wp:inline distT="0" distB="0" distL="0" distR="0" wp14:anchorId="772C0BBC" wp14:editId="56D0676E">
            <wp:extent cx="3067050" cy="1841500"/>
            <wp:effectExtent l="0" t="0" r="0" b="63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rPr>
        <w:drawing>
          <wp:inline distT="0" distB="0" distL="0" distR="0" wp14:anchorId="151B9FAD" wp14:editId="141CC2AD">
            <wp:extent cx="3228975" cy="1847850"/>
            <wp:effectExtent l="0" t="0" r="9525"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noProof/>
        </w:rPr>
        <w:drawing>
          <wp:inline distT="0" distB="0" distL="0" distR="0" wp14:anchorId="67C0F5A8" wp14:editId="2E6526EA">
            <wp:extent cx="3067050" cy="1841500"/>
            <wp:effectExtent l="0" t="0" r="0" b="635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rPr>
        <w:drawing>
          <wp:inline distT="0" distB="0" distL="0" distR="0" wp14:anchorId="0D7E67C0" wp14:editId="79929E18">
            <wp:extent cx="3228975" cy="182880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rPr>
        <w:drawing>
          <wp:inline distT="0" distB="0" distL="0" distR="0" wp14:anchorId="2ED0D84B" wp14:editId="08C7FCAD">
            <wp:extent cx="3067050" cy="1819275"/>
            <wp:effectExtent l="0" t="0" r="0" b="952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noProof/>
        </w:rPr>
        <w:drawing>
          <wp:inline distT="0" distB="0" distL="0" distR="0" wp14:anchorId="10EDE119" wp14:editId="7B35395C">
            <wp:extent cx="3238500" cy="18669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6860E0" w:rsidRPr="0089226F" w:rsidRDefault="006860E0">
      <w:pPr>
        <w:spacing w:after="120" w:line="240" w:lineRule="auto"/>
        <w:jc w:val="both"/>
        <w:rPr>
          <w:b/>
          <w:sz w:val="12"/>
        </w:rPr>
      </w:pPr>
    </w:p>
    <w:p w:rsidR="006860E0" w:rsidRDefault="006860E0">
      <w:pPr>
        <w:spacing w:after="120" w:line="240" w:lineRule="auto"/>
        <w:jc w:val="both"/>
        <w:rPr>
          <w:b/>
          <w:sz w:val="24"/>
        </w:rPr>
      </w:pPr>
      <w:r w:rsidRPr="006860E0">
        <w:rPr>
          <w:b/>
          <w:sz w:val="24"/>
        </w:rPr>
        <w:t>Kesimpulan</w:t>
      </w:r>
      <w:r>
        <w:rPr>
          <w:b/>
          <w:sz w:val="24"/>
        </w:rPr>
        <w:t xml:space="preserve"> :</w:t>
      </w:r>
    </w:p>
    <w:p w:rsidR="00A64700" w:rsidRPr="00A64700" w:rsidRDefault="006860E0" w:rsidP="0089226F">
      <w:pPr>
        <w:pStyle w:val="ListParagraph"/>
        <w:numPr>
          <w:ilvl w:val="0"/>
          <w:numId w:val="9"/>
        </w:numPr>
        <w:spacing w:after="120" w:line="240" w:lineRule="auto"/>
        <w:ind w:left="360"/>
        <w:jc w:val="both"/>
        <w:rPr>
          <w:sz w:val="24"/>
        </w:rPr>
      </w:pPr>
      <w:r w:rsidRPr="006860E0">
        <w:rPr>
          <w:sz w:val="24"/>
        </w:rPr>
        <w:t xml:space="preserve">Pada </w:t>
      </w:r>
      <w:r w:rsidR="00A64700">
        <w:rPr>
          <w:sz w:val="24"/>
        </w:rPr>
        <w:t xml:space="preserve">Sesi 1: </w:t>
      </w:r>
      <w:r w:rsidRPr="006860E0">
        <w:rPr>
          <w:sz w:val="24"/>
        </w:rPr>
        <w:t>Jumat, 24 Agustus 2018 (08.30-11.30)</w:t>
      </w:r>
      <w:r>
        <w:rPr>
          <w:sz w:val="24"/>
        </w:rPr>
        <w:t xml:space="preserve">. Aspek yang masih kurang baik dan perlu ditingkatkan </w:t>
      </w:r>
      <w:r w:rsidR="00A64700">
        <w:rPr>
          <w:sz w:val="24"/>
        </w:rPr>
        <w:t xml:space="preserve">lebih mengarah pada </w:t>
      </w:r>
      <w:r w:rsidR="00A64700">
        <w:rPr>
          <w:b/>
          <w:sz w:val="24"/>
        </w:rPr>
        <w:t>teknis</w:t>
      </w:r>
      <w:r w:rsidR="00A64700">
        <w:rPr>
          <w:sz w:val="24"/>
        </w:rPr>
        <w:t xml:space="preserve"> seperti</w:t>
      </w:r>
      <w:r>
        <w:rPr>
          <w:sz w:val="24"/>
        </w:rPr>
        <w:t xml:space="preserve">, </w:t>
      </w:r>
      <w:r w:rsidR="00A64700">
        <w:rPr>
          <w:i/>
          <w:sz w:val="24"/>
        </w:rPr>
        <w:t xml:space="preserve">microphone </w:t>
      </w:r>
      <w:r w:rsidR="00A64700">
        <w:rPr>
          <w:sz w:val="24"/>
        </w:rPr>
        <w:t xml:space="preserve">dan </w:t>
      </w:r>
      <w:r w:rsidR="00A64700">
        <w:rPr>
          <w:i/>
          <w:sz w:val="24"/>
        </w:rPr>
        <w:t>sound system.</w:t>
      </w:r>
    </w:p>
    <w:p w:rsidR="006860E0" w:rsidRDefault="00A64700" w:rsidP="0089226F">
      <w:pPr>
        <w:pStyle w:val="ListParagraph"/>
        <w:numPr>
          <w:ilvl w:val="0"/>
          <w:numId w:val="9"/>
        </w:numPr>
        <w:spacing w:after="120" w:line="240" w:lineRule="auto"/>
        <w:ind w:left="360"/>
        <w:jc w:val="both"/>
        <w:rPr>
          <w:sz w:val="24"/>
        </w:rPr>
      </w:pPr>
      <w:r w:rsidRPr="00A64700">
        <w:rPr>
          <w:sz w:val="24"/>
        </w:rPr>
        <w:t>Pada Sesi 2 : Jumat, 24 Agustus 2018 (13.30-16.30)</w:t>
      </w:r>
      <w:r>
        <w:rPr>
          <w:sz w:val="24"/>
        </w:rPr>
        <w:t xml:space="preserve">. Aspek yang mendapatkan penilaian “cukup” yaitu terkait ketepatan dan pengelolaan waktu pelaksanaan acara. </w:t>
      </w:r>
    </w:p>
    <w:p w:rsidR="00A64700" w:rsidRDefault="00A64700" w:rsidP="0089226F">
      <w:pPr>
        <w:pStyle w:val="ListParagraph"/>
        <w:numPr>
          <w:ilvl w:val="0"/>
          <w:numId w:val="9"/>
        </w:numPr>
        <w:spacing w:after="120" w:line="240" w:lineRule="auto"/>
        <w:ind w:left="360"/>
        <w:jc w:val="both"/>
        <w:rPr>
          <w:sz w:val="24"/>
        </w:rPr>
      </w:pPr>
      <w:r>
        <w:rPr>
          <w:sz w:val="24"/>
        </w:rPr>
        <w:t>Pada Sesi 3 : Jumat, 31 Agustus 2018 (08.30-11.30), secara umum semua aspek mendapatkan evaluasi positif dari peserta. SDM telah menggunakan proyektor lain dan memilih kursi agar tidak ada kendala teknis, meskipun acara berakhir 10 menit lebih lama dari perencanaan awal.</w:t>
      </w:r>
    </w:p>
    <w:p w:rsidR="00A64700" w:rsidRPr="00A64700" w:rsidRDefault="00A64700" w:rsidP="0089226F">
      <w:pPr>
        <w:pStyle w:val="ListParagraph"/>
        <w:numPr>
          <w:ilvl w:val="0"/>
          <w:numId w:val="9"/>
        </w:numPr>
        <w:spacing w:after="120" w:line="240" w:lineRule="auto"/>
        <w:ind w:left="360"/>
        <w:jc w:val="both"/>
        <w:rPr>
          <w:sz w:val="24"/>
        </w:rPr>
      </w:pPr>
      <w:r>
        <w:rPr>
          <w:sz w:val="24"/>
        </w:rPr>
        <w:t xml:space="preserve">Secara keseluruhan, </w:t>
      </w:r>
      <w:r w:rsidR="0089226F">
        <w:rPr>
          <w:sz w:val="24"/>
        </w:rPr>
        <w:t xml:space="preserve">pelatihan berjalan dengan baik namun, </w:t>
      </w:r>
      <w:r>
        <w:rPr>
          <w:sz w:val="24"/>
        </w:rPr>
        <w:t>kendala dalam pelatihan ini yaitu terkait teknis dan pengelolaan waktu. Mengenai teknis, ini tergantung dengan ketersediaan barang yang ada, sedangkan mengenai waktu, karena materi yang harus disampaikan cukup banyak dan padat sementara waktu yang tersedia</w:t>
      </w:r>
      <w:r w:rsidR="0089226F">
        <w:rPr>
          <w:sz w:val="24"/>
        </w:rPr>
        <w:t xml:space="preserve"> terbatas (belum lagi jika peserta lebih banyak bertanya/interaksi).</w:t>
      </w:r>
    </w:p>
    <w:sectPr w:rsidR="00A64700" w:rsidRPr="00A64700" w:rsidSect="00B67E0B">
      <w:pgSz w:w="11907" w:h="16839" w:code="9"/>
      <w:pgMar w:top="450" w:right="387" w:bottom="72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7D1" w:rsidRDefault="00C937D1" w:rsidP="006974C4">
      <w:pPr>
        <w:spacing w:after="0" w:line="240" w:lineRule="auto"/>
      </w:pPr>
      <w:r>
        <w:separator/>
      </w:r>
    </w:p>
  </w:endnote>
  <w:endnote w:type="continuationSeparator" w:id="0">
    <w:p w:rsidR="00C937D1" w:rsidRDefault="00C937D1" w:rsidP="00697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7D1" w:rsidRDefault="00C937D1" w:rsidP="006974C4">
      <w:pPr>
        <w:spacing w:after="0" w:line="240" w:lineRule="auto"/>
      </w:pPr>
      <w:r>
        <w:separator/>
      </w:r>
    </w:p>
  </w:footnote>
  <w:footnote w:type="continuationSeparator" w:id="0">
    <w:p w:rsidR="00C937D1" w:rsidRDefault="00C937D1" w:rsidP="006974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02F50"/>
    <w:multiLevelType w:val="hybridMultilevel"/>
    <w:tmpl w:val="AFC482BA"/>
    <w:lvl w:ilvl="0" w:tplc="7A04841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82935"/>
    <w:multiLevelType w:val="hybridMultilevel"/>
    <w:tmpl w:val="4EAEF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75E81"/>
    <w:multiLevelType w:val="hybridMultilevel"/>
    <w:tmpl w:val="5226CB6A"/>
    <w:lvl w:ilvl="0" w:tplc="49465006">
      <w:start w:val="1"/>
      <w:numFmt w:val="decimal"/>
      <w:lvlText w:val="%1"/>
      <w:lvlJc w:val="left"/>
      <w:pPr>
        <w:ind w:left="720" w:hanging="360"/>
      </w:pPr>
      <w:rPr>
        <w:rFonts w:asciiTheme="minorHAnsi" w:eastAsiaTheme="minorHAnsi" w:hAnsiTheme="minorHAnsi" w:cstheme="minorBid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002E95"/>
    <w:multiLevelType w:val="hybridMultilevel"/>
    <w:tmpl w:val="A7D65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E156B"/>
    <w:multiLevelType w:val="hybridMultilevel"/>
    <w:tmpl w:val="C0E6B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C2E49"/>
    <w:multiLevelType w:val="hybridMultilevel"/>
    <w:tmpl w:val="A9C4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3073C7"/>
    <w:multiLevelType w:val="hybridMultilevel"/>
    <w:tmpl w:val="BAFE3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DD4BB6"/>
    <w:multiLevelType w:val="hybridMultilevel"/>
    <w:tmpl w:val="3A16A5CA"/>
    <w:lvl w:ilvl="0" w:tplc="43ACB4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0B1805"/>
    <w:multiLevelType w:val="hybridMultilevel"/>
    <w:tmpl w:val="8676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3"/>
  </w:num>
  <w:num w:numId="6">
    <w:abstractNumId w:val="6"/>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958"/>
    <w:rsid w:val="000032AE"/>
    <w:rsid w:val="00093958"/>
    <w:rsid w:val="001A2122"/>
    <w:rsid w:val="00274E25"/>
    <w:rsid w:val="0028514B"/>
    <w:rsid w:val="00297B7E"/>
    <w:rsid w:val="00462E4C"/>
    <w:rsid w:val="004B3C04"/>
    <w:rsid w:val="004E0857"/>
    <w:rsid w:val="004F5399"/>
    <w:rsid w:val="006860E0"/>
    <w:rsid w:val="00686B9E"/>
    <w:rsid w:val="006974C4"/>
    <w:rsid w:val="007617B3"/>
    <w:rsid w:val="007B24B6"/>
    <w:rsid w:val="00845A2F"/>
    <w:rsid w:val="0089226F"/>
    <w:rsid w:val="0094727E"/>
    <w:rsid w:val="009A00C9"/>
    <w:rsid w:val="009E29BC"/>
    <w:rsid w:val="00A64700"/>
    <w:rsid w:val="00AD5917"/>
    <w:rsid w:val="00B67E0B"/>
    <w:rsid w:val="00BC1223"/>
    <w:rsid w:val="00C551F1"/>
    <w:rsid w:val="00C937D1"/>
    <w:rsid w:val="00D858B0"/>
    <w:rsid w:val="00DC3192"/>
    <w:rsid w:val="00E162CB"/>
    <w:rsid w:val="00E253EA"/>
    <w:rsid w:val="00EB2AA4"/>
    <w:rsid w:val="00F22317"/>
    <w:rsid w:val="00F9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0E2F6-86CB-4005-88FE-AED74C6B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58"/>
    <w:pPr>
      <w:ind w:left="720"/>
      <w:contextualSpacing/>
    </w:pPr>
  </w:style>
  <w:style w:type="table" w:styleId="TableGrid">
    <w:name w:val="Table Grid"/>
    <w:basedOn w:val="TableNormal"/>
    <w:uiPriority w:val="39"/>
    <w:rsid w:val="00093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7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4C4"/>
  </w:style>
  <w:style w:type="paragraph" w:styleId="Footer">
    <w:name w:val="footer"/>
    <w:basedOn w:val="Normal"/>
    <w:link w:val="FooterChar"/>
    <w:uiPriority w:val="99"/>
    <w:unhideWhenUsed/>
    <w:rsid w:val="00697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C4"/>
  </w:style>
  <w:style w:type="paragraph" w:styleId="BalloonText">
    <w:name w:val="Balloon Text"/>
    <w:basedOn w:val="Normal"/>
    <w:link w:val="BalloonTextChar"/>
    <w:uiPriority w:val="99"/>
    <w:semiHidden/>
    <w:unhideWhenUsed/>
    <w:rsid w:val="00E162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2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chart" Target="charts/chart33.xml"/><Relationship Id="rId3" Type="http://schemas.openxmlformats.org/officeDocument/2006/relationships/settings" Target="settings.xml"/><Relationship Id="rId21" Type="http://schemas.openxmlformats.org/officeDocument/2006/relationships/chart" Target="charts/chart15.xml"/><Relationship Id="rId34" Type="http://schemas.openxmlformats.org/officeDocument/2006/relationships/chart" Target="charts/chart28.xml"/><Relationship Id="rId42" Type="http://schemas.openxmlformats.org/officeDocument/2006/relationships/chart" Target="charts/chart36.xml"/><Relationship Id="rId47" Type="http://schemas.openxmlformats.org/officeDocument/2006/relationships/chart" Target="charts/chart41.xml"/><Relationship Id="rId50" Type="http://schemas.openxmlformats.org/officeDocument/2006/relationships/chart" Target="charts/chart44.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7.xml"/><Relationship Id="rId38" Type="http://schemas.openxmlformats.org/officeDocument/2006/relationships/chart" Target="charts/chart32.xml"/><Relationship Id="rId46" Type="http://schemas.openxmlformats.org/officeDocument/2006/relationships/chart" Target="charts/chart40.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chart" Target="charts/chart23.xml"/><Relationship Id="rId41" Type="http://schemas.openxmlformats.org/officeDocument/2006/relationships/chart" Target="charts/chart3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6.xml"/><Relationship Id="rId37" Type="http://schemas.openxmlformats.org/officeDocument/2006/relationships/chart" Target="charts/chart31.xml"/><Relationship Id="rId40" Type="http://schemas.openxmlformats.org/officeDocument/2006/relationships/chart" Target="charts/chart34.xml"/><Relationship Id="rId45" Type="http://schemas.openxmlformats.org/officeDocument/2006/relationships/chart" Target="charts/chart39.xm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chart" Target="charts/chart30.xml"/><Relationship Id="rId49" Type="http://schemas.openxmlformats.org/officeDocument/2006/relationships/chart" Target="charts/chart43.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5.xml"/><Relationship Id="rId44" Type="http://schemas.openxmlformats.org/officeDocument/2006/relationships/chart" Target="charts/chart38.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chart" Target="charts/chart29.xml"/><Relationship Id="rId43" Type="http://schemas.openxmlformats.org/officeDocument/2006/relationships/chart" Target="charts/chart37.xml"/><Relationship Id="rId48" Type="http://schemas.openxmlformats.org/officeDocument/2006/relationships/chart" Target="charts/chart42.xml"/><Relationship Id="rId8" Type="http://schemas.openxmlformats.org/officeDocument/2006/relationships/chart" Target="charts/chart2.xml"/><Relationship Id="rId51" Type="http://schemas.openxmlformats.org/officeDocument/2006/relationships/chart" Target="charts/chart4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45.xml"/><Relationship Id="rId1" Type="http://schemas.microsoft.com/office/2011/relationships/chartStyle" Target="style4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ocuments\HSKS\TRAINING\Pelatihan%20Komunikasi\Rekap%20Evaluasi%20Pelatihan%20Komunikasi.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0"/>
          <c:order val="0"/>
          <c:tx>
            <c:strRef>
              <c:f>SD!$A$5</c:f>
              <c:strCache>
                <c:ptCount val="1"/>
                <c:pt idx="0">
                  <c:v>Tema Pelatihan</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SD!$B$5:$F$5</c:f>
              <c:numCache>
                <c:formatCode>General</c:formatCode>
                <c:ptCount val="5"/>
                <c:pt idx="0">
                  <c:v>0</c:v>
                </c:pt>
                <c:pt idx="1">
                  <c:v>0</c:v>
                </c:pt>
                <c:pt idx="2">
                  <c:v>0</c:v>
                </c:pt>
                <c:pt idx="3">
                  <c:v>2</c:v>
                </c:pt>
                <c:pt idx="4">
                  <c:v>13</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6.5129265091863509E-2"/>
          <c:h val="0.39062773403324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0"/>
          <c:order val="0"/>
          <c:tx>
            <c:strRef>
              <c:f>SD!$A$15</c:f>
              <c:strCache>
                <c:ptCount val="1"/>
                <c:pt idx="0">
                  <c:v>Ketepatan Waktu Mulai Acara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SD!$B$15:$F$15</c:f>
              <c:numCache>
                <c:formatCode>General</c:formatCode>
                <c:ptCount val="5"/>
                <c:pt idx="0">
                  <c:v>0</c:v>
                </c:pt>
                <c:pt idx="1">
                  <c:v>2</c:v>
                </c:pt>
                <c:pt idx="2">
                  <c:v>3</c:v>
                </c:pt>
                <c:pt idx="3">
                  <c:v>5</c:v>
                </c:pt>
                <c:pt idx="4">
                  <c:v>4</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6.5129265091863509E-2"/>
          <c:h val="0.39062773403324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0"/>
          <c:order val="0"/>
          <c:tx>
            <c:strRef>
              <c:f>SD!$A$16</c:f>
              <c:strCache>
                <c:ptCount val="1"/>
                <c:pt idx="0">
                  <c:v>Pengelolaan Waktu</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SD!$B$16:$F$16</c:f>
              <c:numCache>
                <c:formatCode>General</c:formatCode>
                <c:ptCount val="5"/>
                <c:pt idx="0">
                  <c:v>0</c:v>
                </c:pt>
                <c:pt idx="1">
                  <c:v>0</c:v>
                </c:pt>
                <c:pt idx="2">
                  <c:v>3</c:v>
                </c:pt>
                <c:pt idx="3">
                  <c:v>5</c:v>
                </c:pt>
                <c:pt idx="4">
                  <c:v>5</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6.5129265091863509E-2"/>
          <c:h val="0.39062773403324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0"/>
          <c:order val="0"/>
          <c:tx>
            <c:strRef>
              <c:f>SD!$A$20</c:f>
              <c:strCache>
                <c:ptCount val="1"/>
                <c:pt idx="0">
                  <c:v>Penguasaan Materi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SD!$B$20:$F$20</c:f>
              <c:numCache>
                <c:formatCode>General</c:formatCode>
                <c:ptCount val="5"/>
                <c:pt idx="0">
                  <c:v>0</c:v>
                </c:pt>
                <c:pt idx="1">
                  <c:v>0</c:v>
                </c:pt>
                <c:pt idx="2">
                  <c:v>0</c:v>
                </c:pt>
                <c:pt idx="3">
                  <c:v>7</c:v>
                </c:pt>
                <c:pt idx="4">
                  <c:v>8</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6.5129265091863509E-2"/>
          <c:h val="0.39062773403324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0"/>
          <c:order val="0"/>
          <c:tx>
            <c:strRef>
              <c:f>SD!$A$21</c:f>
              <c:strCache>
                <c:ptCount val="1"/>
                <c:pt idx="0">
                  <c:v>Cara Penyajian Materi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SD!$B$21:$F$21</c:f>
              <c:numCache>
                <c:formatCode>General</c:formatCode>
                <c:ptCount val="5"/>
                <c:pt idx="0">
                  <c:v>0</c:v>
                </c:pt>
                <c:pt idx="1">
                  <c:v>0</c:v>
                </c:pt>
                <c:pt idx="2">
                  <c:v>2</c:v>
                </c:pt>
                <c:pt idx="3">
                  <c:v>10</c:v>
                </c:pt>
                <c:pt idx="4">
                  <c:v>3</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6.5129265091863509E-2"/>
          <c:h val="0.39062773403324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0"/>
          <c:order val="0"/>
          <c:tx>
            <c:strRef>
              <c:f>SD!$A$22</c:f>
              <c:strCache>
                <c:ptCount val="1"/>
                <c:pt idx="0">
                  <c:v>Kebermanfaatan Materi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SD!$B$22:$F$22</c:f>
              <c:numCache>
                <c:formatCode>General</c:formatCode>
                <c:ptCount val="5"/>
                <c:pt idx="0">
                  <c:v>0</c:v>
                </c:pt>
                <c:pt idx="1">
                  <c:v>0</c:v>
                </c:pt>
                <c:pt idx="2">
                  <c:v>1</c:v>
                </c:pt>
                <c:pt idx="3">
                  <c:v>9</c:v>
                </c:pt>
                <c:pt idx="4">
                  <c:v>4</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6.5129265091863509E-2"/>
          <c:h val="0.39062773403324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0"/>
          <c:order val="0"/>
          <c:tx>
            <c:strRef>
              <c:f>SD!$A$23</c:f>
              <c:strCache>
                <c:ptCount val="1"/>
                <c:pt idx="0">
                  <c:v>Interaksi dengan Peserta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SD!$B$23:$F$23</c:f>
              <c:numCache>
                <c:formatCode>General</c:formatCode>
                <c:ptCount val="5"/>
                <c:pt idx="0">
                  <c:v>0</c:v>
                </c:pt>
                <c:pt idx="1">
                  <c:v>0</c:v>
                </c:pt>
                <c:pt idx="2">
                  <c:v>1</c:v>
                </c:pt>
                <c:pt idx="3">
                  <c:v>6</c:v>
                </c:pt>
                <c:pt idx="4">
                  <c:v>7</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6.5129265091863509E-2"/>
          <c:h val="0.39062773403324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Tema Pelatihan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'SMP-Pensus'!$A$5</c:f>
              <c:strCache>
                <c:ptCount val="1"/>
                <c:pt idx="0">
                  <c:v>Tema Pelatihan</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'SMP-Pensus'!$B$5:$F$5</c:f>
              <c:numCache>
                <c:formatCode>General</c:formatCode>
                <c:ptCount val="5"/>
                <c:pt idx="0">
                  <c:v>0</c:v>
                </c:pt>
                <c:pt idx="1">
                  <c:v>1</c:v>
                </c:pt>
                <c:pt idx="2">
                  <c:v>3</c:v>
                </c:pt>
                <c:pt idx="3">
                  <c:v>12</c:v>
                </c:pt>
                <c:pt idx="4">
                  <c:v>12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Suasana</a:t>
            </a:r>
            <a:r>
              <a:rPr lang="en-US"/>
              <a:t>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'SMP-Pensus'!$A$6</c:f>
              <c:strCache>
                <c:ptCount val="1"/>
                <c:pt idx="0">
                  <c:v>Suasana </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'SMP-Pensus'!$B$6:$F$6</c:f>
              <c:numCache>
                <c:formatCode>General</c:formatCode>
                <c:ptCount val="5"/>
                <c:pt idx="0">
                  <c:v>0</c:v>
                </c:pt>
                <c:pt idx="1">
                  <c:v>0</c:v>
                </c:pt>
                <c:pt idx="2">
                  <c:v>3</c:v>
                </c:pt>
                <c:pt idx="3">
                  <c:v>19</c:v>
                </c:pt>
                <c:pt idx="4">
                  <c:v>5</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Kelengkapan Materi</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'SMP-Pensus'!$A$7</c:f>
              <c:strCache>
                <c:ptCount val="1"/>
                <c:pt idx="0">
                  <c:v>Kelengkapan Materi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'SMP-Pensus'!$B$7:$F$7</c:f>
              <c:numCache>
                <c:formatCode>General</c:formatCode>
                <c:ptCount val="5"/>
                <c:pt idx="0">
                  <c:v>0</c:v>
                </c:pt>
                <c:pt idx="1">
                  <c:v>0</c:v>
                </c:pt>
                <c:pt idx="2">
                  <c:v>5</c:v>
                </c:pt>
                <c:pt idx="3">
                  <c:v>11</c:v>
                </c:pt>
                <c:pt idx="4">
                  <c:v>12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Pelayanan Fasilitator (SDM)</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'SMP-Pensus'!$A$8</c:f>
              <c:strCache>
                <c:ptCount val="1"/>
                <c:pt idx="0">
                  <c:v>Pelayanan Fasilitator (SDM)</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'SMP-Pensus'!$B$8:$F$8</c:f>
              <c:numCache>
                <c:formatCode>General</c:formatCode>
                <c:ptCount val="5"/>
                <c:pt idx="0">
                  <c:v>0</c:v>
                </c:pt>
                <c:pt idx="1">
                  <c:v>0</c:v>
                </c:pt>
                <c:pt idx="2">
                  <c:v>2</c:v>
                </c:pt>
                <c:pt idx="3">
                  <c:v>18</c:v>
                </c:pt>
                <c:pt idx="4">
                  <c:v>8</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0"/>
          <c:order val="0"/>
          <c:tx>
            <c:strRef>
              <c:f>SD!$A$6</c:f>
              <c:strCache>
                <c:ptCount val="1"/>
                <c:pt idx="0">
                  <c:v>Suasana </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SD!$B$6:$F$6</c:f>
              <c:numCache>
                <c:formatCode>General</c:formatCode>
                <c:ptCount val="5"/>
                <c:pt idx="0">
                  <c:v>0</c:v>
                </c:pt>
                <c:pt idx="1">
                  <c:v>0</c:v>
                </c:pt>
                <c:pt idx="2">
                  <c:v>5</c:v>
                </c:pt>
                <c:pt idx="3">
                  <c:v>7</c:v>
                </c:pt>
                <c:pt idx="4">
                  <c:v>4</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6.5129265091863509E-2"/>
          <c:h val="0.39062773403324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a. Microphone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'SMP-Pensus'!$A$10</c:f>
              <c:strCache>
                <c:ptCount val="1"/>
                <c:pt idx="0">
                  <c:v>a. Microphone</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'SMP-Pensus'!$B$10:$F$10</c:f>
              <c:numCache>
                <c:formatCode>General</c:formatCode>
                <c:ptCount val="5"/>
                <c:pt idx="0">
                  <c:v>0</c:v>
                </c:pt>
                <c:pt idx="1">
                  <c:v>1</c:v>
                </c:pt>
                <c:pt idx="2">
                  <c:v>9</c:v>
                </c:pt>
                <c:pt idx="3">
                  <c:v>10</c:v>
                </c:pt>
                <c:pt idx="4">
                  <c:v>6</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b. Proyektor/Layar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'SMP-Pensus'!$A$11</c:f>
              <c:strCache>
                <c:ptCount val="1"/>
                <c:pt idx="0">
                  <c:v>b. Proyektor/Layar</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'SMP-Pensus'!$B$11:$F$11</c:f>
              <c:numCache>
                <c:formatCode>General</c:formatCode>
                <c:ptCount val="5"/>
                <c:pt idx="0">
                  <c:v>0</c:v>
                </c:pt>
                <c:pt idx="1">
                  <c:v>1</c:v>
                </c:pt>
                <c:pt idx="2">
                  <c:v>4</c:v>
                </c:pt>
                <c:pt idx="3">
                  <c:v>14</c:v>
                </c:pt>
                <c:pt idx="4">
                  <c:v>8</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c. Meja/Kursi/Tempat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'SMP-Pensus'!$A$12</c:f>
              <c:strCache>
                <c:ptCount val="1"/>
                <c:pt idx="0">
                  <c:v>c. Meja/Kursi/Tempat</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'SMP-Pensus'!$B$12:$F$12</c:f>
              <c:numCache>
                <c:formatCode>General</c:formatCode>
                <c:ptCount val="5"/>
                <c:pt idx="0">
                  <c:v>0</c:v>
                </c:pt>
                <c:pt idx="1">
                  <c:v>5</c:v>
                </c:pt>
                <c:pt idx="2">
                  <c:v>5</c:v>
                </c:pt>
                <c:pt idx="3">
                  <c:v>11</c:v>
                </c:pt>
                <c:pt idx="4">
                  <c:v>7</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d. Sound system</a:t>
            </a:r>
          </a:p>
        </c:rich>
      </c:tx>
      <c:layout>
        <c:manualLayout>
          <c:xMode val="edge"/>
          <c:yMode val="edge"/>
          <c:x val="0.16368421052631579"/>
          <c:y val="1.703939790549574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'SMP-Pensus'!$A$13</c:f>
              <c:strCache>
                <c:ptCount val="1"/>
                <c:pt idx="0">
                  <c:v>d. Sound system</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'SMP-Pensus'!$B$13:$F$13</c:f>
              <c:numCache>
                <c:formatCode>General</c:formatCode>
                <c:ptCount val="5"/>
                <c:pt idx="0">
                  <c:v>0</c:v>
                </c:pt>
                <c:pt idx="1">
                  <c:v>2</c:v>
                </c:pt>
                <c:pt idx="2">
                  <c:v>3</c:v>
                </c:pt>
                <c:pt idx="3">
                  <c:v>18</c:v>
                </c:pt>
                <c:pt idx="4">
                  <c:v>5</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Penyediaan Konsumsi</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'SMP-Pensus'!$A$14</c:f>
              <c:strCache>
                <c:ptCount val="1"/>
                <c:pt idx="0">
                  <c:v>Penyediaan Konsumsi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'SMP-Pensus'!$B$14:$F$14</c:f>
              <c:numCache>
                <c:formatCode>General</c:formatCode>
                <c:ptCount val="5"/>
                <c:pt idx="0">
                  <c:v>1</c:v>
                </c:pt>
                <c:pt idx="1">
                  <c:v>0</c:v>
                </c:pt>
                <c:pt idx="2">
                  <c:v>8</c:v>
                </c:pt>
                <c:pt idx="3">
                  <c:v>12</c:v>
                </c:pt>
                <c:pt idx="4">
                  <c:v>7</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a:t>Ketepatan Waktu Mulai Acara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'SMP-Pensus'!$A$15</c:f>
              <c:strCache>
                <c:ptCount val="1"/>
                <c:pt idx="0">
                  <c:v>Ketepatan Waktu Mulai Acara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'SMP-Pensus'!$B$15:$F$15</c:f>
              <c:numCache>
                <c:formatCode>General</c:formatCode>
                <c:ptCount val="5"/>
                <c:pt idx="0">
                  <c:v>1</c:v>
                </c:pt>
                <c:pt idx="1">
                  <c:v>5</c:v>
                </c:pt>
                <c:pt idx="2">
                  <c:v>12</c:v>
                </c:pt>
                <c:pt idx="3">
                  <c:v>9</c:v>
                </c:pt>
                <c:pt idx="4">
                  <c:v>1</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Pengelolaan Waktu</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'SMP-Pensus'!$A$16</c:f>
              <c:strCache>
                <c:ptCount val="1"/>
                <c:pt idx="0">
                  <c:v>Pengelolaan Waktu</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'SMP-Pensus'!$B$16:$F$16</c:f>
              <c:numCache>
                <c:formatCode>General</c:formatCode>
                <c:ptCount val="5"/>
                <c:pt idx="0">
                  <c:v>1</c:v>
                </c:pt>
                <c:pt idx="1">
                  <c:v>5</c:v>
                </c:pt>
                <c:pt idx="2">
                  <c:v>15</c:v>
                </c:pt>
                <c:pt idx="3">
                  <c:v>5</c:v>
                </c:pt>
                <c:pt idx="4">
                  <c:v>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Penguasaan Materi</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'SMP-Pensus'!$A$20</c:f>
              <c:strCache>
                <c:ptCount val="1"/>
                <c:pt idx="0">
                  <c:v>Penguasaan Materi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'SMP-Pensus'!$B$20:$F$20</c:f>
              <c:numCache>
                <c:formatCode>General</c:formatCode>
                <c:ptCount val="5"/>
                <c:pt idx="0">
                  <c:v>0</c:v>
                </c:pt>
                <c:pt idx="1">
                  <c:v>1</c:v>
                </c:pt>
                <c:pt idx="2">
                  <c:v>0</c:v>
                </c:pt>
                <c:pt idx="3">
                  <c:v>7</c:v>
                </c:pt>
                <c:pt idx="4">
                  <c:v>20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Cara Penyajian Materi</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'SMP-Pensus'!$A$21</c:f>
              <c:strCache>
                <c:ptCount val="1"/>
                <c:pt idx="0">
                  <c:v>Cara Penyajian Materi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'SMP-Pensus'!$B$21:$F$21</c:f>
              <c:numCache>
                <c:formatCode>General</c:formatCode>
                <c:ptCount val="5"/>
                <c:pt idx="0">
                  <c:v>0</c:v>
                </c:pt>
                <c:pt idx="1">
                  <c:v>0</c:v>
                </c:pt>
                <c:pt idx="2">
                  <c:v>2</c:v>
                </c:pt>
                <c:pt idx="3">
                  <c:v>12</c:v>
                </c:pt>
                <c:pt idx="4">
                  <c:v>14</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Kebermanfaatan Materi</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'SMP-Pensus'!$A$22</c:f>
              <c:strCache>
                <c:ptCount val="1"/>
                <c:pt idx="0">
                  <c:v>Kebermanfaatan Materi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'SMP-Pensus'!$B$22:$F$22</c:f>
              <c:numCache>
                <c:formatCode>General</c:formatCode>
                <c:ptCount val="5"/>
                <c:pt idx="0">
                  <c:v>0</c:v>
                </c:pt>
                <c:pt idx="1">
                  <c:v>0</c:v>
                </c:pt>
                <c:pt idx="2">
                  <c:v>1</c:v>
                </c:pt>
                <c:pt idx="3">
                  <c:v>7</c:v>
                </c:pt>
                <c:pt idx="4">
                  <c:v>20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1"/>
          <c:order val="0"/>
          <c:tx>
            <c:strRef>
              <c:f>SD!$A$7</c:f>
              <c:strCache>
                <c:ptCount val="1"/>
                <c:pt idx="0">
                  <c:v>Kelengkapan Materi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SD!$B$7:$F$7</c:f>
              <c:numCache>
                <c:formatCode>General</c:formatCode>
                <c:ptCount val="5"/>
                <c:pt idx="0">
                  <c:v>0</c:v>
                </c:pt>
                <c:pt idx="1">
                  <c:v>2</c:v>
                </c:pt>
                <c:pt idx="2">
                  <c:v>1</c:v>
                </c:pt>
                <c:pt idx="3">
                  <c:v>8</c:v>
                </c:pt>
                <c:pt idx="4">
                  <c:v>4</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7.9481187300567024E-2"/>
          <c:h val="0.50111674158375286"/>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Interaksi dengan Peserta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'SMP-Pensus'!$A$23</c:f>
              <c:strCache>
                <c:ptCount val="1"/>
                <c:pt idx="0">
                  <c:v>Interaksi dengan Peserta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'SMP-Pensus'!$B$23:$F$23</c:f>
              <c:numCache>
                <c:formatCode>General</c:formatCode>
                <c:ptCount val="5"/>
                <c:pt idx="0">
                  <c:v>0</c:v>
                </c:pt>
                <c:pt idx="1">
                  <c:v>0</c:v>
                </c:pt>
                <c:pt idx="2">
                  <c:v>2</c:v>
                </c:pt>
                <c:pt idx="3">
                  <c:v>12</c:v>
                </c:pt>
                <c:pt idx="4">
                  <c:v>14</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5475340078598741"/>
          <c:y val="0.25727322462284063"/>
          <c:w val="8.160660719645127E-2"/>
          <c:h val="0.61386388178378393"/>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Tema Pelatihan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SMA!$A$5</c:f>
              <c:strCache>
                <c:ptCount val="1"/>
                <c:pt idx="0">
                  <c:v>Tema Pelatihan</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SMA!$B$5:$F$5</c:f>
              <c:numCache>
                <c:formatCode>General</c:formatCode>
                <c:ptCount val="5"/>
                <c:pt idx="0">
                  <c:v>0</c:v>
                </c:pt>
                <c:pt idx="1">
                  <c:v>0</c:v>
                </c:pt>
                <c:pt idx="2">
                  <c:v>0</c:v>
                </c:pt>
                <c:pt idx="3">
                  <c:v>4</c:v>
                </c:pt>
                <c:pt idx="4">
                  <c:v>12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Suasana</a:t>
            </a:r>
            <a:r>
              <a:rPr lang="en-US"/>
              <a:t> </a:t>
            </a:r>
          </a:p>
        </c:rich>
      </c:tx>
      <c:layout>
        <c:manualLayout>
          <c:xMode val="edge"/>
          <c:yMode val="edge"/>
          <c:x val="0.34963324584426941"/>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SMA!$A$6</c:f>
              <c:strCache>
                <c:ptCount val="1"/>
                <c:pt idx="0">
                  <c:v>Suasana </c:v>
                </c:pt>
              </c:strCache>
            </c:strRef>
          </c:tx>
          <c:explosion val="1"/>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SMA!$B$6:$F$6</c:f>
              <c:numCache>
                <c:formatCode>General</c:formatCode>
                <c:ptCount val="5"/>
                <c:pt idx="0">
                  <c:v>0</c:v>
                </c:pt>
                <c:pt idx="1">
                  <c:v>0</c:v>
                </c:pt>
                <c:pt idx="2">
                  <c:v>0</c:v>
                </c:pt>
                <c:pt idx="3">
                  <c:v>6</c:v>
                </c:pt>
                <c:pt idx="4">
                  <c:v>10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Kelengkapan Materi</a:t>
            </a:r>
          </a:p>
        </c:rich>
      </c:tx>
      <c:layout>
        <c:manualLayout>
          <c:xMode val="edge"/>
          <c:yMode val="edge"/>
          <c:x val="0.20182459951126799"/>
          <c:y val="9.381656812681152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SMA!$A$7</c:f>
              <c:strCache>
                <c:ptCount val="1"/>
                <c:pt idx="0">
                  <c:v>Kelengkapan Materi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dLbl>
              <c:idx val="1"/>
              <c:layout>
                <c:manualLayout>
                  <c:x val="5.5544619422572177E-3"/>
                  <c:y val="0.26212634878973456"/>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2"/>
              <c:layout>
                <c:manualLayout>
                  <c:x val="-2.0408355205599301E-2"/>
                  <c:y val="0.10543270632837562"/>
                </c:manualLayout>
              </c:layout>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SMA!$B$7:$F$7</c:f>
              <c:numCache>
                <c:formatCode>General</c:formatCode>
                <c:ptCount val="5"/>
                <c:pt idx="0">
                  <c:v>0</c:v>
                </c:pt>
                <c:pt idx="1">
                  <c:v>0</c:v>
                </c:pt>
                <c:pt idx="2">
                  <c:v>1</c:v>
                </c:pt>
                <c:pt idx="3">
                  <c:v>10</c:v>
                </c:pt>
                <c:pt idx="4">
                  <c:v>5</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Pelayanan Fasilitator (SDM</a:t>
            </a:r>
            <a:r>
              <a:rPr lang="en-US" sz="1600"/>
              <a: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SMA!$A$8</c:f>
              <c:strCache>
                <c:ptCount val="1"/>
                <c:pt idx="0">
                  <c:v>Pelayanan Fasilitator (SDM)</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SMA!$B$8:$F$8</c:f>
              <c:numCache>
                <c:formatCode>General</c:formatCode>
                <c:ptCount val="5"/>
                <c:pt idx="0">
                  <c:v>0</c:v>
                </c:pt>
                <c:pt idx="1">
                  <c:v>0</c:v>
                </c:pt>
                <c:pt idx="2">
                  <c:v>2</c:v>
                </c:pt>
                <c:pt idx="3">
                  <c:v>4</c:v>
                </c:pt>
                <c:pt idx="4">
                  <c:v>10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a. Microphone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SMA!$A$10</c:f>
              <c:strCache>
                <c:ptCount val="1"/>
                <c:pt idx="0">
                  <c:v>a. Microphone</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SMA!$B$10:$F$10</c:f>
              <c:numCache>
                <c:formatCode>General</c:formatCode>
                <c:ptCount val="5"/>
                <c:pt idx="0">
                  <c:v>0</c:v>
                </c:pt>
                <c:pt idx="1">
                  <c:v>2</c:v>
                </c:pt>
                <c:pt idx="2">
                  <c:v>1</c:v>
                </c:pt>
                <c:pt idx="3">
                  <c:v>4</c:v>
                </c:pt>
                <c:pt idx="4">
                  <c:v>3</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b. Proyektor/Layar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SMA!$A$11</c:f>
              <c:strCache>
                <c:ptCount val="1"/>
                <c:pt idx="0">
                  <c:v>b. Proyektor/Layar</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SMA!$B$11:$F$11</c:f>
              <c:numCache>
                <c:formatCode>General</c:formatCode>
                <c:ptCount val="5"/>
                <c:pt idx="0">
                  <c:v>0</c:v>
                </c:pt>
                <c:pt idx="1">
                  <c:v>0</c:v>
                </c:pt>
                <c:pt idx="2">
                  <c:v>2</c:v>
                </c:pt>
                <c:pt idx="3">
                  <c:v>5</c:v>
                </c:pt>
                <c:pt idx="4">
                  <c:v>8</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c. Meja/Kursi/Tempat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SMA!$A$12</c:f>
              <c:strCache>
                <c:ptCount val="1"/>
                <c:pt idx="0">
                  <c:v>c. Meja/Kursi/Tempat</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SMA!$B$12:$F$12</c:f>
              <c:numCache>
                <c:formatCode>General</c:formatCode>
                <c:ptCount val="5"/>
                <c:pt idx="0">
                  <c:v>0</c:v>
                </c:pt>
                <c:pt idx="1">
                  <c:v>0</c:v>
                </c:pt>
                <c:pt idx="2">
                  <c:v>3</c:v>
                </c:pt>
                <c:pt idx="3">
                  <c:v>4</c:v>
                </c:pt>
                <c:pt idx="4">
                  <c:v>8</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d. Sound system</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SMA!$A$13</c:f>
              <c:strCache>
                <c:ptCount val="1"/>
                <c:pt idx="0">
                  <c:v>d. Sound system</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SMA!$B$13:$F$13</c:f>
              <c:numCache>
                <c:formatCode>General</c:formatCode>
                <c:ptCount val="5"/>
                <c:pt idx="0">
                  <c:v>0</c:v>
                </c:pt>
                <c:pt idx="1">
                  <c:v>2</c:v>
                </c:pt>
                <c:pt idx="2">
                  <c:v>3</c:v>
                </c:pt>
                <c:pt idx="3">
                  <c:v>2</c:v>
                </c:pt>
                <c:pt idx="4">
                  <c:v>4</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t>Penyediaan Konsumsi</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SMA!$A$14</c:f>
              <c:strCache>
                <c:ptCount val="1"/>
                <c:pt idx="0">
                  <c:v>Penyediaan Konsumsi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SMA!$B$14:$F$14</c:f>
              <c:numCache>
                <c:formatCode>General</c:formatCode>
                <c:ptCount val="5"/>
                <c:pt idx="0">
                  <c:v>0</c:v>
                </c:pt>
                <c:pt idx="1">
                  <c:v>0</c:v>
                </c:pt>
                <c:pt idx="2">
                  <c:v>2</c:v>
                </c:pt>
                <c:pt idx="3">
                  <c:v>6</c:v>
                </c:pt>
                <c:pt idx="4">
                  <c:v>8</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0"/>
          <c:order val="0"/>
          <c:tx>
            <c:strRef>
              <c:f>SD!$A$8</c:f>
              <c:strCache>
                <c:ptCount val="1"/>
                <c:pt idx="0">
                  <c:v>Pelayanan Fasilitator (SDM)</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SD!$B$8:$F$8</c:f>
              <c:numCache>
                <c:formatCode>General</c:formatCode>
                <c:ptCount val="5"/>
                <c:pt idx="0">
                  <c:v>0</c:v>
                </c:pt>
                <c:pt idx="1">
                  <c:v>0</c:v>
                </c:pt>
                <c:pt idx="2">
                  <c:v>1</c:v>
                </c:pt>
                <c:pt idx="3">
                  <c:v>8</c:v>
                </c:pt>
                <c:pt idx="4">
                  <c:v>4</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6.5129265091863509E-2"/>
          <c:h val="0.39062773403324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a:t>Ketepatan Waktu Mulai Acara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SMA!$A$15</c:f>
              <c:strCache>
                <c:ptCount val="1"/>
                <c:pt idx="0">
                  <c:v>Ketepatan Waktu Mulai Acara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SMA!$B$15:$F$15</c:f>
              <c:numCache>
                <c:formatCode>General</c:formatCode>
                <c:ptCount val="5"/>
                <c:pt idx="0">
                  <c:v>0</c:v>
                </c:pt>
                <c:pt idx="1">
                  <c:v>1</c:v>
                </c:pt>
                <c:pt idx="2">
                  <c:v>1</c:v>
                </c:pt>
                <c:pt idx="3">
                  <c:v>10</c:v>
                </c:pt>
                <c:pt idx="4">
                  <c:v>3</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Pengelolaan Waktu</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SMA!$A$16</c:f>
              <c:strCache>
                <c:ptCount val="1"/>
                <c:pt idx="0">
                  <c:v>Pengelolaan Waktu</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SMA!$B$16:$F$16</c:f>
              <c:numCache>
                <c:formatCode>General</c:formatCode>
                <c:ptCount val="5"/>
                <c:pt idx="0">
                  <c:v>0</c:v>
                </c:pt>
                <c:pt idx="1">
                  <c:v>0</c:v>
                </c:pt>
                <c:pt idx="2">
                  <c:v>5</c:v>
                </c:pt>
                <c:pt idx="3">
                  <c:v>8</c:v>
                </c:pt>
                <c:pt idx="4">
                  <c:v>3</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Penguasaan Materi</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SMA!$A$20</c:f>
              <c:strCache>
                <c:ptCount val="1"/>
                <c:pt idx="0">
                  <c:v>Penguasaan Materi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SMA!$B$20:$F$20</c:f>
              <c:numCache>
                <c:formatCode>General</c:formatCode>
                <c:ptCount val="5"/>
                <c:pt idx="0">
                  <c:v>0</c:v>
                </c:pt>
                <c:pt idx="1">
                  <c:v>0</c:v>
                </c:pt>
                <c:pt idx="2">
                  <c:v>1</c:v>
                </c:pt>
                <c:pt idx="3">
                  <c:v>6</c:v>
                </c:pt>
                <c:pt idx="4">
                  <c:v>9</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Cara Penyajian Materi</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SMA!$A$21</c:f>
              <c:strCache>
                <c:ptCount val="1"/>
                <c:pt idx="0">
                  <c:v>Cara Penyajian Materi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SMA!$B$21:$F$21</c:f>
              <c:numCache>
                <c:formatCode>General</c:formatCode>
                <c:ptCount val="5"/>
                <c:pt idx="0">
                  <c:v>0</c:v>
                </c:pt>
                <c:pt idx="1">
                  <c:v>0</c:v>
                </c:pt>
                <c:pt idx="2">
                  <c:v>0</c:v>
                </c:pt>
                <c:pt idx="3">
                  <c:v>5</c:v>
                </c:pt>
                <c:pt idx="4">
                  <c:v>11</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Kebermanfaatan Materi</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SMA!$A$22</c:f>
              <c:strCache>
                <c:ptCount val="1"/>
                <c:pt idx="0">
                  <c:v>Kebermanfaatan Materi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SMA!$B$22:$F$22</c:f>
              <c:numCache>
                <c:formatCode>General</c:formatCode>
                <c:ptCount val="5"/>
                <c:pt idx="0">
                  <c:v>0</c:v>
                </c:pt>
                <c:pt idx="1">
                  <c:v>0</c:v>
                </c:pt>
                <c:pt idx="2">
                  <c:v>0</c:v>
                </c:pt>
                <c:pt idx="3">
                  <c:v>4</c:v>
                </c:pt>
                <c:pt idx="4">
                  <c:v>12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Interaksi dengan Peserta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SMA!$A$23</c:f>
              <c:strCache>
                <c:ptCount val="1"/>
                <c:pt idx="0">
                  <c:v>Interaksi dengan Peserta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SMA!$B$23:$F$23</c:f>
              <c:numCache>
                <c:formatCode>General</c:formatCode>
                <c:ptCount val="5"/>
                <c:pt idx="0">
                  <c:v>0</c:v>
                </c:pt>
                <c:pt idx="1">
                  <c:v>0</c:v>
                </c:pt>
                <c:pt idx="2">
                  <c:v>0</c:v>
                </c:pt>
                <c:pt idx="3">
                  <c:v>3</c:v>
                </c:pt>
                <c:pt idx="4">
                  <c:v>13</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r>
              <a:rPr lang="en-US"/>
              <a:t>Microphone</a:t>
            </a:r>
          </a:p>
        </c:rich>
      </c:tx>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0"/>
          <c:order val="0"/>
          <c:tx>
            <c:strRef>
              <c:f>SD!$A$10</c:f>
              <c:strCache>
                <c:ptCount val="1"/>
                <c:pt idx="0">
                  <c:v>a. Microphone</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SD!$B$10:$F$10</c:f>
              <c:numCache>
                <c:formatCode>General</c:formatCode>
                <c:ptCount val="5"/>
                <c:pt idx="0">
                  <c:v>1</c:v>
                </c:pt>
                <c:pt idx="1">
                  <c:v>0</c:v>
                </c:pt>
                <c:pt idx="2">
                  <c:v>4</c:v>
                </c:pt>
                <c:pt idx="3">
                  <c:v>4</c:v>
                </c:pt>
                <c:pt idx="4">
                  <c:v>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6.5129265091863509E-2"/>
          <c:h val="0.39062773403324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r>
              <a:rPr lang="en-US"/>
              <a:t>Proyektor/Layar</a:t>
            </a:r>
          </a:p>
        </c:rich>
      </c:tx>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0"/>
          <c:order val="0"/>
          <c:tx>
            <c:strRef>
              <c:f>SD!$A$11</c:f>
              <c:strCache>
                <c:ptCount val="1"/>
                <c:pt idx="0">
                  <c:v>b. Proyektor/Layar</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SD!$B$11:$F$11</c:f>
              <c:numCache>
                <c:formatCode>General</c:formatCode>
                <c:ptCount val="5"/>
                <c:pt idx="0">
                  <c:v>2</c:v>
                </c:pt>
                <c:pt idx="1">
                  <c:v>0</c:v>
                </c:pt>
                <c:pt idx="2">
                  <c:v>3</c:v>
                </c:pt>
                <c:pt idx="3">
                  <c:v>3</c:v>
                </c:pt>
                <c:pt idx="4">
                  <c:v>4</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6.5129265091863509E-2"/>
          <c:h val="0.39062773403324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0"/>
          <c:order val="0"/>
          <c:tx>
            <c:strRef>
              <c:f>SD!$A$12</c:f>
              <c:strCache>
                <c:ptCount val="1"/>
                <c:pt idx="0">
                  <c:v>c. Meja/Kursi/Tempat</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SD!$B$12:$F$12</c:f>
              <c:numCache>
                <c:formatCode>General</c:formatCode>
                <c:ptCount val="5"/>
                <c:pt idx="0">
                  <c:v>0</c:v>
                </c:pt>
                <c:pt idx="1">
                  <c:v>3</c:v>
                </c:pt>
                <c:pt idx="2">
                  <c:v>3</c:v>
                </c:pt>
                <c:pt idx="3">
                  <c:v>4</c:v>
                </c:pt>
                <c:pt idx="4">
                  <c:v>4</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6.5129265091863509E-2"/>
          <c:h val="0.39062773403324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0"/>
          <c:order val="0"/>
          <c:tx>
            <c:strRef>
              <c:f>SD!$A$13</c:f>
              <c:strCache>
                <c:ptCount val="1"/>
                <c:pt idx="0">
                  <c:v>d. Sound system</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SD!$B$13:$F$13</c:f>
              <c:numCache>
                <c:formatCode>General</c:formatCode>
                <c:ptCount val="5"/>
                <c:pt idx="0">
                  <c:v>0</c:v>
                </c:pt>
                <c:pt idx="1">
                  <c:v>6</c:v>
                </c:pt>
                <c:pt idx="2">
                  <c:v>6</c:v>
                </c:pt>
                <c:pt idx="3">
                  <c:v>3</c:v>
                </c:pt>
                <c:pt idx="4">
                  <c:v>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6.5129265091863509E-2"/>
          <c:h val="0.39062773403324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08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23684514435695539"/>
          <c:y val="0.19432888597258677"/>
          <c:w val="0.39451377952755901"/>
          <c:h val="0.65752296587926495"/>
        </c:manualLayout>
      </c:layout>
      <c:pieChart>
        <c:varyColors val="1"/>
        <c:ser>
          <c:idx val="0"/>
          <c:order val="0"/>
          <c:tx>
            <c:strRef>
              <c:f>SD!$A$14</c:f>
              <c:strCache>
                <c:ptCount val="1"/>
                <c:pt idx="0">
                  <c:v>Penyediaan Konsumsi</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SD!$B$14:$F$14</c:f>
              <c:numCache>
                <c:formatCode>General</c:formatCode>
                <c:ptCount val="5"/>
                <c:pt idx="0">
                  <c:v>0</c:v>
                </c:pt>
                <c:pt idx="1">
                  <c:v>0</c:v>
                </c:pt>
                <c:pt idx="2">
                  <c:v>2</c:v>
                </c:pt>
                <c:pt idx="3">
                  <c:v>6</c:v>
                </c:pt>
                <c:pt idx="4">
                  <c:v>6</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875962379702528"/>
          <c:y val="0.22823928258967624"/>
          <c:w val="6.5129265091863509E-2"/>
          <c:h val="0.39062773403324585"/>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sz="9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7</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2018-09-14T09:33:00Z</cp:lastPrinted>
  <dcterms:created xsi:type="dcterms:W3CDTF">2018-09-05T02:14:00Z</dcterms:created>
  <dcterms:modified xsi:type="dcterms:W3CDTF">2018-09-21T03:56:00Z</dcterms:modified>
</cp:coreProperties>
</file>