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2ED1" w14:textId="77777777" w:rsidR="009C6C7E" w:rsidRDefault="007E7F78">
      <w:pPr>
        <w:jc w:val="center"/>
        <w:rPr>
          <w:rFonts w:ascii="Georgia" w:hAnsi="Georgia" w:cs="Georgia"/>
          <w:b/>
          <w:bCs/>
          <w:sz w:val="40"/>
          <w:szCs w:val="40"/>
          <w:lang w:val="ru-RU"/>
        </w:rPr>
      </w:pPr>
      <w:r>
        <w:rPr>
          <w:rFonts w:ascii="Georgia" w:hAnsi="Georgia" w:cs="Georgia"/>
          <w:b/>
          <w:bCs/>
          <w:sz w:val="40"/>
          <w:szCs w:val="40"/>
          <w:lang w:val="ru-RU"/>
        </w:rPr>
        <w:t>Ответы на вопросы по лабораторной работе №11:</w:t>
      </w:r>
    </w:p>
    <w:p w14:paraId="336CC06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 w:rsidRPr="00147AB3">
        <w:rPr>
          <w:rFonts w:ascii="Georgia" w:hAnsi="Georgia" w:cs="Georgia"/>
          <w:b/>
          <w:bCs/>
          <w:sz w:val="24"/>
          <w:szCs w:val="24"/>
        </w:rPr>
        <w:t xml:space="preserve">XML (Extensible Markup Language) —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расширяемый</w:t>
      </w:r>
      <w:r w:rsidRPr="00147AB3">
        <w:rPr>
          <w:rFonts w:ascii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язык</w:t>
      </w:r>
      <w:r w:rsidRPr="00147AB3">
        <w:rPr>
          <w:rFonts w:ascii="Georgia" w:hAnsi="Georgia" w:cs="Georgia"/>
          <w:b/>
          <w:bCs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разметки</w:t>
      </w:r>
      <w:r w:rsidRPr="00147AB3">
        <w:rPr>
          <w:rFonts w:ascii="Georgia" w:hAnsi="Georgia" w:cs="Georgia"/>
          <w:b/>
          <w:bCs/>
          <w:sz w:val="24"/>
          <w:szCs w:val="24"/>
        </w:rPr>
        <w:t xml:space="preserve">.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 xml:space="preserve">По структуре напоминает HTML. XML отличается тем, что теги для разметки разработчик должен определять самостоятельно. Используется для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передачи данных между приложениями.</w:t>
      </w:r>
    </w:p>
    <w:p w14:paraId="6E1EC76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Строка с которой может начинаться любой XML-документ — это пролог, который обозначает, с какой версией документа мы работаем. Пролог содержит версию и кодировку, которая используется.</w:t>
      </w:r>
    </w:p>
    <w:p w14:paraId="2DD5726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Все теги должны закрываться, даже ес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ли они не парные. Название тега придумывает сам пользователь. У документа в начале должен быть обязательно корневой элемент, который будет родительским для всех документов.</w:t>
      </w:r>
    </w:p>
    <w:p w14:paraId="70935A32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Имена элементов могут быть любыми.</w:t>
      </w:r>
    </w:p>
    <w:p w14:paraId="5FF81C82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Подпотомок должен закрываться перед потомком, то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 xml:space="preserve"> есть каждый элемент закрывается по очереди.</w:t>
      </w:r>
    </w:p>
    <w:p w14:paraId="4C6A9A3E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Корневой элемент- это первый элемент, который будет являться родителем для всех элементов.</w:t>
      </w:r>
    </w:p>
    <w:p w14:paraId="30AC0F65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Валидация используется для проверки грамматики документа и соответствия его стандарту.</w:t>
      </w:r>
    </w:p>
    <w:p w14:paraId="53D76B7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Комплексные (сложные) типы элемен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тов XML-схем – это элементы, содержащие вложенные элементы или атрибуты. Простыми считаются элементы, которые не содержат других элементов или атрибутов.</w:t>
      </w:r>
    </w:p>
    <w:p w14:paraId="0A434D11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XML схема пишется на XML. XML схема легко расширяется. XML схема поддерживает типы данных. XML схема п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оддерживает пространства имен.</w:t>
      </w:r>
    </w:p>
    <w:p w14:paraId="52F0308F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Корневой элемент является комплексным.</w:t>
      </w:r>
    </w:p>
    <w:p w14:paraId="6383BE4E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</w:rPr>
        <w:t>String.</w:t>
      </w:r>
    </w:p>
    <w:p w14:paraId="5028A6CD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Определение элемента.</w:t>
      </w:r>
    </w:p>
    <w:p w14:paraId="4293F8F7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Означает, что этот элемент комплексный.</w:t>
      </w:r>
    </w:p>
    <w:p w14:paraId="41C2E430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Последовательность элементов элемента.</w:t>
      </w:r>
    </w:p>
    <w:p w14:paraId="6CB8D1B6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Для создания аттрибута.</w:t>
      </w:r>
    </w:p>
    <w:p w14:paraId="09522FE0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/>
          <w:b/>
          <w:bCs/>
          <w:sz w:val="24"/>
          <w:szCs w:val="24"/>
          <w:lang w:val="ru-RU"/>
        </w:rPr>
        <w:t>Атрибут определяет местоположение схемы для элементов</w:t>
      </w:r>
      <w:r>
        <w:rPr>
          <w:rFonts w:ascii="Georgia" w:hAnsi="Georgia"/>
          <w:b/>
          <w:bCs/>
          <w:sz w:val="24"/>
          <w:szCs w:val="24"/>
          <w:lang w:val="ru-RU"/>
        </w:rPr>
        <w:t>, которые не находятся ни в одном пространстве имен</w:t>
      </w:r>
      <w:r w:rsidRPr="00147AB3">
        <w:rPr>
          <w:rFonts w:ascii="Georgia" w:hAnsi="Georgia"/>
          <w:b/>
          <w:bCs/>
          <w:sz w:val="24"/>
          <w:szCs w:val="24"/>
          <w:lang w:val="ru-RU"/>
        </w:rPr>
        <w:t>.</w:t>
      </w:r>
    </w:p>
    <w:p w14:paraId="3103687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Для определения сущностей в DTD с целью их использования как в связанном с DTD XML-документе, так и собственно в DTD.</w:t>
      </w:r>
    </w:p>
    <w:p w14:paraId="6ACC3B28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Сущность является заместителем содержания, которую можно однажды объявить и многократ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но использовать почти в любом месте документа.</w:t>
      </w:r>
    </w:p>
    <w:p w14:paraId="38064CC4" w14:textId="77777777" w:rsidR="009C6C7E" w:rsidRPr="00147AB3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Lt, gt, amp, apos, quot.</w:t>
      </w:r>
    </w:p>
    <w:p w14:paraId="64BBCFF2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.</w:t>
      </w:r>
    </w:p>
    <w:p w14:paraId="14256177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 xml:space="preserve">Документ, которые соответсвует всем стандартам. </w:t>
      </w:r>
      <w:r>
        <w:rPr>
          <w:rFonts w:ascii="Georgia" w:hAnsi="Georgia" w:cs="Georgia"/>
          <w:b/>
          <w:bCs/>
          <w:sz w:val="24"/>
          <w:szCs w:val="24"/>
        </w:rPr>
        <w:t xml:space="preserve">DTD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 xml:space="preserve">и </w:t>
      </w:r>
      <w:r>
        <w:rPr>
          <w:rFonts w:ascii="Georgia" w:hAnsi="Georgia" w:cs="Georgia"/>
          <w:b/>
          <w:bCs/>
          <w:sz w:val="24"/>
          <w:szCs w:val="24"/>
        </w:rPr>
        <w:t>XML Schema.</w:t>
      </w:r>
    </w:p>
    <w:p w14:paraId="7918D0F1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 xml:space="preserve">Определяет сущность под названием </w:t>
      </w:r>
      <w:r>
        <w:rPr>
          <w:rFonts w:ascii="Georgia" w:hAnsi="Georgia" w:cs="Georgia"/>
          <w:b/>
          <w:bCs/>
          <w:sz w:val="24"/>
          <w:szCs w:val="24"/>
        </w:rPr>
        <w:t>Hello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,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world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!</w:t>
      </w:r>
    </w:p>
    <w:p w14:paraId="4814AF07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lastRenderedPageBreak/>
        <w:t xml:space="preserve">Элемент должен быть типа 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#</w:t>
      </w:r>
      <w:r>
        <w:rPr>
          <w:rFonts w:ascii="Georgia" w:hAnsi="Georgia" w:cs="Georgia"/>
          <w:b/>
          <w:bCs/>
          <w:sz w:val="24"/>
          <w:szCs w:val="24"/>
        </w:rPr>
        <w:t>PCDATA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.</w:t>
      </w:r>
    </w:p>
    <w:p w14:paraId="5C8B7496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.</w:t>
      </w:r>
    </w:p>
    <w:p w14:paraId="6D047E8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Он определяет, сколько элементов содержит родительский элемент, определяет какого типа должен быть элемент.</w:t>
      </w:r>
    </w:p>
    <w:p w14:paraId="6077BBD1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  <w:lang w:val="ru-RU"/>
        </w:rPr>
        <w:t>Пространство имён.</w:t>
      </w:r>
    </w:p>
    <w:p w14:paraId="6C6D1D9C" w14:textId="77777777" w:rsidR="009C6C7E" w:rsidRDefault="007E7F78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4"/>
          <w:szCs w:val="24"/>
          <w:lang w:val="ru-RU"/>
        </w:rPr>
      </w:pPr>
      <w:r>
        <w:rPr>
          <w:rFonts w:ascii="Georgia" w:hAnsi="Georgia" w:cs="Georgia"/>
          <w:b/>
          <w:bCs/>
          <w:sz w:val="24"/>
          <w:szCs w:val="24"/>
        </w:rPr>
        <w:t>Document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Type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Definition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>,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 xml:space="preserve"> </w:t>
      </w:r>
      <w:r w:rsidRPr="00147AB3">
        <w:rPr>
          <w:rFonts w:ascii="Georgia" w:hAnsi="Georgia" w:cs="Georgia"/>
          <w:b/>
          <w:bCs/>
          <w:sz w:val="24"/>
          <w:szCs w:val="24"/>
          <w:lang w:val="ru-RU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  <w:lang w:val="ru-RU"/>
        </w:rPr>
        <w:t>декларация может быть внутренняя или внешняя.</w:t>
      </w:r>
    </w:p>
    <w:sectPr w:rsidR="009C6C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42FB13"/>
    <w:multiLevelType w:val="singleLevel"/>
    <w:tmpl w:val="FD42FB1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DE7480"/>
    <w:rsid w:val="00147AB3"/>
    <w:rsid w:val="007E7F78"/>
    <w:rsid w:val="009C6C7E"/>
    <w:rsid w:val="12D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0FC9C"/>
  <w15:docId w15:val="{0CEA6B15-A1E9-48F6-96CC-929B7DE0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Илья</cp:lastModifiedBy>
  <cp:revision>3</cp:revision>
  <dcterms:created xsi:type="dcterms:W3CDTF">2021-11-24T15:35:00Z</dcterms:created>
  <dcterms:modified xsi:type="dcterms:W3CDTF">2021-12-10T20:11:00Z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D32304AB401A41329D8327871E1AAC5E</vt:lpwstr>
  </property>
</Properties>
</file>