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A07E7" w14:paraId="7F5D8130" w14:textId="77777777" w:rsidTr="00EA07E7">
        <w:tc>
          <w:tcPr>
            <w:tcW w:w="4672" w:type="dxa"/>
          </w:tcPr>
          <w:p w14:paraId="0D3DCC6D" w14:textId="76354723" w:rsidR="00EA07E7" w:rsidRPr="00EA07E7" w:rsidRDefault="00EA07E7" w:rsidP="00EA07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E7">
              <w:rPr>
                <w:rFonts w:ascii="Times New Roman" w:hAnsi="Times New Roman" w:cs="Times New Roman"/>
                <w:sz w:val="28"/>
                <w:szCs w:val="28"/>
              </w:rPr>
              <w:t>Плохой вариант</w:t>
            </w:r>
          </w:p>
        </w:tc>
        <w:tc>
          <w:tcPr>
            <w:tcW w:w="4673" w:type="dxa"/>
          </w:tcPr>
          <w:p w14:paraId="16D8345D" w14:textId="4EE80BC0" w:rsidR="00EA07E7" w:rsidRPr="00EA07E7" w:rsidRDefault="00EA07E7" w:rsidP="00EA07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E7">
              <w:rPr>
                <w:rFonts w:ascii="Times New Roman" w:hAnsi="Times New Roman" w:cs="Times New Roman"/>
                <w:sz w:val="28"/>
                <w:szCs w:val="28"/>
              </w:rPr>
              <w:t>Хороший вариант</w:t>
            </w:r>
          </w:p>
        </w:tc>
      </w:tr>
      <w:tr w:rsidR="00EA07E7" w14:paraId="79C3B75A" w14:textId="77777777" w:rsidTr="00B16CF7">
        <w:tc>
          <w:tcPr>
            <w:tcW w:w="9345" w:type="dxa"/>
            <w:gridSpan w:val="2"/>
          </w:tcPr>
          <w:p w14:paraId="38D5B669" w14:textId="482F8E89" w:rsidR="00EA07E7" w:rsidRPr="00EA07E7" w:rsidRDefault="00EA07E7" w:rsidP="00EA07E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07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Корректность</w:t>
            </w:r>
          </w:p>
        </w:tc>
      </w:tr>
      <w:tr w:rsidR="00EA07E7" w14:paraId="58BD9884" w14:textId="77777777" w:rsidTr="00EA07E7">
        <w:tc>
          <w:tcPr>
            <w:tcW w:w="4672" w:type="dxa"/>
          </w:tcPr>
          <w:p w14:paraId="645DF666" w14:textId="743FCEBF" w:rsidR="00EA07E7" w:rsidRPr="00EA07E7" w:rsidRDefault="00EA07E7" w:rsidP="00AD5D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07E7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="00032230">
              <w:rPr>
                <w:rFonts w:ascii="Times New Roman" w:hAnsi="Times New Roman" w:cs="Times New Roman"/>
                <w:sz w:val="28"/>
                <w:szCs w:val="28"/>
              </w:rPr>
              <w:t xml:space="preserve"> должен иметь возможность</w:t>
            </w:r>
            <w:r w:rsidRPr="00EA07E7">
              <w:rPr>
                <w:rFonts w:ascii="Times New Roman" w:hAnsi="Times New Roman" w:cs="Times New Roman"/>
                <w:sz w:val="28"/>
                <w:szCs w:val="28"/>
              </w:rPr>
              <w:t xml:space="preserve"> добавлять информацию о расходах/доходах и потом просматривать её</w:t>
            </w:r>
            <w:r w:rsidR="0003223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14:paraId="03C286E4" w14:textId="20AFACE5" w:rsidR="00EA07E7" w:rsidRPr="009C66D4" w:rsidRDefault="00EA07E7" w:rsidP="009C66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6D4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</w:t>
            </w:r>
            <w:r w:rsidR="0086006E">
              <w:rPr>
                <w:rFonts w:ascii="Times New Roman" w:hAnsi="Times New Roman" w:cs="Times New Roman"/>
                <w:sz w:val="28"/>
                <w:szCs w:val="28"/>
              </w:rPr>
              <w:t>должен иметь возможность</w:t>
            </w:r>
            <w:r w:rsidR="0086006E" w:rsidRPr="009C66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C66D4">
              <w:rPr>
                <w:rFonts w:ascii="Times New Roman" w:hAnsi="Times New Roman" w:cs="Times New Roman"/>
                <w:sz w:val="28"/>
                <w:szCs w:val="28"/>
              </w:rPr>
              <w:t>добавлять информацию о</w:t>
            </w:r>
            <w:r w:rsidR="0057209D" w:rsidRPr="009C66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C66D4">
              <w:rPr>
                <w:rFonts w:ascii="Times New Roman" w:hAnsi="Times New Roman" w:cs="Times New Roman"/>
                <w:sz w:val="28"/>
                <w:szCs w:val="28"/>
              </w:rPr>
              <w:t>дохода</w:t>
            </w:r>
            <w:r w:rsidR="0057209D" w:rsidRPr="009C66D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9C66D4">
              <w:rPr>
                <w:rFonts w:ascii="Times New Roman" w:hAnsi="Times New Roman" w:cs="Times New Roman"/>
                <w:sz w:val="28"/>
                <w:szCs w:val="28"/>
              </w:rPr>
              <w:t>/расходах, указываю сумму и тип категории</w:t>
            </w:r>
            <w:r w:rsidR="0057209D" w:rsidRPr="009C66D4">
              <w:rPr>
                <w:rFonts w:ascii="Times New Roman" w:hAnsi="Times New Roman" w:cs="Times New Roman"/>
                <w:sz w:val="28"/>
                <w:szCs w:val="28"/>
              </w:rPr>
              <w:t xml:space="preserve">. Введённая информация сохраниться, после чего, в зависимости от неё перестроятся графики и диаграммы. Затем пользователь сможет просмотреть их. </w:t>
            </w:r>
            <w:r w:rsidRPr="009C66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C66D4" w14:paraId="0D5EFA2E" w14:textId="77777777" w:rsidTr="0019354E">
        <w:tc>
          <w:tcPr>
            <w:tcW w:w="9345" w:type="dxa"/>
            <w:gridSpan w:val="2"/>
          </w:tcPr>
          <w:p w14:paraId="5E44B84B" w14:textId="1041D620" w:rsidR="009C66D4" w:rsidRPr="009C66D4" w:rsidRDefault="002D6EE6" w:rsidP="009C66D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</w:t>
            </w:r>
            <w:r w:rsidR="009C66D4" w:rsidRPr="009C66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едвусмысленность</w:t>
            </w:r>
          </w:p>
        </w:tc>
      </w:tr>
      <w:tr w:rsidR="00EA07E7" w14:paraId="4311750A" w14:textId="77777777" w:rsidTr="00EA07E7">
        <w:tc>
          <w:tcPr>
            <w:tcW w:w="4672" w:type="dxa"/>
          </w:tcPr>
          <w:p w14:paraId="0FB05D87" w14:textId="4550D510" w:rsidR="00EA07E7" w:rsidRPr="00AD5D92" w:rsidRDefault="00032230" w:rsidP="00AD5D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5D92"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иметь возможность просматривать статистику.</w:t>
            </w:r>
          </w:p>
        </w:tc>
        <w:tc>
          <w:tcPr>
            <w:tcW w:w="4673" w:type="dxa"/>
          </w:tcPr>
          <w:p w14:paraId="7C00BAF6" w14:textId="7E4E6D6D" w:rsidR="00EA07E7" w:rsidRPr="005E7EC4" w:rsidRDefault="005E7EC4" w:rsidP="005E7E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7EC4"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иметь возможность просматривать графики, показывающие его доходы и расходы за определенный период времени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диаграммы, показывающие траты и доходы от различных категорий</w:t>
            </w:r>
            <w:r w:rsidR="00283A06">
              <w:rPr>
                <w:rFonts w:ascii="Times New Roman" w:hAnsi="Times New Roman" w:cs="Times New Roman"/>
                <w:sz w:val="28"/>
                <w:szCs w:val="28"/>
              </w:rPr>
              <w:t>, а также историю добавления доходо</w:t>
            </w:r>
            <w:r w:rsidR="00646C39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283A06">
              <w:rPr>
                <w:rFonts w:ascii="Times New Roman" w:hAnsi="Times New Roman" w:cs="Times New Roman"/>
                <w:sz w:val="28"/>
                <w:szCs w:val="28"/>
              </w:rPr>
              <w:t>/расходов.</w:t>
            </w:r>
          </w:p>
        </w:tc>
      </w:tr>
      <w:tr w:rsidR="00646C39" w14:paraId="02C75842" w14:textId="77777777" w:rsidTr="007A2C30">
        <w:tc>
          <w:tcPr>
            <w:tcW w:w="9345" w:type="dxa"/>
            <w:gridSpan w:val="2"/>
          </w:tcPr>
          <w:p w14:paraId="67E62286" w14:textId="0EE548D8" w:rsidR="00646C39" w:rsidRPr="00646C39" w:rsidRDefault="00646C39" w:rsidP="00646C3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Pr="00646C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олнота</w:t>
            </w:r>
          </w:p>
        </w:tc>
      </w:tr>
      <w:tr w:rsidR="00EA07E7" w14:paraId="4AF26FC8" w14:textId="77777777" w:rsidTr="00EA07E7">
        <w:tc>
          <w:tcPr>
            <w:tcW w:w="4672" w:type="dxa"/>
          </w:tcPr>
          <w:p w14:paraId="34918CD5" w14:textId="67C61C76" w:rsidR="00EA07E7" w:rsidRPr="001E6BEC" w:rsidRDefault="001E6BEC" w:rsidP="001E6B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BEC"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иметь возможность вводить данные в поле "сумма"</w:t>
            </w:r>
          </w:p>
        </w:tc>
        <w:tc>
          <w:tcPr>
            <w:tcW w:w="4673" w:type="dxa"/>
          </w:tcPr>
          <w:p w14:paraId="4ED48B57" w14:textId="1FDBF86C" w:rsidR="00EA07E7" w:rsidRPr="00420C75" w:rsidRDefault="00420C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C75">
              <w:rPr>
                <w:rFonts w:ascii="Times New Roman" w:hAnsi="Times New Roman" w:cs="Times New Roman"/>
                <w:sz w:val="28"/>
                <w:szCs w:val="28"/>
              </w:rPr>
              <w:t>Пользователь может вводить только числа и десятичные дроби в поле "сумма"</w:t>
            </w:r>
          </w:p>
        </w:tc>
      </w:tr>
      <w:tr w:rsidR="00B0742A" w14:paraId="70D7FBEB" w14:textId="77777777" w:rsidTr="003C7D2A">
        <w:tc>
          <w:tcPr>
            <w:tcW w:w="9345" w:type="dxa"/>
            <w:gridSpan w:val="2"/>
          </w:tcPr>
          <w:p w14:paraId="7AD5A2EB" w14:textId="06606ED4" w:rsidR="00B0742A" w:rsidRPr="00B0742A" w:rsidRDefault="00B0742A" w:rsidP="00B0742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</w:t>
            </w:r>
            <w:r w:rsidRPr="00B074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епротиворечивость</w:t>
            </w:r>
          </w:p>
        </w:tc>
      </w:tr>
      <w:tr w:rsidR="00E418C4" w14:paraId="3F59D6B2" w14:textId="77777777" w:rsidTr="007901C8">
        <w:tc>
          <w:tcPr>
            <w:tcW w:w="4672" w:type="dxa"/>
          </w:tcPr>
          <w:p w14:paraId="155B1982" w14:textId="2BDB08E6" w:rsidR="00E418C4" w:rsidRPr="00E418C4" w:rsidRDefault="00E418C4" w:rsidP="00E418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Взаимодействие с интерфейсом должно быть быстрым, без никаких дополнительных окон подтверждений и предупреждений.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При удалении финансовой цели, должно появиться окно,</w:t>
            </w:r>
            <w:r w:rsidR="00670D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котором пользователь должен </w:t>
            </w:r>
            <w:r w:rsidR="00670D56">
              <w:rPr>
                <w:rFonts w:ascii="Times New Roman" w:hAnsi="Times New Roman" w:cs="Times New Roman"/>
                <w:sz w:val="28"/>
                <w:szCs w:val="28"/>
              </w:rPr>
              <w:t>потвердеть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что хочет удалить</w:t>
            </w:r>
            <w:r w:rsidR="003E5A97">
              <w:rPr>
                <w:rFonts w:ascii="Times New Roman" w:hAnsi="Times New Roman" w:cs="Times New Roman"/>
                <w:sz w:val="28"/>
                <w:szCs w:val="28"/>
              </w:rPr>
              <w:t xml:space="preserve"> цель</w:t>
            </w:r>
            <w:r w:rsidR="00C65E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14:paraId="5DEBEFC2" w14:textId="2E1E5DEA" w:rsidR="00E418C4" w:rsidRDefault="00670D56" w:rsidP="00670D5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Взаимодействие с основными элементами интерфейса должно быть быстрым, без никаких дополнительных окон подтверждений и предупреждений.</w:t>
            </w:r>
          </w:p>
        </w:tc>
      </w:tr>
      <w:tr w:rsidR="005775D2" w14:paraId="63FE4DAA" w14:textId="77777777" w:rsidTr="00546404">
        <w:tc>
          <w:tcPr>
            <w:tcW w:w="9345" w:type="dxa"/>
            <w:gridSpan w:val="2"/>
          </w:tcPr>
          <w:p w14:paraId="69AB1981" w14:textId="37533083" w:rsidR="005775D2" w:rsidRPr="005775D2" w:rsidRDefault="005775D2" w:rsidP="005775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</w:t>
            </w:r>
            <w:r w:rsidRPr="005775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порядоченность по важности и стабильности</w:t>
            </w:r>
          </w:p>
        </w:tc>
      </w:tr>
      <w:tr w:rsidR="001D7E60" w14:paraId="7EF19533" w14:textId="77777777" w:rsidTr="007901C8">
        <w:tc>
          <w:tcPr>
            <w:tcW w:w="4672" w:type="dxa"/>
          </w:tcPr>
          <w:p w14:paraId="01632518" w14:textId="77777777" w:rsidR="001D7E60" w:rsidRDefault="001D7E60" w:rsidP="001D7E6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Реализовать ввод информации доходов/расходов и просмотр статистики</w:t>
            </w:r>
          </w:p>
          <w:p w14:paraId="10AC7CBA" w14:textId="646DA11C" w:rsidR="001D7E60" w:rsidRDefault="001D7E60" w:rsidP="001D7E6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Реализовать возможность объединения в группы для просмотра общего бюджета нескольких пользователей</w:t>
            </w:r>
          </w:p>
          <w:p w14:paraId="1B25169B" w14:textId="77777777" w:rsidR="001D7E60" w:rsidRDefault="001D7E60" w:rsidP="001D7E6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Реализовать возможность установки финансовой цели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для последующего просмотра процесса накопления на неё.</w:t>
            </w:r>
          </w:p>
          <w:p w14:paraId="630AD915" w14:textId="554A33BC" w:rsidR="001D7E60" w:rsidRPr="00BE3EB3" w:rsidRDefault="001D7E60" w:rsidP="001D7E6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Реализовать возможность выбора уровня важности категории расхода для</w:t>
            </w:r>
            <w:r w:rsidR="00E10C0B">
              <w:rPr>
                <w:rFonts w:ascii="Times New Roman" w:hAnsi="Times New Roman" w:cs="Times New Roman"/>
                <w:sz w:val="28"/>
                <w:szCs w:val="28"/>
              </w:rPr>
              <w:t xml:space="preserve"> 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сортировк</w:t>
            </w:r>
            <w:r w:rsidR="00AE4F32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</w:p>
        </w:tc>
        <w:tc>
          <w:tcPr>
            <w:tcW w:w="4673" w:type="dxa"/>
          </w:tcPr>
          <w:p w14:paraId="7751B2C3" w14:textId="77777777" w:rsidR="001D7E60" w:rsidRDefault="001D7E60" w:rsidP="009F6F1F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Реализовать ввод информации доходов/расходов и просмотр статистики</w:t>
            </w:r>
          </w:p>
          <w:p w14:paraId="079E5A75" w14:textId="2DDFDC78" w:rsidR="001D7E60" w:rsidRPr="009F6F1F" w:rsidRDefault="00446B73" w:rsidP="009F6F1F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Реализовать возможность выбора уровня важности категории расхода для</w:t>
            </w:r>
            <w:r w:rsidR="006B3990">
              <w:rPr>
                <w:rFonts w:ascii="Times New Roman" w:hAnsi="Times New Roman" w:cs="Times New Roman"/>
                <w:sz w:val="28"/>
                <w:szCs w:val="28"/>
              </w:rPr>
              <w:t xml:space="preserve"> 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сортировк</w:t>
            </w:r>
            <w:r w:rsidR="005B29FD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  <w:r w:rsidRPr="007259C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71F5F3E0" w14:textId="4243F138" w:rsidR="001D7E60" w:rsidRPr="00424E68" w:rsidRDefault="009F6F1F" w:rsidP="00424E68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Реализовать возможность установки финансовой цели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для последующего просмотра процесса накопления на неё.</w:t>
            </w:r>
            <w:r w:rsidR="001D7E60" w:rsidRPr="00424E68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0399DC7A" w14:textId="77777777" w:rsidR="007259CA" w:rsidRDefault="007259CA" w:rsidP="009F6F1F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Реализовать возможность объединения в группы для просмотра общего бюджета нескольких пользователей</w:t>
            </w:r>
          </w:p>
          <w:p w14:paraId="3236E4BB" w14:textId="26BB13DE" w:rsidR="007259CA" w:rsidRPr="007259CA" w:rsidRDefault="007259CA" w:rsidP="00A775EA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21D3" w14:paraId="7D56C9E2" w14:textId="77777777" w:rsidTr="009B2629">
        <w:tc>
          <w:tcPr>
            <w:tcW w:w="9345" w:type="dxa"/>
            <w:gridSpan w:val="2"/>
          </w:tcPr>
          <w:p w14:paraId="3AF25294" w14:textId="67296047" w:rsidR="001621D3" w:rsidRPr="00513909" w:rsidRDefault="00513909" w:rsidP="005139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</w:t>
            </w:r>
            <w:r w:rsidRPr="005139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роверяемость</w:t>
            </w:r>
          </w:p>
        </w:tc>
      </w:tr>
      <w:tr w:rsidR="001D7E60" w14:paraId="5D2B3A57" w14:textId="77777777" w:rsidTr="007901C8">
        <w:tc>
          <w:tcPr>
            <w:tcW w:w="4672" w:type="dxa"/>
          </w:tcPr>
          <w:p w14:paraId="4FB0069D" w14:textId="4F22360E" w:rsidR="001D7E60" w:rsidRDefault="00D319CE" w:rsidP="001D7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вводе дохода/расхода, диаграмма должна измениться</w:t>
            </w:r>
          </w:p>
        </w:tc>
        <w:tc>
          <w:tcPr>
            <w:tcW w:w="4673" w:type="dxa"/>
          </w:tcPr>
          <w:p w14:paraId="2EFA8E20" w14:textId="58224563" w:rsidR="001D7E60" w:rsidRDefault="00947674" w:rsidP="001D7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вводе дохода/расхода</w:t>
            </w:r>
            <w:r w:rsidR="006D0455">
              <w:rPr>
                <w:rFonts w:ascii="Times New Roman" w:hAnsi="Times New Roman" w:cs="Times New Roman"/>
                <w:sz w:val="28"/>
                <w:szCs w:val="28"/>
              </w:rPr>
              <w:t>, должен высчит</w:t>
            </w:r>
            <w:r w:rsidR="001A7C5D">
              <w:rPr>
                <w:rFonts w:ascii="Times New Roman" w:hAnsi="Times New Roman" w:cs="Times New Roman"/>
                <w:sz w:val="28"/>
                <w:szCs w:val="28"/>
              </w:rPr>
              <w:t>ыва</w:t>
            </w:r>
            <w:r w:rsidR="006D0455">
              <w:rPr>
                <w:rFonts w:ascii="Times New Roman" w:hAnsi="Times New Roman" w:cs="Times New Roman"/>
                <w:sz w:val="28"/>
                <w:szCs w:val="28"/>
              </w:rPr>
              <w:t>ться процент</w:t>
            </w:r>
            <w:r w:rsidR="00ED48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0455">
              <w:rPr>
                <w:rFonts w:ascii="Times New Roman" w:hAnsi="Times New Roman" w:cs="Times New Roman"/>
                <w:sz w:val="28"/>
                <w:szCs w:val="28"/>
              </w:rPr>
              <w:t>введённой суммы определённой категории</w:t>
            </w:r>
            <w:r w:rsidR="0080177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6D0455">
              <w:rPr>
                <w:rFonts w:ascii="Times New Roman" w:hAnsi="Times New Roman" w:cs="Times New Roman"/>
                <w:sz w:val="28"/>
                <w:szCs w:val="28"/>
              </w:rPr>
              <w:t xml:space="preserve"> за определённое время,</w:t>
            </w:r>
            <w:r w:rsidR="00D13EDE">
              <w:rPr>
                <w:rFonts w:ascii="Times New Roman" w:hAnsi="Times New Roman" w:cs="Times New Roman"/>
                <w:sz w:val="28"/>
                <w:szCs w:val="28"/>
              </w:rPr>
              <w:t xml:space="preserve"> от</w:t>
            </w:r>
            <w:r w:rsidR="006D04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1777">
              <w:rPr>
                <w:rFonts w:ascii="Times New Roman" w:hAnsi="Times New Roman" w:cs="Times New Roman"/>
                <w:sz w:val="28"/>
                <w:szCs w:val="28"/>
              </w:rPr>
              <w:t>общей ведённой суммы</w:t>
            </w:r>
            <w:r w:rsidR="00893BC1">
              <w:rPr>
                <w:rFonts w:ascii="Times New Roman" w:hAnsi="Times New Roman" w:cs="Times New Roman"/>
                <w:sz w:val="28"/>
                <w:szCs w:val="28"/>
              </w:rPr>
              <w:t xml:space="preserve"> за это время</w:t>
            </w:r>
            <w:r w:rsidR="00801777">
              <w:rPr>
                <w:rFonts w:ascii="Times New Roman" w:hAnsi="Times New Roman" w:cs="Times New Roman"/>
                <w:sz w:val="28"/>
                <w:szCs w:val="28"/>
              </w:rPr>
              <w:t xml:space="preserve">. Затем, цвет, отображающую </w:t>
            </w:r>
            <w:r w:rsidR="00C57BF8">
              <w:rPr>
                <w:rFonts w:ascii="Times New Roman" w:hAnsi="Times New Roman" w:cs="Times New Roman"/>
                <w:sz w:val="28"/>
                <w:szCs w:val="28"/>
              </w:rPr>
              <w:t>эту</w:t>
            </w:r>
            <w:r w:rsidR="00801777">
              <w:rPr>
                <w:rFonts w:ascii="Times New Roman" w:hAnsi="Times New Roman" w:cs="Times New Roman"/>
                <w:sz w:val="28"/>
                <w:szCs w:val="28"/>
              </w:rPr>
              <w:t xml:space="preserve"> категорию, должен закрасить т</w:t>
            </w:r>
            <w:r w:rsidR="005D2B87">
              <w:rPr>
                <w:rFonts w:ascii="Times New Roman" w:hAnsi="Times New Roman" w:cs="Times New Roman"/>
                <w:sz w:val="28"/>
                <w:szCs w:val="28"/>
              </w:rPr>
              <w:t>у часть диаграммы, процент которой был высчитан.</w:t>
            </w:r>
          </w:p>
        </w:tc>
      </w:tr>
      <w:tr w:rsidR="00704FED" w14:paraId="41F17A94" w14:textId="77777777" w:rsidTr="00DD6DA5">
        <w:tc>
          <w:tcPr>
            <w:tcW w:w="9345" w:type="dxa"/>
            <w:gridSpan w:val="2"/>
          </w:tcPr>
          <w:p w14:paraId="04801D52" w14:textId="4195E0DF" w:rsidR="00704FED" w:rsidRPr="00704FED" w:rsidRDefault="00704FED" w:rsidP="00704F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</w:t>
            </w:r>
            <w:r w:rsidRPr="00704F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одифицируемость</w:t>
            </w:r>
          </w:p>
        </w:tc>
      </w:tr>
      <w:tr w:rsidR="00704FED" w14:paraId="58ED39B7" w14:textId="77777777" w:rsidTr="007901C8">
        <w:tc>
          <w:tcPr>
            <w:tcW w:w="4672" w:type="dxa"/>
          </w:tcPr>
          <w:p w14:paraId="1CD57821" w14:textId="5A78367C" w:rsidR="00704FED" w:rsidRDefault="00C50509" w:rsidP="001D7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Навигационное меню</w:t>
            </w:r>
            <w:r w:rsidR="00636F97">
              <w:rPr>
                <w:rFonts w:ascii="Times New Roman" w:hAnsi="Times New Roman" w:cs="Times New Roman"/>
                <w:sz w:val="28"/>
                <w:szCs w:val="28"/>
              </w:rPr>
              <w:t xml:space="preserve"> 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должно </w:t>
            </w:r>
            <w:r w:rsidR="00316618">
              <w:rPr>
                <w:rFonts w:ascii="Times New Roman" w:hAnsi="Times New Roman" w:cs="Times New Roman"/>
                <w:sz w:val="28"/>
                <w:szCs w:val="28"/>
              </w:rPr>
              <w:t xml:space="preserve">изменяться.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Дальнейшие изменения приложения должны осуществляться в рамках существующих страниц</w:t>
            </w:r>
          </w:p>
        </w:tc>
        <w:tc>
          <w:tcPr>
            <w:tcW w:w="4673" w:type="dxa"/>
          </w:tcPr>
          <w:p w14:paraId="446E5CDC" w14:textId="2503890F" w:rsidR="00704FED" w:rsidRDefault="00B06DEF" w:rsidP="001D7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добавлении новых функций, связанных с финансами, можно создавать новые страницы для реализации этих функций.</w:t>
            </w:r>
          </w:p>
        </w:tc>
      </w:tr>
      <w:tr w:rsidR="00BA6B57" w14:paraId="2256F954" w14:textId="77777777" w:rsidTr="00903EAE">
        <w:tc>
          <w:tcPr>
            <w:tcW w:w="9345" w:type="dxa"/>
            <w:gridSpan w:val="2"/>
          </w:tcPr>
          <w:p w14:paraId="29CFC21F" w14:textId="65069DBF" w:rsidR="00BA6B57" w:rsidRPr="00BA6B57" w:rsidRDefault="00BA6B57" w:rsidP="00BA6B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BA6B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рассируемость</w:t>
            </w:r>
          </w:p>
        </w:tc>
      </w:tr>
      <w:tr w:rsidR="00704FED" w14:paraId="49AE72CB" w14:textId="77777777" w:rsidTr="007901C8">
        <w:tc>
          <w:tcPr>
            <w:tcW w:w="4672" w:type="dxa"/>
          </w:tcPr>
          <w:p w14:paraId="06CF59B8" w14:textId="2E3F2D52" w:rsidR="00704FED" w:rsidRDefault="00FA58E6" w:rsidP="001D7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58E6"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иметь возможность изменять свой пароль в любой момент</w:t>
            </w:r>
          </w:p>
        </w:tc>
        <w:tc>
          <w:tcPr>
            <w:tcW w:w="4673" w:type="dxa"/>
          </w:tcPr>
          <w:p w14:paraId="5BB1A908" w14:textId="7F46219B" w:rsidR="00704FED" w:rsidRPr="00FA58E6" w:rsidRDefault="00FA58E6" w:rsidP="001D7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случае</w:t>
            </w:r>
            <w:r w:rsidR="009520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изменения пользователем своего пароля, должно отправляться сообщения с </w:t>
            </w:r>
            <w:r w:rsidR="006B450A">
              <w:rPr>
                <w:rFonts w:ascii="Times New Roman" w:hAnsi="Times New Roman" w:cs="Times New Roman"/>
                <w:sz w:val="28"/>
                <w:szCs w:val="28"/>
              </w:rPr>
              <w:t>подтверждением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A58E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пользователя. Пароль должен поменяться только после </w:t>
            </w:r>
            <w:r w:rsidR="006B450A">
              <w:rPr>
                <w:rFonts w:ascii="Times New Roman" w:hAnsi="Times New Roman" w:cs="Times New Roman"/>
                <w:sz w:val="28"/>
                <w:szCs w:val="28"/>
              </w:rPr>
              <w:t>подтверждения</w:t>
            </w:r>
            <w:r w:rsidR="003D178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056C5" w14:paraId="73CD2F97" w14:textId="77777777" w:rsidTr="005F7A66">
        <w:tc>
          <w:tcPr>
            <w:tcW w:w="9345" w:type="dxa"/>
            <w:gridSpan w:val="2"/>
          </w:tcPr>
          <w:p w14:paraId="53AECBCC" w14:textId="3E8A5507" w:rsidR="004056C5" w:rsidRDefault="004056C5" w:rsidP="004056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Pr="00646C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олнота</w:t>
            </w:r>
          </w:p>
        </w:tc>
      </w:tr>
      <w:tr w:rsidR="00704FED" w14:paraId="2AC5603F" w14:textId="77777777" w:rsidTr="007901C8">
        <w:tc>
          <w:tcPr>
            <w:tcW w:w="4672" w:type="dxa"/>
          </w:tcPr>
          <w:p w14:paraId="798156EA" w14:textId="061C5214" w:rsidR="00704FED" w:rsidRDefault="004056C5" w:rsidP="001D7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иметь возможность выбрать временной диапазон для просмотра своей информации о финансах</w:t>
            </w:r>
          </w:p>
        </w:tc>
        <w:tc>
          <w:tcPr>
            <w:tcW w:w="4673" w:type="dxa"/>
          </w:tcPr>
          <w:p w14:paraId="71F04CF6" w14:textId="6F70DF54" w:rsidR="00704FED" w:rsidRDefault="004056C5" w:rsidP="001D7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иметь возможность выбрать временной диапазон, установив даты, для просмотра своей информации о финансах</w:t>
            </w:r>
            <w:r w:rsidR="00F42B3E">
              <w:rPr>
                <w:rFonts w:ascii="Times New Roman" w:hAnsi="Times New Roman" w:cs="Times New Roman"/>
                <w:sz w:val="28"/>
                <w:szCs w:val="28"/>
              </w:rPr>
              <w:t xml:space="preserve"> за этот промежуток времени</w:t>
            </w:r>
          </w:p>
        </w:tc>
      </w:tr>
    </w:tbl>
    <w:p w14:paraId="2DE16C56" w14:textId="77777777" w:rsidR="00A83D82" w:rsidRDefault="00A83D82"/>
    <w:sectPr w:rsidR="00A83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A593D"/>
    <w:multiLevelType w:val="hybridMultilevel"/>
    <w:tmpl w:val="A9E2EBDE"/>
    <w:lvl w:ilvl="0" w:tplc="CEE85A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A6538"/>
    <w:multiLevelType w:val="hybridMultilevel"/>
    <w:tmpl w:val="323C7C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850256">
    <w:abstractNumId w:val="1"/>
  </w:num>
  <w:num w:numId="2" w16cid:durableId="552928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34"/>
    <w:rsid w:val="00032230"/>
    <w:rsid w:val="00054934"/>
    <w:rsid w:val="001621D3"/>
    <w:rsid w:val="001A7C5D"/>
    <w:rsid w:val="001D7E60"/>
    <w:rsid w:val="001E66EB"/>
    <w:rsid w:val="001E6BEC"/>
    <w:rsid w:val="00221218"/>
    <w:rsid w:val="00283A06"/>
    <w:rsid w:val="002D6EE6"/>
    <w:rsid w:val="00316618"/>
    <w:rsid w:val="003D178B"/>
    <w:rsid w:val="003E5A97"/>
    <w:rsid w:val="004056C5"/>
    <w:rsid w:val="00420C75"/>
    <w:rsid w:val="00424E68"/>
    <w:rsid w:val="00446B73"/>
    <w:rsid w:val="004E198A"/>
    <w:rsid w:val="00513909"/>
    <w:rsid w:val="00513D2A"/>
    <w:rsid w:val="0057209D"/>
    <w:rsid w:val="005775D2"/>
    <w:rsid w:val="005B29FD"/>
    <w:rsid w:val="005D2B87"/>
    <w:rsid w:val="005E7EC4"/>
    <w:rsid w:val="00636F97"/>
    <w:rsid w:val="00646C39"/>
    <w:rsid w:val="00670D56"/>
    <w:rsid w:val="006B3990"/>
    <w:rsid w:val="006B450A"/>
    <w:rsid w:val="006D0455"/>
    <w:rsid w:val="00704FED"/>
    <w:rsid w:val="007259CA"/>
    <w:rsid w:val="00801777"/>
    <w:rsid w:val="0086006E"/>
    <w:rsid w:val="00893BC1"/>
    <w:rsid w:val="00947674"/>
    <w:rsid w:val="009520A2"/>
    <w:rsid w:val="009C66D4"/>
    <w:rsid w:val="009F6F1F"/>
    <w:rsid w:val="00A775EA"/>
    <w:rsid w:val="00A83D82"/>
    <w:rsid w:val="00AD5D92"/>
    <w:rsid w:val="00AE4F32"/>
    <w:rsid w:val="00B06DEF"/>
    <w:rsid w:val="00B0742A"/>
    <w:rsid w:val="00B462E7"/>
    <w:rsid w:val="00BA6B57"/>
    <w:rsid w:val="00BE3EB3"/>
    <w:rsid w:val="00C50509"/>
    <w:rsid w:val="00C57BF8"/>
    <w:rsid w:val="00C65EE9"/>
    <w:rsid w:val="00D13EDE"/>
    <w:rsid w:val="00D319CE"/>
    <w:rsid w:val="00E10C0B"/>
    <w:rsid w:val="00E418C4"/>
    <w:rsid w:val="00EA07E7"/>
    <w:rsid w:val="00ED48D9"/>
    <w:rsid w:val="00EF1C77"/>
    <w:rsid w:val="00F42B3E"/>
    <w:rsid w:val="00FA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864D1"/>
  <w15:chartTrackingRefBased/>
  <w15:docId w15:val="{57B39A4E-E7DA-4441-BD80-58A3FF11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3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58</cp:revision>
  <dcterms:created xsi:type="dcterms:W3CDTF">2023-05-05T21:21:00Z</dcterms:created>
  <dcterms:modified xsi:type="dcterms:W3CDTF">2023-05-06T10:09:00Z</dcterms:modified>
</cp:coreProperties>
</file>