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 xml:space="preserve">Кафедра </w:t>
      </w:r>
      <w:proofErr w:type="spellStart"/>
      <w:r w:rsidRPr="00EF516E">
        <w:rPr>
          <w:b/>
        </w:rPr>
        <w:t>энергофизики</w:t>
      </w:r>
      <w:proofErr w:type="spellEnd"/>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40285F">
        <w:t>УДК</w:t>
      </w:r>
      <w:r w:rsidR="009E50B8" w:rsidRPr="0040285F">
        <w:t xml:space="preserve"> </w:t>
      </w:r>
      <w:r w:rsidR="001C52F8" w:rsidRPr="0040285F">
        <w:t xml:space="preserve">536.8, </w:t>
      </w:r>
      <w:r w:rsidR="009F1D47" w:rsidRPr="0040285F">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 xml:space="preserve">кафедры </w:t>
      </w:r>
      <w:proofErr w:type="spellStart"/>
      <w:r>
        <w:t>энергофизики</w:t>
      </w:r>
      <w:proofErr w:type="spellEnd"/>
      <w:r>
        <w:t xml:space="preserve"> БГУ</w:t>
      </w:r>
    </w:p>
    <w:p w:rsidR="00012032" w:rsidRDefault="00012032" w:rsidP="00623A90">
      <w:pPr>
        <w:spacing w:line="360" w:lineRule="exact"/>
        <w:ind w:left="5670" w:firstLine="0"/>
      </w:pPr>
      <w:proofErr w:type="spellStart"/>
      <w:r>
        <w:t>Ларькин</w:t>
      </w:r>
      <w:proofErr w:type="spellEnd"/>
      <w:r>
        <w:t xml:space="preserve"> А.В.</w:t>
      </w:r>
    </w:p>
    <w:p w:rsidR="00AC6599" w:rsidRDefault="00AC6599" w:rsidP="00623A90">
      <w:pPr>
        <w:spacing w:line="360" w:lineRule="exact"/>
        <w:ind w:left="5670" w:firstLine="0"/>
      </w:pPr>
    </w:p>
    <w:p w:rsidR="00AC6599" w:rsidRPr="0040285F" w:rsidRDefault="00AC6599" w:rsidP="00623A90">
      <w:pPr>
        <w:spacing w:line="360" w:lineRule="exact"/>
        <w:ind w:left="5670" w:firstLine="0"/>
      </w:pPr>
      <w:r w:rsidRPr="0040285F">
        <w:t>Рецензент:</w:t>
      </w:r>
    </w:p>
    <w:p w:rsidR="00AC6599" w:rsidRPr="0040285F" w:rsidRDefault="00AC6599" w:rsidP="00AC6599">
      <w:pPr>
        <w:spacing w:line="360" w:lineRule="exact"/>
        <w:ind w:left="5670" w:firstLine="0"/>
      </w:pPr>
      <w:r w:rsidRPr="0040285F">
        <w:t xml:space="preserve">старший преподаватель </w:t>
      </w:r>
    </w:p>
    <w:p w:rsidR="0040285F" w:rsidRPr="0040285F" w:rsidRDefault="0040285F" w:rsidP="00AC6599">
      <w:pPr>
        <w:spacing w:line="360" w:lineRule="exact"/>
        <w:ind w:left="5670" w:firstLine="0"/>
      </w:pPr>
      <w:r w:rsidRPr="0040285F">
        <w:t xml:space="preserve">кафедры </w:t>
      </w:r>
      <w:proofErr w:type="gramStart"/>
      <w:r w:rsidRPr="0040285F">
        <w:t>компьютерного</w:t>
      </w:r>
      <w:proofErr w:type="gramEnd"/>
    </w:p>
    <w:p w:rsidR="00AC6599" w:rsidRPr="0040285F" w:rsidRDefault="0040285F" w:rsidP="00AC6599">
      <w:pPr>
        <w:spacing w:line="360" w:lineRule="exact"/>
        <w:ind w:left="5670" w:firstLine="0"/>
      </w:pPr>
      <w:r w:rsidRPr="0040285F">
        <w:t>моделирования БГУ</w:t>
      </w:r>
    </w:p>
    <w:p w:rsidR="00AC6599" w:rsidRDefault="0040285F" w:rsidP="00AC6599">
      <w:pPr>
        <w:spacing w:line="360" w:lineRule="exact"/>
        <w:ind w:left="5670" w:firstLine="0"/>
      </w:pPr>
      <w:r>
        <w:t>Тимощенко И.А.</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proofErr w:type="gramStart"/>
      <w:r>
        <w:t>ДОПУЩЕН</w:t>
      </w:r>
      <w:proofErr w:type="gramEnd"/>
      <w:r>
        <w:t xml:space="preserve"> К ЗАЩИТЕ</w:t>
      </w:r>
    </w:p>
    <w:p w:rsidR="003940DB" w:rsidRDefault="003940DB" w:rsidP="00623A90">
      <w:pPr>
        <w:spacing w:line="360" w:lineRule="exact"/>
        <w:ind w:firstLine="0"/>
      </w:pPr>
      <w:r>
        <w:t xml:space="preserve">Заведующий кафедрой </w:t>
      </w:r>
      <w:proofErr w:type="spellStart"/>
      <w:r>
        <w:t>энергофизики</w:t>
      </w:r>
      <w:proofErr w:type="spellEnd"/>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 xml:space="preserve">__________ А.В. </w:t>
      </w:r>
      <w:proofErr w:type="spellStart"/>
      <w:r w:rsidR="003940DB">
        <w:t>Мазаник</w:t>
      </w:r>
      <w:proofErr w:type="spellEnd"/>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20250F" w:rsidRDefault="007D6923" w:rsidP="004679F5">
      <w:pPr>
        <w:spacing w:line="360" w:lineRule="exact"/>
        <w:ind w:firstLine="0"/>
        <w:jc w:val="center"/>
      </w:pPr>
      <w:r>
        <w:t>Минск,</w:t>
      </w:r>
      <w:r w:rsidR="0040285F">
        <w:t xml:space="preserve"> </w:t>
      </w:r>
      <w:r>
        <w:t>2021</w:t>
      </w:r>
    </w:p>
    <w:p w:rsidR="007335E1" w:rsidRPr="00E0142D" w:rsidRDefault="0020250F" w:rsidP="007335E1">
      <w:pPr>
        <w:spacing w:line="360" w:lineRule="exact"/>
        <w:ind w:firstLine="0"/>
        <w:jc w:val="center"/>
        <w:rPr>
          <w:b/>
        </w:rPr>
      </w:pPr>
      <w:r>
        <w:br w:type="page"/>
      </w:r>
      <w:r w:rsidR="007335E1" w:rsidRPr="00E0142D">
        <w:rPr>
          <w:b/>
        </w:rPr>
        <w:lastRenderedPageBreak/>
        <w:t>РЕФЕРАТ</w:t>
      </w:r>
    </w:p>
    <w:p w:rsidR="007335E1" w:rsidRPr="00E0142D" w:rsidRDefault="007335E1" w:rsidP="007335E1">
      <w:pPr>
        <w:spacing w:line="360" w:lineRule="exact"/>
        <w:ind w:firstLine="0"/>
        <w:rPr>
          <w:b/>
        </w:rPr>
      </w:pPr>
    </w:p>
    <w:p w:rsidR="007335E1" w:rsidRPr="00E0142D" w:rsidRDefault="007335E1" w:rsidP="007335E1">
      <w:pPr>
        <w:spacing w:line="360" w:lineRule="exact"/>
        <w:ind w:firstLine="0"/>
        <w:rPr>
          <w:b/>
        </w:rPr>
      </w:pPr>
    </w:p>
    <w:p w:rsidR="007335E1" w:rsidRPr="00E0142D" w:rsidRDefault="007335E1" w:rsidP="007335E1">
      <w:pPr>
        <w:spacing w:line="360" w:lineRule="exact"/>
        <w:ind w:firstLine="708"/>
      </w:pPr>
      <w:proofErr w:type="spellStart"/>
      <w:r w:rsidRPr="00E0142D">
        <w:t>Дыпломная</w:t>
      </w:r>
      <w:proofErr w:type="spellEnd"/>
      <w:r w:rsidRPr="00E0142D">
        <w:t xml:space="preserve"> </w:t>
      </w:r>
      <w:proofErr w:type="spellStart"/>
      <w:r w:rsidRPr="00E0142D">
        <w:t>праца</w:t>
      </w:r>
      <w:proofErr w:type="spellEnd"/>
      <w:r w:rsidRPr="00E0142D">
        <w:t xml:space="preserve">, 41 </w:t>
      </w:r>
      <w:proofErr w:type="spellStart"/>
      <w:r w:rsidRPr="00E0142D">
        <w:t>старонка</w:t>
      </w:r>
      <w:proofErr w:type="spellEnd"/>
      <w:r w:rsidRPr="00E0142D">
        <w:t xml:space="preserve">, 29 </w:t>
      </w:r>
      <w:proofErr w:type="spellStart"/>
      <w:r w:rsidRPr="00E0142D">
        <w:t>малюнкаў</w:t>
      </w:r>
      <w:proofErr w:type="spellEnd"/>
      <w:r w:rsidRPr="00E0142D">
        <w:t xml:space="preserve">, 11 </w:t>
      </w:r>
      <w:proofErr w:type="spellStart"/>
      <w:r w:rsidRPr="00E0142D">
        <w:t>крыніц</w:t>
      </w:r>
      <w:proofErr w:type="spellEnd"/>
      <w:r w:rsidRPr="00E0142D">
        <w:t>.</w:t>
      </w:r>
    </w:p>
    <w:p w:rsidR="007335E1" w:rsidRPr="00E0142D" w:rsidRDefault="007335E1" w:rsidP="007335E1">
      <w:pPr>
        <w:spacing w:line="360" w:lineRule="exact"/>
        <w:ind w:firstLine="0"/>
      </w:pPr>
    </w:p>
    <w:p w:rsidR="007335E1" w:rsidRPr="00E0142D" w:rsidRDefault="007335E1" w:rsidP="007335E1">
      <w:pPr>
        <w:spacing w:line="360" w:lineRule="exact"/>
        <w:ind w:firstLine="708"/>
      </w:pPr>
      <w:proofErr w:type="spellStart"/>
      <w:r w:rsidRPr="00E0142D">
        <w:t>Кандэнсатар</w:t>
      </w:r>
      <w:proofErr w:type="spellEnd"/>
      <w:r w:rsidRPr="00E0142D">
        <w:t xml:space="preserve">, </w:t>
      </w:r>
      <w:proofErr w:type="spellStart"/>
      <w:r w:rsidRPr="00E0142D">
        <w:t>каэфіцыент</w:t>
      </w:r>
      <w:proofErr w:type="spellEnd"/>
      <w:r w:rsidRPr="00E0142D">
        <w:t xml:space="preserve"> </w:t>
      </w:r>
      <w:proofErr w:type="spellStart"/>
      <w:r w:rsidRPr="00E0142D">
        <w:t>карыснага</w:t>
      </w:r>
      <w:proofErr w:type="spellEnd"/>
      <w:r w:rsidRPr="00E0142D">
        <w:t xml:space="preserve"> </w:t>
      </w:r>
      <w:proofErr w:type="spellStart"/>
      <w:r w:rsidRPr="00E0142D">
        <w:t>дзеяння</w:t>
      </w:r>
      <w:proofErr w:type="spellEnd"/>
      <w:r w:rsidRPr="00E0142D">
        <w:t xml:space="preserve">, </w:t>
      </w:r>
      <w:proofErr w:type="spellStart"/>
      <w:r w:rsidRPr="00E0142D">
        <w:t>арганічнай</w:t>
      </w:r>
      <w:proofErr w:type="spellEnd"/>
      <w:r w:rsidRPr="00E0142D">
        <w:t xml:space="preserve"> ЦЫКЛ РЕНКИНА, </w:t>
      </w:r>
      <w:proofErr w:type="spellStart"/>
      <w:r w:rsidRPr="00E0142D">
        <w:t>машыннага</w:t>
      </w:r>
      <w:proofErr w:type="spellEnd"/>
      <w:r w:rsidRPr="00E0142D">
        <w:t xml:space="preserve"> </w:t>
      </w:r>
      <w:proofErr w:type="spellStart"/>
      <w:r w:rsidRPr="00E0142D">
        <w:t>навучання</w:t>
      </w:r>
      <w:proofErr w:type="spellEnd"/>
      <w:r w:rsidRPr="00E0142D">
        <w:t xml:space="preserve">, </w:t>
      </w:r>
      <w:proofErr w:type="spellStart"/>
      <w:r w:rsidRPr="00E0142D">
        <w:t>зваротная</w:t>
      </w:r>
      <w:proofErr w:type="spellEnd"/>
      <w:r w:rsidRPr="00E0142D">
        <w:t xml:space="preserve"> РАСПАЎСЮД ПАМЫЛКІ, СТРАТЫ АД </w:t>
      </w:r>
      <w:proofErr w:type="spellStart"/>
      <w:r w:rsidRPr="00E0142D">
        <w:t>незваротна</w:t>
      </w:r>
      <w:proofErr w:type="spellEnd"/>
      <w:r w:rsidRPr="00E0142D">
        <w:t xml:space="preserve">, </w:t>
      </w:r>
      <w:proofErr w:type="spellStart"/>
      <w:r w:rsidRPr="00E0142D">
        <w:t>цеплынёй</w:t>
      </w:r>
      <w:proofErr w:type="spellEnd"/>
      <w:r w:rsidRPr="00E0142D">
        <w:t xml:space="preserve">, </w:t>
      </w:r>
      <w:proofErr w:type="spellStart"/>
      <w:r w:rsidRPr="00E0142D">
        <w:t>турбіну</w:t>
      </w:r>
      <w:proofErr w:type="spellEnd"/>
      <w:r w:rsidRPr="00E0142D">
        <w:t xml:space="preserve">, ЦЫКЛ РЕНКИНА, </w:t>
      </w:r>
      <w:proofErr w:type="spellStart"/>
      <w:r w:rsidRPr="00E0142D">
        <w:t>электраэнергіі</w:t>
      </w:r>
      <w:proofErr w:type="spellEnd"/>
      <w:r w:rsidRPr="00E0142D">
        <w:t>.</w:t>
      </w:r>
    </w:p>
    <w:p w:rsidR="007335E1" w:rsidRPr="00E0142D" w:rsidRDefault="007335E1" w:rsidP="007335E1">
      <w:pPr>
        <w:spacing w:line="360" w:lineRule="exact"/>
        <w:ind w:firstLine="0"/>
      </w:pPr>
    </w:p>
    <w:p w:rsidR="007335E1" w:rsidRPr="00E0142D" w:rsidRDefault="007335E1" w:rsidP="007335E1">
      <w:pPr>
        <w:spacing w:line="360" w:lineRule="exact"/>
        <w:ind w:firstLine="708"/>
      </w:pPr>
      <w:proofErr w:type="spellStart"/>
      <w:r w:rsidRPr="00E0142D">
        <w:t>Мэта</w:t>
      </w:r>
      <w:proofErr w:type="spellEnd"/>
      <w:r w:rsidRPr="00E0142D">
        <w:t xml:space="preserve"> работы - </w:t>
      </w:r>
      <w:proofErr w:type="spellStart"/>
      <w:r w:rsidRPr="00E0142D">
        <w:t>Распрацаваць</w:t>
      </w:r>
      <w:proofErr w:type="spellEnd"/>
      <w:r w:rsidRPr="00E0142D">
        <w:t xml:space="preserve"> </w:t>
      </w:r>
      <w:proofErr w:type="spellStart"/>
      <w:r w:rsidRPr="00E0142D">
        <w:t>методыку</w:t>
      </w:r>
      <w:proofErr w:type="spellEnd"/>
      <w:r w:rsidRPr="00E0142D">
        <w:t xml:space="preserve"> </w:t>
      </w:r>
      <w:proofErr w:type="spellStart"/>
      <w:r w:rsidRPr="00E0142D">
        <w:t>прымянення</w:t>
      </w:r>
      <w:proofErr w:type="spellEnd"/>
      <w:r w:rsidRPr="00E0142D">
        <w:t xml:space="preserve"> </w:t>
      </w:r>
      <w:proofErr w:type="spellStart"/>
      <w:r w:rsidRPr="00E0142D">
        <w:t>метадаў</w:t>
      </w:r>
      <w:proofErr w:type="spellEnd"/>
      <w:r w:rsidRPr="00E0142D">
        <w:t xml:space="preserve"> </w:t>
      </w:r>
      <w:proofErr w:type="spellStart"/>
      <w:r w:rsidRPr="00E0142D">
        <w:t>машыннага</w:t>
      </w:r>
      <w:proofErr w:type="spellEnd"/>
      <w:r w:rsidRPr="00E0142D">
        <w:t xml:space="preserve"> </w:t>
      </w:r>
      <w:proofErr w:type="spellStart"/>
      <w:r w:rsidRPr="00E0142D">
        <w:t>навучання</w:t>
      </w:r>
      <w:proofErr w:type="spellEnd"/>
      <w:r w:rsidRPr="00E0142D">
        <w:t xml:space="preserve"> для </w:t>
      </w:r>
      <w:proofErr w:type="spellStart"/>
      <w:r w:rsidRPr="00E0142D">
        <w:t>аналізу</w:t>
      </w:r>
      <w:proofErr w:type="spellEnd"/>
      <w:r w:rsidRPr="00E0142D">
        <w:t xml:space="preserve"> </w:t>
      </w:r>
      <w:proofErr w:type="spellStart"/>
      <w:r w:rsidRPr="00E0142D">
        <w:t>эфектыўнасці</w:t>
      </w:r>
      <w:proofErr w:type="spellEnd"/>
      <w:r w:rsidRPr="00E0142D">
        <w:t xml:space="preserve"> </w:t>
      </w:r>
      <w:proofErr w:type="spellStart"/>
      <w:r w:rsidRPr="00E0142D">
        <w:t>арганічнага</w:t>
      </w:r>
      <w:proofErr w:type="spellEnd"/>
      <w:r w:rsidRPr="00E0142D">
        <w:t xml:space="preserve"> </w:t>
      </w:r>
      <w:proofErr w:type="spellStart"/>
      <w:r w:rsidRPr="00E0142D">
        <w:t>цыкла</w:t>
      </w:r>
      <w:proofErr w:type="spellEnd"/>
      <w:r w:rsidRPr="00E0142D">
        <w:t xml:space="preserve"> </w:t>
      </w:r>
      <w:proofErr w:type="spellStart"/>
      <w:r w:rsidRPr="00E0142D">
        <w:t>Ренкина</w:t>
      </w:r>
      <w:proofErr w:type="spellEnd"/>
      <w:r w:rsidRPr="00E0142D">
        <w:t>.</w:t>
      </w:r>
    </w:p>
    <w:p w:rsidR="007335E1" w:rsidRPr="00E0142D" w:rsidRDefault="007335E1" w:rsidP="007335E1">
      <w:pPr>
        <w:spacing w:line="360" w:lineRule="exact"/>
        <w:ind w:firstLine="0"/>
      </w:pPr>
    </w:p>
    <w:p w:rsidR="007335E1" w:rsidRPr="00E0142D" w:rsidRDefault="007335E1" w:rsidP="007335E1">
      <w:pPr>
        <w:spacing w:line="360" w:lineRule="exact"/>
        <w:ind w:firstLine="708"/>
      </w:pPr>
      <w:proofErr w:type="spellStart"/>
      <w:r w:rsidRPr="00E0142D">
        <w:t>Методыка</w:t>
      </w:r>
      <w:proofErr w:type="spellEnd"/>
      <w:r w:rsidRPr="00E0142D">
        <w:t xml:space="preserve"> </w:t>
      </w:r>
      <w:proofErr w:type="spellStart"/>
      <w:r w:rsidRPr="00E0142D">
        <w:t>эксперыменту</w:t>
      </w:r>
      <w:proofErr w:type="spellEnd"/>
      <w:r w:rsidRPr="00E0142D">
        <w:t xml:space="preserve"> - </w:t>
      </w:r>
      <w:proofErr w:type="spellStart"/>
      <w:r w:rsidRPr="00E0142D">
        <w:t>мадэляванне</w:t>
      </w:r>
      <w:proofErr w:type="spellEnd"/>
      <w:r w:rsidRPr="00E0142D">
        <w:t xml:space="preserve"> і </w:t>
      </w:r>
      <w:proofErr w:type="spellStart"/>
      <w:r w:rsidRPr="00E0142D">
        <w:t>разлік</w:t>
      </w:r>
      <w:proofErr w:type="spellEnd"/>
      <w:r w:rsidRPr="00E0142D">
        <w:t xml:space="preserve"> </w:t>
      </w:r>
      <w:proofErr w:type="spellStart"/>
      <w:r w:rsidRPr="00E0142D">
        <w:t>тэрмічнага</w:t>
      </w:r>
      <w:proofErr w:type="spellEnd"/>
      <w:r w:rsidRPr="00E0142D">
        <w:t xml:space="preserve"> і</w:t>
      </w:r>
    </w:p>
    <w:p w:rsidR="007335E1" w:rsidRPr="00E0142D" w:rsidRDefault="007335E1" w:rsidP="007335E1">
      <w:pPr>
        <w:spacing w:line="360" w:lineRule="exact"/>
        <w:ind w:firstLine="0"/>
      </w:pPr>
      <w:proofErr w:type="spellStart"/>
      <w:r w:rsidRPr="00E0142D">
        <w:t>эксергического</w:t>
      </w:r>
      <w:proofErr w:type="spellEnd"/>
      <w:r w:rsidRPr="00E0142D">
        <w:t xml:space="preserve"> ККД </w:t>
      </w:r>
      <w:proofErr w:type="spellStart"/>
      <w:r w:rsidRPr="00E0142D">
        <w:t>арганічных</w:t>
      </w:r>
      <w:proofErr w:type="spellEnd"/>
      <w:r w:rsidRPr="00E0142D">
        <w:t xml:space="preserve"> </w:t>
      </w:r>
      <w:proofErr w:type="spellStart"/>
      <w:r w:rsidRPr="00E0142D">
        <w:t>цыклаў</w:t>
      </w:r>
      <w:proofErr w:type="spellEnd"/>
      <w:r w:rsidRPr="00E0142D">
        <w:t xml:space="preserve"> </w:t>
      </w:r>
      <w:proofErr w:type="spellStart"/>
      <w:r w:rsidRPr="00E0142D">
        <w:t>Ренкина</w:t>
      </w:r>
      <w:proofErr w:type="spellEnd"/>
      <w:r w:rsidRPr="00E0142D">
        <w:t xml:space="preserve"> з </w:t>
      </w:r>
      <w:proofErr w:type="spellStart"/>
      <w:r w:rsidRPr="00E0142D">
        <w:t>рознымі</w:t>
      </w:r>
      <w:proofErr w:type="spellEnd"/>
      <w:r w:rsidRPr="00E0142D">
        <w:t xml:space="preserve"> </w:t>
      </w:r>
      <w:proofErr w:type="spellStart"/>
      <w:r w:rsidRPr="00E0142D">
        <w:t>пачатковымі</w:t>
      </w:r>
      <w:proofErr w:type="spellEnd"/>
      <w:r w:rsidRPr="00E0142D">
        <w:t xml:space="preserve"> </w:t>
      </w:r>
      <w:proofErr w:type="spellStart"/>
      <w:r w:rsidRPr="00E0142D">
        <w:t>параметрамі</w:t>
      </w:r>
      <w:proofErr w:type="spellEnd"/>
      <w:r w:rsidRPr="00E0142D">
        <w:t xml:space="preserve"> і </w:t>
      </w:r>
      <w:proofErr w:type="spellStart"/>
      <w:r w:rsidRPr="00E0142D">
        <w:t>характарыстыкамі</w:t>
      </w:r>
      <w:proofErr w:type="spellEnd"/>
      <w:r w:rsidRPr="00E0142D">
        <w:t xml:space="preserve"> </w:t>
      </w:r>
      <w:proofErr w:type="spellStart"/>
      <w:r w:rsidRPr="00E0142D">
        <w:t>матэматычнай</w:t>
      </w:r>
      <w:proofErr w:type="spellEnd"/>
      <w:r w:rsidRPr="00E0142D">
        <w:t xml:space="preserve"> </w:t>
      </w:r>
      <w:proofErr w:type="spellStart"/>
      <w:r w:rsidRPr="00E0142D">
        <w:t>мадэлі</w:t>
      </w:r>
      <w:proofErr w:type="spellEnd"/>
      <w:r w:rsidRPr="00E0142D">
        <w:t>.</w:t>
      </w:r>
    </w:p>
    <w:p w:rsidR="007335E1" w:rsidRPr="00E0142D" w:rsidRDefault="007335E1" w:rsidP="007335E1">
      <w:pPr>
        <w:spacing w:line="360" w:lineRule="exact"/>
        <w:ind w:firstLine="0"/>
      </w:pPr>
    </w:p>
    <w:p w:rsidR="007335E1" w:rsidRPr="00E0142D" w:rsidRDefault="007335E1" w:rsidP="007335E1">
      <w:pPr>
        <w:spacing w:line="360" w:lineRule="exact"/>
        <w:ind w:firstLine="708"/>
      </w:pPr>
      <w:r w:rsidRPr="00E0142D">
        <w:t xml:space="preserve">У </w:t>
      </w:r>
      <w:proofErr w:type="spellStart"/>
      <w:r w:rsidRPr="00E0142D">
        <w:t>ходзе</w:t>
      </w:r>
      <w:proofErr w:type="spellEnd"/>
      <w:r w:rsidRPr="00E0142D">
        <w:t xml:space="preserve"> </w:t>
      </w:r>
      <w:proofErr w:type="spellStart"/>
      <w:r w:rsidRPr="00E0142D">
        <w:t>выканання</w:t>
      </w:r>
      <w:proofErr w:type="spellEnd"/>
      <w:r w:rsidRPr="00E0142D">
        <w:t xml:space="preserve"> </w:t>
      </w:r>
      <w:proofErr w:type="spellStart"/>
      <w:r w:rsidRPr="00E0142D">
        <w:t>дыпломнага</w:t>
      </w:r>
      <w:proofErr w:type="spellEnd"/>
      <w:r w:rsidRPr="00E0142D">
        <w:t xml:space="preserve"> </w:t>
      </w:r>
      <w:proofErr w:type="spellStart"/>
      <w:r w:rsidRPr="00E0142D">
        <w:t>даследавання</w:t>
      </w:r>
      <w:proofErr w:type="spellEnd"/>
      <w:r w:rsidRPr="00E0142D">
        <w:t xml:space="preserve"> </w:t>
      </w:r>
      <w:proofErr w:type="spellStart"/>
      <w:r w:rsidRPr="00E0142D">
        <w:t>распрацавана</w:t>
      </w:r>
      <w:proofErr w:type="spellEnd"/>
      <w:r w:rsidRPr="00E0142D">
        <w:t xml:space="preserve"> </w:t>
      </w:r>
      <w:proofErr w:type="spellStart"/>
      <w:r w:rsidRPr="00E0142D">
        <w:t>праграма</w:t>
      </w:r>
      <w:proofErr w:type="spellEnd"/>
      <w:r w:rsidRPr="00E0142D">
        <w:t xml:space="preserve"> </w:t>
      </w:r>
      <w:proofErr w:type="gramStart"/>
      <w:r w:rsidRPr="00E0142D">
        <w:t>для</w:t>
      </w:r>
      <w:proofErr w:type="gramEnd"/>
      <w:r w:rsidRPr="00E0142D">
        <w:t xml:space="preserve"> </w:t>
      </w:r>
      <w:proofErr w:type="spellStart"/>
      <w:r w:rsidRPr="00E0142D">
        <w:t>візуалізацыі</w:t>
      </w:r>
      <w:proofErr w:type="spellEnd"/>
      <w:r w:rsidRPr="00E0142D">
        <w:t xml:space="preserve"> ОЦР ў </w:t>
      </w:r>
      <w:proofErr w:type="spellStart"/>
      <w:r w:rsidRPr="00E0142D">
        <w:t>каардынатах</w:t>
      </w:r>
      <w:proofErr w:type="spellEnd"/>
      <w:r w:rsidRPr="00E0142D">
        <w:t xml:space="preserve"> </w:t>
      </w:r>
      <w:proofErr w:type="spellStart"/>
      <w:r w:rsidRPr="00E0142D">
        <w:rPr>
          <w:lang w:val="en-US"/>
        </w:rPr>
        <w:t>Ts</w:t>
      </w:r>
      <w:proofErr w:type="spellEnd"/>
      <w:r w:rsidRPr="00E0142D">
        <w:t xml:space="preserve">, і </w:t>
      </w:r>
      <w:proofErr w:type="spellStart"/>
      <w:r w:rsidRPr="00E0142D">
        <w:t>створаны</w:t>
      </w:r>
      <w:proofErr w:type="spellEnd"/>
      <w:r w:rsidRPr="00E0142D">
        <w:t xml:space="preserve"> </w:t>
      </w:r>
      <w:proofErr w:type="spellStart"/>
      <w:r w:rsidRPr="00E0142D">
        <w:t>інтэрфейс</w:t>
      </w:r>
      <w:proofErr w:type="spellEnd"/>
      <w:r w:rsidRPr="00E0142D">
        <w:t xml:space="preserve"> </w:t>
      </w:r>
      <w:proofErr w:type="spellStart"/>
      <w:r w:rsidRPr="00E0142D">
        <w:t>праграмы</w:t>
      </w:r>
      <w:proofErr w:type="spellEnd"/>
      <w:r w:rsidRPr="00E0142D">
        <w:t xml:space="preserve">, якая </w:t>
      </w:r>
      <w:proofErr w:type="spellStart"/>
      <w:r w:rsidRPr="00E0142D">
        <w:t>дазваляе</w:t>
      </w:r>
      <w:proofErr w:type="spellEnd"/>
      <w:r w:rsidRPr="00E0142D">
        <w:t xml:space="preserve"> </w:t>
      </w:r>
      <w:proofErr w:type="spellStart"/>
      <w:r w:rsidRPr="00E0142D">
        <w:t>вырабіць</w:t>
      </w:r>
      <w:proofErr w:type="spellEnd"/>
      <w:r w:rsidRPr="00E0142D">
        <w:t xml:space="preserve"> </w:t>
      </w:r>
      <w:proofErr w:type="spellStart"/>
      <w:proofErr w:type="gramStart"/>
      <w:r w:rsidRPr="00E0142D">
        <w:t>вар</w:t>
      </w:r>
      <w:proofErr w:type="gramEnd"/>
      <w:r w:rsidRPr="00E0142D">
        <w:t>'іраванне</w:t>
      </w:r>
      <w:proofErr w:type="spellEnd"/>
      <w:r w:rsidRPr="00E0142D">
        <w:t xml:space="preserve"> </w:t>
      </w:r>
      <w:proofErr w:type="spellStart"/>
      <w:r w:rsidRPr="00E0142D">
        <w:t>параметраў</w:t>
      </w:r>
      <w:proofErr w:type="spellEnd"/>
      <w:r w:rsidRPr="00E0142D">
        <w:t xml:space="preserve"> </w:t>
      </w:r>
      <w:proofErr w:type="spellStart"/>
      <w:r w:rsidRPr="00E0142D">
        <w:t>энергетычнай</w:t>
      </w:r>
      <w:proofErr w:type="spellEnd"/>
      <w:r w:rsidRPr="00E0142D">
        <w:t xml:space="preserve"> </w:t>
      </w:r>
      <w:proofErr w:type="spellStart"/>
      <w:r w:rsidRPr="00E0142D">
        <w:t>устаноўкі</w:t>
      </w:r>
      <w:proofErr w:type="spellEnd"/>
      <w:r w:rsidRPr="00E0142D">
        <w:t xml:space="preserve"> з </w:t>
      </w:r>
      <w:proofErr w:type="spellStart"/>
      <w:r w:rsidRPr="00E0142D">
        <w:t>мэтай</w:t>
      </w:r>
      <w:proofErr w:type="spellEnd"/>
      <w:r w:rsidRPr="00E0142D">
        <w:t xml:space="preserve"> </w:t>
      </w:r>
      <w:proofErr w:type="spellStart"/>
      <w:r w:rsidRPr="00E0142D">
        <w:t>вызначэння</w:t>
      </w:r>
      <w:proofErr w:type="spellEnd"/>
      <w:r w:rsidRPr="00E0142D">
        <w:t xml:space="preserve"> </w:t>
      </w:r>
      <w:proofErr w:type="spellStart"/>
      <w:r w:rsidRPr="00E0142D">
        <w:t>яе</w:t>
      </w:r>
      <w:proofErr w:type="spellEnd"/>
      <w:r w:rsidRPr="00E0142D">
        <w:t xml:space="preserve"> </w:t>
      </w:r>
      <w:proofErr w:type="spellStart"/>
      <w:r w:rsidRPr="00E0142D">
        <w:t>аптымальных</w:t>
      </w:r>
      <w:proofErr w:type="spellEnd"/>
      <w:r w:rsidRPr="00E0142D">
        <w:t xml:space="preserve"> </w:t>
      </w:r>
      <w:proofErr w:type="spellStart"/>
      <w:r w:rsidRPr="00E0142D">
        <w:t>рэжымаў</w:t>
      </w:r>
      <w:proofErr w:type="spellEnd"/>
      <w:r w:rsidRPr="00E0142D">
        <w:t xml:space="preserve"> </w:t>
      </w:r>
      <w:proofErr w:type="spellStart"/>
      <w:r w:rsidRPr="00E0142D">
        <w:t>працы</w:t>
      </w:r>
      <w:proofErr w:type="spellEnd"/>
      <w:r w:rsidRPr="00E0142D">
        <w:t xml:space="preserve">, </w:t>
      </w:r>
      <w:proofErr w:type="spellStart"/>
      <w:r w:rsidRPr="00E0142D">
        <w:t>што</w:t>
      </w:r>
      <w:proofErr w:type="spellEnd"/>
      <w:r w:rsidRPr="00E0142D">
        <w:t xml:space="preserve"> </w:t>
      </w:r>
      <w:proofErr w:type="spellStart"/>
      <w:r w:rsidRPr="00E0142D">
        <w:t>робіць</w:t>
      </w:r>
      <w:proofErr w:type="spellEnd"/>
      <w:r w:rsidRPr="00E0142D">
        <w:t xml:space="preserve"> </w:t>
      </w:r>
      <w:proofErr w:type="spellStart"/>
      <w:r w:rsidRPr="00E0142D">
        <w:t>магчымым</w:t>
      </w:r>
      <w:proofErr w:type="spellEnd"/>
      <w:r w:rsidRPr="00E0142D">
        <w:t xml:space="preserve"> </w:t>
      </w:r>
      <w:proofErr w:type="spellStart"/>
      <w:r w:rsidRPr="00E0142D">
        <w:t>выкарыстанне</w:t>
      </w:r>
      <w:proofErr w:type="spellEnd"/>
      <w:r w:rsidRPr="00E0142D">
        <w:t xml:space="preserve"> </w:t>
      </w:r>
      <w:proofErr w:type="spellStart"/>
      <w:r w:rsidRPr="00E0142D">
        <w:t>распрацаванай</w:t>
      </w:r>
      <w:proofErr w:type="spellEnd"/>
      <w:r w:rsidRPr="00E0142D">
        <w:t xml:space="preserve"> </w:t>
      </w:r>
      <w:proofErr w:type="spellStart"/>
      <w:r w:rsidRPr="00E0142D">
        <w:t>праграмы</w:t>
      </w:r>
      <w:proofErr w:type="spellEnd"/>
      <w:r w:rsidRPr="00E0142D">
        <w:t xml:space="preserve"> ў </w:t>
      </w:r>
      <w:proofErr w:type="spellStart"/>
      <w:r w:rsidRPr="00E0142D">
        <w:t>якасці</w:t>
      </w:r>
      <w:proofErr w:type="spellEnd"/>
      <w:r w:rsidRPr="00E0142D">
        <w:t xml:space="preserve"> </w:t>
      </w:r>
      <w:proofErr w:type="spellStart"/>
      <w:r w:rsidRPr="00E0142D">
        <w:t>мадэльнай</w:t>
      </w:r>
      <w:proofErr w:type="spellEnd"/>
      <w:r w:rsidRPr="00E0142D">
        <w:t xml:space="preserve"> </w:t>
      </w:r>
      <w:proofErr w:type="spellStart"/>
      <w:r w:rsidRPr="00E0142D">
        <w:t>асяроддзя</w:t>
      </w:r>
      <w:proofErr w:type="spellEnd"/>
      <w:r w:rsidRPr="00E0142D">
        <w:t xml:space="preserve"> для </w:t>
      </w:r>
      <w:proofErr w:type="spellStart"/>
      <w:r w:rsidRPr="00E0142D">
        <w:t>аналізу</w:t>
      </w:r>
      <w:proofErr w:type="spellEnd"/>
      <w:r w:rsidRPr="00E0142D">
        <w:t xml:space="preserve"> </w:t>
      </w:r>
      <w:proofErr w:type="spellStart"/>
      <w:r w:rsidRPr="00E0142D">
        <w:t>гэтых</w:t>
      </w:r>
      <w:proofErr w:type="spellEnd"/>
      <w:r w:rsidRPr="00E0142D">
        <w:t xml:space="preserve"> </w:t>
      </w:r>
      <w:proofErr w:type="spellStart"/>
      <w:r w:rsidRPr="00E0142D">
        <w:t>установак</w:t>
      </w:r>
      <w:proofErr w:type="spellEnd"/>
      <w:r w:rsidRPr="00E0142D">
        <w:t xml:space="preserve">. </w:t>
      </w:r>
      <w:proofErr w:type="spellStart"/>
      <w:r w:rsidRPr="00E0142D">
        <w:t>Таксама</w:t>
      </w:r>
      <w:proofErr w:type="spellEnd"/>
      <w:r w:rsidRPr="00E0142D">
        <w:t xml:space="preserve"> </w:t>
      </w:r>
      <w:proofErr w:type="spellStart"/>
      <w:r w:rsidRPr="00E0142D">
        <w:t>пабудаваны</w:t>
      </w:r>
      <w:proofErr w:type="spellEnd"/>
      <w:r w:rsidRPr="00E0142D">
        <w:t xml:space="preserve"> </w:t>
      </w:r>
      <w:proofErr w:type="spellStart"/>
      <w:r w:rsidRPr="00E0142D">
        <w:t>алгарытм</w:t>
      </w:r>
      <w:proofErr w:type="spellEnd"/>
      <w:r w:rsidRPr="00E0142D">
        <w:t xml:space="preserve"> </w:t>
      </w:r>
      <w:proofErr w:type="spellStart"/>
      <w:r w:rsidRPr="00E0142D">
        <w:t>машыннага</w:t>
      </w:r>
      <w:proofErr w:type="spellEnd"/>
      <w:r w:rsidRPr="00E0142D">
        <w:t xml:space="preserve"> </w:t>
      </w:r>
      <w:proofErr w:type="spellStart"/>
      <w:r w:rsidRPr="00E0142D">
        <w:t>навучання</w:t>
      </w:r>
      <w:proofErr w:type="spellEnd"/>
      <w:r w:rsidRPr="00E0142D">
        <w:t xml:space="preserve"> для </w:t>
      </w:r>
      <w:proofErr w:type="spellStart"/>
      <w:r w:rsidRPr="00E0142D">
        <w:t>аналітычнага</w:t>
      </w:r>
      <w:proofErr w:type="spellEnd"/>
      <w:r w:rsidRPr="00E0142D">
        <w:t xml:space="preserve"> </w:t>
      </w:r>
      <w:proofErr w:type="spellStart"/>
      <w:r w:rsidRPr="00E0142D">
        <w:t>вывучэння</w:t>
      </w:r>
      <w:proofErr w:type="spellEnd"/>
      <w:r w:rsidRPr="00E0142D">
        <w:t xml:space="preserve"> </w:t>
      </w:r>
      <w:proofErr w:type="spellStart"/>
      <w:r w:rsidRPr="00E0142D">
        <w:t>эфектыўнасці</w:t>
      </w:r>
      <w:proofErr w:type="spellEnd"/>
      <w:r w:rsidRPr="00E0142D">
        <w:t xml:space="preserve"> </w:t>
      </w:r>
      <w:proofErr w:type="spellStart"/>
      <w:r w:rsidRPr="00E0142D">
        <w:t>арганічных</w:t>
      </w:r>
      <w:proofErr w:type="spellEnd"/>
      <w:r w:rsidRPr="00E0142D">
        <w:t xml:space="preserve"> </w:t>
      </w:r>
      <w:proofErr w:type="spellStart"/>
      <w:r w:rsidRPr="00E0142D">
        <w:t>цыклаў</w:t>
      </w:r>
      <w:proofErr w:type="spellEnd"/>
      <w:r w:rsidRPr="00E0142D">
        <w:t xml:space="preserve"> </w:t>
      </w:r>
      <w:proofErr w:type="spellStart"/>
      <w:r w:rsidRPr="00E0142D">
        <w:t>Ренкина</w:t>
      </w:r>
      <w:proofErr w:type="spellEnd"/>
      <w:r w:rsidRPr="00E0142D">
        <w:t xml:space="preserve"> з </w:t>
      </w:r>
      <w:proofErr w:type="spellStart"/>
      <w:r w:rsidRPr="00E0142D">
        <w:t>рознымі</w:t>
      </w:r>
      <w:proofErr w:type="spellEnd"/>
      <w:r w:rsidRPr="00E0142D">
        <w:t xml:space="preserve"> </w:t>
      </w:r>
      <w:proofErr w:type="spellStart"/>
      <w:r w:rsidRPr="00E0142D">
        <w:t>параметрамі</w:t>
      </w:r>
      <w:proofErr w:type="spellEnd"/>
      <w:r w:rsidRPr="00E0142D">
        <w:t>.</w:t>
      </w:r>
    </w:p>
    <w:p w:rsidR="007335E1" w:rsidRPr="00E0142D" w:rsidRDefault="007335E1" w:rsidP="007335E1">
      <w:pPr>
        <w:spacing w:line="360" w:lineRule="exact"/>
        <w:ind w:firstLine="0"/>
      </w:pPr>
    </w:p>
    <w:p w:rsidR="007335E1" w:rsidRPr="00E0142D" w:rsidRDefault="007335E1" w:rsidP="007335E1">
      <w:pPr>
        <w:pStyle w:val="a3"/>
        <w:ind w:firstLine="708"/>
        <w:jc w:val="both"/>
        <w:rPr>
          <w:b w:val="0"/>
          <w:sz w:val="28"/>
          <w:szCs w:val="28"/>
        </w:rPr>
      </w:pPr>
      <w:r w:rsidRPr="00E0142D">
        <w:rPr>
          <w:b w:val="0"/>
          <w:sz w:val="28"/>
          <w:szCs w:val="28"/>
        </w:rPr>
        <w:t xml:space="preserve">У </w:t>
      </w:r>
      <w:proofErr w:type="spellStart"/>
      <w:r w:rsidRPr="00E0142D">
        <w:rPr>
          <w:b w:val="0"/>
          <w:sz w:val="28"/>
          <w:szCs w:val="28"/>
        </w:rPr>
        <w:t>выніку</w:t>
      </w:r>
      <w:proofErr w:type="spellEnd"/>
      <w:r w:rsidRPr="00E0142D">
        <w:rPr>
          <w:b w:val="0"/>
          <w:sz w:val="28"/>
          <w:szCs w:val="28"/>
        </w:rPr>
        <w:t xml:space="preserve"> </w:t>
      </w:r>
      <w:proofErr w:type="spellStart"/>
      <w:r w:rsidRPr="00E0142D">
        <w:rPr>
          <w:b w:val="0"/>
          <w:sz w:val="28"/>
          <w:szCs w:val="28"/>
        </w:rPr>
        <w:t>выканання</w:t>
      </w:r>
      <w:proofErr w:type="spellEnd"/>
      <w:r w:rsidRPr="00E0142D">
        <w:rPr>
          <w:b w:val="0"/>
          <w:sz w:val="28"/>
          <w:szCs w:val="28"/>
        </w:rPr>
        <w:t xml:space="preserve"> </w:t>
      </w:r>
      <w:proofErr w:type="spellStart"/>
      <w:r w:rsidRPr="00E0142D">
        <w:rPr>
          <w:b w:val="0"/>
          <w:sz w:val="28"/>
          <w:szCs w:val="28"/>
        </w:rPr>
        <w:t>дыпломнага</w:t>
      </w:r>
      <w:proofErr w:type="spellEnd"/>
      <w:r w:rsidRPr="00E0142D">
        <w:rPr>
          <w:b w:val="0"/>
          <w:sz w:val="28"/>
          <w:szCs w:val="28"/>
        </w:rPr>
        <w:t xml:space="preserve"> </w:t>
      </w:r>
      <w:proofErr w:type="spellStart"/>
      <w:r w:rsidRPr="00E0142D">
        <w:rPr>
          <w:b w:val="0"/>
          <w:sz w:val="28"/>
          <w:szCs w:val="28"/>
        </w:rPr>
        <w:t>даследавання</w:t>
      </w:r>
      <w:proofErr w:type="spellEnd"/>
      <w:r w:rsidRPr="00E0142D">
        <w:rPr>
          <w:b w:val="0"/>
          <w:sz w:val="28"/>
          <w:szCs w:val="28"/>
        </w:rPr>
        <w:t xml:space="preserve"> </w:t>
      </w:r>
      <w:proofErr w:type="spellStart"/>
      <w:r w:rsidRPr="00E0142D">
        <w:rPr>
          <w:b w:val="0"/>
          <w:sz w:val="28"/>
          <w:szCs w:val="28"/>
        </w:rPr>
        <w:t>паказана</w:t>
      </w:r>
      <w:proofErr w:type="spellEnd"/>
      <w:r w:rsidRPr="00E0142D">
        <w:rPr>
          <w:b w:val="0"/>
          <w:sz w:val="28"/>
          <w:szCs w:val="28"/>
        </w:rPr>
        <w:t xml:space="preserve"> </w:t>
      </w:r>
      <w:proofErr w:type="spellStart"/>
      <w:r w:rsidRPr="00E0142D">
        <w:rPr>
          <w:b w:val="0"/>
          <w:sz w:val="28"/>
          <w:szCs w:val="28"/>
        </w:rPr>
        <w:t>эфектыўнасць</w:t>
      </w:r>
      <w:proofErr w:type="spellEnd"/>
      <w:r w:rsidRPr="00E0142D">
        <w:rPr>
          <w:b w:val="0"/>
          <w:sz w:val="28"/>
          <w:szCs w:val="28"/>
        </w:rPr>
        <w:t xml:space="preserve"> </w:t>
      </w:r>
      <w:proofErr w:type="spellStart"/>
      <w:r w:rsidRPr="00E0142D">
        <w:rPr>
          <w:b w:val="0"/>
          <w:sz w:val="28"/>
          <w:szCs w:val="28"/>
        </w:rPr>
        <w:t>выкарыстання</w:t>
      </w:r>
      <w:proofErr w:type="spellEnd"/>
      <w:r w:rsidRPr="00E0142D">
        <w:rPr>
          <w:b w:val="0"/>
          <w:sz w:val="28"/>
          <w:szCs w:val="28"/>
        </w:rPr>
        <w:t xml:space="preserve"> </w:t>
      </w:r>
      <w:proofErr w:type="spellStart"/>
      <w:r w:rsidRPr="00E0142D">
        <w:rPr>
          <w:b w:val="0"/>
          <w:sz w:val="28"/>
          <w:szCs w:val="28"/>
        </w:rPr>
        <w:t>метадаў</w:t>
      </w:r>
      <w:proofErr w:type="spellEnd"/>
      <w:r w:rsidRPr="00E0142D">
        <w:rPr>
          <w:b w:val="0"/>
          <w:sz w:val="28"/>
          <w:szCs w:val="28"/>
        </w:rPr>
        <w:t xml:space="preserve"> </w:t>
      </w:r>
      <w:proofErr w:type="spellStart"/>
      <w:r w:rsidRPr="00E0142D">
        <w:rPr>
          <w:b w:val="0"/>
          <w:sz w:val="28"/>
          <w:szCs w:val="28"/>
        </w:rPr>
        <w:t>машыннага</w:t>
      </w:r>
      <w:proofErr w:type="spellEnd"/>
      <w:r w:rsidRPr="00E0142D">
        <w:rPr>
          <w:b w:val="0"/>
          <w:sz w:val="28"/>
          <w:szCs w:val="28"/>
        </w:rPr>
        <w:t xml:space="preserve"> </w:t>
      </w:r>
      <w:proofErr w:type="spellStart"/>
      <w:r w:rsidRPr="00E0142D">
        <w:rPr>
          <w:b w:val="0"/>
          <w:sz w:val="28"/>
          <w:szCs w:val="28"/>
        </w:rPr>
        <w:t>навучання</w:t>
      </w:r>
      <w:proofErr w:type="spellEnd"/>
      <w:r w:rsidRPr="00E0142D">
        <w:rPr>
          <w:b w:val="0"/>
          <w:sz w:val="28"/>
          <w:szCs w:val="28"/>
        </w:rPr>
        <w:t xml:space="preserve"> для </w:t>
      </w:r>
      <w:proofErr w:type="spellStart"/>
      <w:r w:rsidRPr="00E0142D">
        <w:rPr>
          <w:b w:val="0"/>
          <w:sz w:val="28"/>
          <w:szCs w:val="28"/>
        </w:rPr>
        <w:t>павелічэння</w:t>
      </w:r>
      <w:proofErr w:type="spellEnd"/>
      <w:r w:rsidRPr="00E0142D">
        <w:rPr>
          <w:b w:val="0"/>
          <w:sz w:val="28"/>
          <w:szCs w:val="28"/>
        </w:rPr>
        <w:t xml:space="preserve"> </w:t>
      </w:r>
      <w:proofErr w:type="spellStart"/>
      <w:r w:rsidRPr="00E0142D">
        <w:rPr>
          <w:b w:val="0"/>
          <w:sz w:val="28"/>
          <w:szCs w:val="28"/>
        </w:rPr>
        <w:t>карыснасці</w:t>
      </w:r>
      <w:proofErr w:type="spellEnd"/>
      <w:r w:rsidRPr="00E0142D">
        <w:rPr>
          <w:b w:val="0"/>
          <w:sz w:val="28"/>
          <w:szCs w:val="28"/>
        </w:rPr>
        <w:t xml:space="preserve"> </w:t>
      </w:r>
      <w:proofErr w:type="spellStart"/>
      <w:r w:rsidRPr="00E0142D">
        <w:rPr>
          <w:b w:val="0"/>
          <w:sz w:val="28"/>
          <w:szCs w:val="28"/>
        </w:rPr>
        <w:t>тэрмадынамічных</w:t>
      </w:r>
      <w:proofErr w:type="spellEnd"/>
      <w:r w:rsidRPr="00E0142D">
        <w:rPr>
          <w:b w:val="0"/>
          <w:sz w:val="28"/>
          <w:szCs w:val="28"/>
        </w:rPr>
        <w:t xml:space="preserve"> </w:t>
      </w:r>
      <w:proofErr w:type="spellStart"/>
      <w:r w:rsidRPr="00E0142D">
        <w:rPr>
          <w:b w:val="0"/>
          <w:sz w:val="28"/>
          <w:szCs w:val="28"/>
        </w:rPr>
        <w:t>установак</w:t>
      </w:r>
      <w:proofErr w:type="spellEnd"/>
      <w:r w:rsidRPr="00E0142D">
        <w:rPr>
          <w:b w:val="0"/>
          <w:sz w:val="28"/>
          <w:szCs w:val="28"/>
        </w:rPr>
        <w:t xml:space="preserve">, а </w:t>
      </w:r>
      <w:proofErr w:type="spellStart"/>
      <w:r w:rsidRPr="00E0142D">
        <w:rPr>
          <w:b w:val="0"/>
          <w:sz w:val="28"/>
          <w:szCs w:val="28"/>
        </w:rPr>
        <w:t>таксама</w:t>
      </w:r>
      <w:proofErr w:type="spellEnd"/>
      <w:r w:rsidRPr="00E0142D">
        <w:rPr>
          <w:b w:val="0"/>
          <w:sz w:val="28"/>
          <w:szCs w:val="28"/>
        </w:rPr>
        <w:t xml:space="preserve"> высокая ступень </w:t>
      </w:r>
      <w:proofErr w:type="spellStart"/>
      <w:r w:rsidRPr="00E0142D">
        <w:rPr>
          <w:b w:val="0"/>
          <w:sz w:val="28"/>
          <w:szCs w:val="28"/>
        </w:rPr>
        <w:t>дастасавальнасці</w:t>
      </w:r>
      <w:proofErr w:type="spellEnd"/>
      <w:r w:rsidRPr="00E0142D">
        <w:rPr>
          <w:b w:val="0"/>
          <w:sz w:val="28"/>
          <w:szCs w:val="28"/>
        </w:rPr>
        <w:t xml:space="preserve"> </w:t>
      </w:r>
      <w:proofErr w:type="spellStart"/>
      <w:r w:rsidRPr="00E0142D">
        <w:rPr>
          <w:b w:val="0"/>
          <w:sz w:val="28"/>
          <w:szCs w:val="28"/>
        </w:rPr>
        <w:t>пры</w:t>
      </w:r>
      <w:proofErr w:type="spellEnd"/>
      <w:r w:rsidRPr="00E0142D">
        <w:rPr>
          <w:b w:val="0"/>
          <w:sz w:val="28"/>
          <w:szCs w:val="28"/>
        </w:rPr>
        <w:t xml:space="preserve"> </w:t>
      </w:r>
      <w:proofErr w:type="spellStart"/>
      <w:r w:rsidRPr="00E0142D">
        <w:rPr>
          <w:b w:val="0"/>
          <w:sz w:val="28"/>
          <w:szCs w:val="28"/>
        </w:rPr>
        <w:t>даследаваннях</w:t>
      </w:r>
      <w:proofErr w:type="spellEnd"/>
      <w:r w:rsidRPr="00E0142D">
        <w:rPr>
          <w:b w:val="0"/>
          <w:sz w:val="28"/>
          <w:szCs w:val="28"/>
        </w:rPr>
        <w:t xml:space="preserve"> у </w:t>
      </w:r>
      <w:proofErr w:type="spellStart"/>
      <w:r w:rsidRPr="00E0142D">
        <w:rPr>
          <w:b w:val="0"/>
          <w:sz w:val="28"/>
          <w:szCs w:val="28"/>
        </w:rPr>
        <w:t>галіне</w:t>
      </w:r>
      <w:proofErr w:type="spellEnd"/>
      <w:r w:rsidRPr="00E0142D">
        <w:rPr>
          <w:b w:val="0"/>
          <w:sz w:val="28"/>
          <w:szCs w:val="28"/>
        </w:rPr>
        <w:t xml:space="preserve"> </w:t>
      </w:r>
      <w:proofErr w:type="spellStart"/>
      <w:r w:rsidRPr="00E0142D">
        <w:rPr>
          <w:b w:val="0"/>
          <w:sz w:val="28"/>
          <w:szCs w:val="28"/>
        </w:rPr>
        <w:t>рацыянальнай</w:t>
      </w:r>
      <w:proofErr w:type="spellEnd"/>
      <w:r w:rsidRPr="00E0142D">
        <w:rPr>
          <w:b w:val="0"/>
          <w:sz w:val="28"/>
          <w:szCs w:val="28"/>
        </w:rPr>
        <w:t xml:space="preserve"> </w:t>
      </w:r>
      <w:proofErr w:type="spellStart"/>
      <w:r w:rsidRPr="00E0142D">
        <w:rPr>
          <w:b w:val="0"/>
          <w:sz w:val="28"/>
          <w:szCs w:val="28"/>
        </w:rPr>
        <w:t>энергетыкі</w:t>
      </w:r>
      <w:proofErr w:type="spellEnd"/>
      <w:r w:rsidRPr="00E0142D">
        <w:rPr>
          <w:b w:val="0"/>
          <w:sz w:val="28"/>
          <w:szCs w:val="28"/>
        </w:rPr>
        <w:t>.</w:t>
      </w:r>
    </w:p>
    <w:p w:rsidR="007335E1" w:rsidRPr="007335E1" w:rsidRDefault="007335E1" w:rsidP="007335E1">
      <w:pPr>
        <w:ind w:firstLine="0"/>
        <w:jc w:val="left"/>
        <w:rPr>
          <w:rFonts w:asciiTheme="majorHAnsi" w:eastAsiaTheme="majorEastAsia" w:hAnsiTheme="majorHAnsi" w:cstheme="majorBidi"/>
          <w:sz w:val="32"/>
          <w:szCs w:val="32"/>
          <w:lang w:eastAsia="ru-RU"/>
        </w:rPr>
      </w:pPr>
      <w:r w:rsidRPr="007335E1">
        <w:rPr>
          <w:b/>
        </w:rPr>
        <w:br w:type="page"/>
      </w:r>
    </w:p>
    <w:p w:rsidR="0020250F" w:rsidRDefault="0020250F" w:rsidP="0020250F">
      <w:pPr>
        <w:spacing w:line="360" w:lineRule="exact"/>
        <w:ind w:firstLine="0"/>
        <w:jc w:val="center"/>
        <w:rPr>
          <w:b/>
          <w:sz w:val="32"/>
          <w:szCs w:val="32"/>
        </w:rPr>
      </w:pPr>
      <w:r w:rsidRPr="0020250F">
        <w:rPr>
          <w:b/>
          <w:sz w:val="32"/>
          <w:szCs w:val="32"/>
        </w:rPr>
        <w:lastRenderedPageBreak/>
        <w:t>РЕФЕРАТ</w:t>
      </w:r>
    </w:p>
    <w:p w:rsidR="0020250F" w:rsidRDefault="0020250F" w:rsidP="0020250F">
      <w:pPr>
        <w:spacing w:line="360" w:lineRule="exact"/>
        <w:ind w:firstLine="0"/>
        <w:jc w:val="center"/>
        <w:rPr>
          <w:b/>
          <w:sz w:val="32"/>
          <w:szCs w:val="32"/>
        </w:rPr>
      </w:pPr>
    </w:p>
    <w:p w:rsidR="0020250F" w:rsidRPr="0020250F" w:rsidRDefault="0020250F" w:rsidP="0020250F">
      <w:pPr>
        <w:spacing w:line="360" w:lineRule="exact"/>
        <w:ind w:firstLine="0"/>
        <w:jc w:val="center"/>
        <w:rPr>
          <w:b/>
          <w:sz w:val="32"/>
          <w:szCs w:val="32"/>
        </w:rPr>
      </w:pPr>
    </w:p>
    <w:p w:rsidR="0020250F" w:rsidRDefault="0020250F" w:rsidP="0020250F">
      <w:pPr>
        <w:spacing w:line="360" w:lineRule="exact"/>
        <w:ind w:firstLine="708"/>
      </w:pPr>
      <w:r>
        <w:t>Дипломная работа, 41 страница, 29 рисунков, 11 источников.</w:t>
      </w:r>
    </w:p>
    <w:p w:rsidR="0020250F" w:rsidRDefault="0020250F" w:rsidP="0020250F">
      <w:pPr>
        <w:spacing w:line="360" w:lineRule="exact"/>
        <w:ind w:firstLine="0"/>
      </w:pPr>
    </w:p>
    <w:p w:rsidR="0020250F" w:rsidRDefault="0020250F" w:rsidP="004679F5">
      <w:pPr>
        <w:spacing w:line="360" w:lineRule="exact"/>
        <w:ind w:firstLine="708"/>
      </w:pPr>
      <w:r>
        <w:t>КОНДЕНСАТОР, КОЭФФИЦИЕНТ ПОЛЕЗНОГО ДЕЙСТВИЯ, ОРГАНИЧЕСКИЙ ЦИКЛ РЕНКИНА, МАШИННОЕ ОБУЧЕНИЕ</w:t>
      </w:r>
      <w:r w:rsidR="00D10296">
        <w:t xml:space="preserve">, ОБРАТНОЕ РАСПРОСТРАНЕНИЕ ОШИБКИ, </w:t>
      </w:r>
      <w:r>
        <w:t>ПОТЕРИ ОТ НЕОБРАТИМОСТИ, ТЕПЛОТА, ТУРБИНА, ЦИКЛ РЕНКИНА, ЭЛЕКТРОЭНЕРГИЯ.</w:t>
      </w:r>
    </w:p>
    <w:p w:rsidR="0020250F" w:rsidRDefault="0020250F" w:rsidP="0020250F">
      <w:pPr>
        <w:spacing w:line="360" w:lineRule="exact"/>
        <w:ind w:firstLine="0"/>
      </w:pPr>
    </w:p>
    <w:p w:rsidR="0020250F" w:rsidRDefault="0020250F" w:rsidP="004679F5">
      <w:pPr>
        <w:spacing w:line="360" w:lineRule="exact"/>
        <w:ind w:firstLine="708"/>
      </w:pPr>
      <w:r>
        <w:t xml:space="preserve">Цель работы – </w:t>
      </w:r>
      <w:r w:rsidR="00D10296">
        <w:t xml:space="preserve">Разработать методику применения методов машинного обучения для анализа эффективности органического цикла </w:t>
      </w:r>
      <w:proofErr w:type="spellStart"/>
      <w:r w:rsidR="00D10296">
        <w:t>Ренкина</w:t>
      </w:r>
      <w:proofErr w:type="spellEnd"/>
      <w:r w:rsidR="00D10296">
        <w:t>.</w:t>
      </w:r>
    </w:p>
    <w:p w:rsidR="00D10296" w:rsidRDefault="00D10296" w:rsidP="00D10296">
      <w:pPr>
        <w:spacing w:line="360" w:lineRule="exact"/>
        <w:ind w:firstLine="0"/>
      </w:pPr>
    </w:p>
    <w:p w:rsidR="0020250F" w:rsidRDefault="0020250F" w:rsidP="004679F5">
      <w:pPr>
        <w:spacing w:line="360" w:lineRule="exact"/>
        <w:ind w:firstLine="708"/>
      </w:pPr>
      <w:r>
        <w:t>Методика эксперимента – моделирование и расчёт термического и</w:t>
      </w:r>
    </w:p>
    <w:p w:rsidR="0020250F" w:rsidRDefault="00D10296" w:rsidP="00D10296">
      <w:pPr>
        <w:spacing w:line="360" w:lineRule="exact"/>
        <w:ind w:firstLine="0"/>
      </w:pPr>
      <w:proofErr w:type="spellStart"/>
      <w:r>
        <w:t>эксергического</w:t>
      </w:r>
      <w:proofErr w:type="spellEnd"/>
      <w:r w:rsidR="0020250F">
        <w:t xml:space="preserve"> КПД </w:t>
      </w:r>
      <w:r>
        <w:t xml:space="preserve">органических </w:t>
      </w:r>
      <w:r w:rsidR="0020250F">
        <w:t xml:space="preserve">циклов </w:t>
      </w:r>
      <w:proofErr w:type="spellStart"/>
      <w:r w:rsidR="0020250F">
        <w:t>Ренкина</w:t>
      </w:r>
      <w:proofErr w:type="spellEnd"/>
      <w:r w:rsidR="0020250F">
        <w:t xml:space="preserve"> с </w:t>
      </w:r>
      <w:r>
        <w:t>различными начальными параметрами и характеристиками математической модели.</w:t>
      </w:r>
    </w:p>
    <w:p w:rsidR="0020250F" w:rsidRDefault="0020250F" w:rsidP="0020250F">
      <w:pPr>
        <w:spacing w:line="360" w:lineRule="exact"/>
        <w:ind w:firstLine="0"/>
      </w:pPr>
    </w:p>
    <w:p w:rsidR="00D10296" w:rsidRDefault="00D10296" w:rsidP="00D10296">
      <w:pPr>
        <w:tabs>
          <w:tab w:val="left" w:pos="993"/>
        </w:tabs>
        <w:spacing w:line="360" w:lineRule="exact"/>
        <w:jc w:val="left"/>
      </w:pPr>
      <w:r>
        <w:t xml:space="preserve">В ходе выполнения дипломного исследования разработана программа для визуализации ОЦР в координатах </w:t>
      </w:r>
      <w:proofErr w:type="spellStart"/>
      <w:r>
        <w:t>Ts</w:t>
      </w:r>
      <w:proofErr w:type="spellEnd"/>
      <w:r>
        <w:t xml:space="preserve">,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  Также построен  алгоритм машинного обучения для аналитического изучения эффективности органических циклов </w:t>
      </w:r>
      <w:proofErr w:type="spellStart"/>
      <w:r>
        <w:t>Ренкина</w:t>
      </w:r>
      <w:proofErr w:type="spellEnd"/>
      <w:r>
        <w:t xml:space="preserve"> с различными параметрами. </w:t>
      </w:r>
    </w:p>
    <w:p w:rsidR="00D10296" w:rsidRDefault="00D10296" w:rsidP="00D10296">
      <w:pPr>
        <w:tabs>
          <w:tab w:val="left" w:pos="993"/>
        </w:tabs>
        <w:spacing w:line="360" w:lineRule="exact"/>
        <w:jc w:val="left"/>
      </w:pPr>
    </w:p>
    <w:p w:rsidR="00D10296" w:rsidRDefault="00D10296" w:rsidP="00D10296">
      <w:pPr>
        <w:tabs>
          <w:tab w:val="left" w:pos="993"/>
        </w:tabs>
        <w:spacing w:line="360" w:lineRule="exact"/>
        <w:jc w:val="left"/>
      </w:pPr>
      <w:r>
        <w:t>В результате выполнения дипломного исследования показана эффективность использования методов машинного обучения для увеличения полезности термодинамических установок, а также высокая степень применимости при исследованиях в области рациональной энергетики.</w:t>
      </w:r>
    </w:p>
    <w:p w:rsidR="004679F5" w:rsidRPr="004679F5" w:rsidRDefault="0020250F" w:rsidP="004679F5">
      <w:pPr>
        <w:spacing w:line="360" w:lineRule="exact"/>
        <w:ind w:firstLine="0"/>
        <w:jc w:val="center"/>
        <w:rPr>
          <w:b/>
          <w:sz w:val="32"/>
          <w:szCs w:val="32"/>
          <w:lang w:val="en-US"/>
        </w:rPr>
      </w:pPr>
      <w:r w:rsidRPr="00D951B6">
        <w:rPr>
          <w:lang w:val="en-US"/>
        </w:rPr>
        <w:br w:type="page"/>
      </w:r>
      <w:r w:rsidR="004679F5">
        <w:rPr>
          <w:b/>
          <w:sz w:val="32"/>
          <w:szCs w:val="32"/>
          <w:lang w:val="en-US"/>
        </w:rPr>
        <w:lastRenderedPageBreak/>
        <w:t>ABSTRACT</w:t>
      </w:r>
    </w:p>
    <w:p w:rsidR="004679F5" w:rsidRPr="004679F5" w:rsidRDefault="004679F5" w:rsidP="004679F5">
      <w:pPr>
        <w:spacing w:line="360" w:lineRule="exact"/>
        <w:ind w:firstLine="0"/>
        <w:rPr>
          <w:b/>
          <w:sz w:val="32"/>
          <w:szCs w:val="32"/>
          <w:lang w:val="en-US"/>
        </w:rPr>
      </w:pPr>
    </w:p>
    <w:p w:rsidR="004679F5" w:rsidRPr="004679F5" w:rsidRDefault="004679F5" w:rsidP="004679F5">
      <w:pPr>
        <w:spacing w:line="360" w:lineRule="exact"/>
        <w:ind w:firstLine="0"/>
        <w:rPr>
          <w:b/>
          <w:sz w:val="32"/>
          <w:szCs w:val="32"/>
          <w:lang w:val="en-US"/>
        </w:rPr>
      </w:pPr>
    </w:p>
    <w:p w:rsidR="004679F5" w:rsidRPr="00E0142D" w:rsidRDefault="004679F5" w:rsidP="004679F5">
      <w:pPr>
        <w:spacing w:line="360" w:lineRule="exact"/>
        <w:ind w:firstLine="708"/>
        <w:rPr>
          <w:lang w:val="en-US"/>
        </w:rPr>
      </w:pPr>
      <w:proofErr w:type="gramStart"/>
      <w:r w:rsidRPr="00E0142D">
        <w:rPr>
          <w:lang w:val="en-US"/>
        </w:rPr>
        <w:t>Thesis, 41 pages, 29 drawings, 11 sources.</w:t>
      </w:r>
      <w:proofErr w:type="gramEnd"/>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CAPACITOR, POSITIVE EFFICIENCY, ORGANIC RENKIN CYCLE, MACHINE LEARNING, BACK PROPAGATION OF ERRORS, LOSSES FROM IRRIVALITY, HEAT, TURBINE, RENKIN CYCLE, ELECTROENER.</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proofErr w:type="gramStart"/>
      <w:r w:rsidRPr="00E0142D">
        <w:rPr>
          <w:lang w:val="en-US"/>
        </w:rPr>
        <w:t xml:space="preserve">Purpose of the work - To develop a methodology for applying machine learning methods to analyze the effectiveness of the organic </w:t>
      </w:r>
      <w:proofErr w:type="spellStart"/>
      <w:r w:rsidRPr="00E0142D">
        <w:rPr>
          <w:lang w:val="en-US"/>
        </w:rPr>
        <w:t>Rankine</w:t>
      </w:r>
      <w:proofErr w:type="spellEnd"/>
      <w:r w:rsidRPr="00E0142D">
        <w:rPr>
          <w:lang w:val="en-US"/>
        </w:rPr>
        <w:t xml:space="preserve"> cycle.</w:t>
      </w:r>
      <w:proofErr w:type="gramEnd"/>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Experimental technique - modeling and calculation of thermal and</w:t>
      </w:r>
    </w:p>
    <w:p w:rsidR="004679F5" w:rsidRPr="00E0142D" w:rsidRDefault="004679F5" w:rsidP="004679F5">
      <w:pPr>
        <w:spacing w:line="360" w:lineRule="exact"/>
        <w:ind w:firstLine="0"/>
        <w:rPr>
          <w:lang w:val="en-US"/>
        </w:rPr>
      </w:pPr>
      <w:proofErr w:type="spellStart"/>
      <w:proofErr w:type="gramStart"/>
      <w:r w:rsidRPr="00E0142D">
        <w:rPr>
          <w:lang w:val="en-US"/>
        </w:rPr>
        <w:t>exergic</w:t>
      </w:r>
      <w:proofErr w:type="spellEnd"/>
      <w:proofErr w:type="gramEnd"/>
      <w:r w:rsidRPr="00E0142D">
        <w:rPr>
          <w:lang w:val="en-US"/>
        </w:rPr>
        <w:t xml:space="preserve"> efficiency of organic </w:t>
      </w:r>
      <w:proofErr w:type="spellStart"/>
      <w:r w:rsidRPr="00E0142D">
        <w:rPr>
          <w:lang w:val="en-US"/>
        </w:rPr>
        <w:t>Rankine</w:t>
      </w:r>
      <w:proofErr w:type="spellEnd"/>
      <w:r w:rsidRPr="00E0142D">
        <w:rPr>
          <w:lang w:val="en-US"/>
        </w:rPr>
        <w:t xml:space="preserve"> cycles with different initial parameters and characteristics of the mathematical model.</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 xml:space="preserve">In the course of the graduation research, a program was developed for visualizing the ORC in </w:t>
      </w:r>
      <w:proofErr w:type="spellStart"/>
      <w:r w:rsidRPr="00E0142D">
        <w:rPr>
          <w:lang w:val="en-US"/>
        </w:rPr>
        <w:t>Ts</w:t>
      </w:r>
      <w:proofErr w:type="spellEnd"/>
      <w:r w:rsidRPr="00E0142D">
        <w:rPr>
          <w:lang w:val="en-US"/>
        </w:rPr>
        <w:t xml:space="preserve"> coordinates, and a program interface was created that allows you to vary the parameters of a power plant in order to determine its optimal operating modes, which makes it possible to use the developed program as a model environment for analyzing these plants. Also, a machine learning algorithm is built for the analytical study of the effectiveness of organic </w:t>
      </w:r>
      <w:proofErr w:type="spellStart"/>
      <w:r w:rsidRPr="00E0142D">
        <w:rPr>
          <w:lang w:val="en-US"/>
        </w:rPr>
        <w:t>Rankine</w:t>
      </w:r>
      <w:proofErr w:type="spellEnd"/>
      <w:r w:rsidRPr="00E0142D">
        <w:rPr>
          <w:lang w:val="en-US"/>
        </w:rPr>
        <w:t xml:space="preserve"> cycles with various parameters.</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As a result of the graduation study, the effectiveness of the use of machine learning methods to increase the usefulness of thermodynamic installations, as well as a high degree of applicability in research in the field of rational energy, was shown.</w:t>
      </w: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Pr="004679F5" w:rsidRDefault="004679F5" w:rsidP="004679F5">
      <w:pPr>
        <w:pStyle w:val="a3"/>
        <w:jc w:val="both"/>
        <w:rPr>
          <w:b w:val="0"/>
          <w:lang w:val="en-US"/>
        </w:rPr>
      </w:pPr>
    </w:p>
    <w:sdt>
      <w:sdtPr>
        <w:rPr>
          <w:rFonts w:asciiTheme="minorHAnsi" w:eastAsiaTheme="minorHAnsi" w:hAnsiTheme="minorHAnsi" w:cstheme="minorBidi"/>
          <w:b w:val="0"/>
          <w:sz w:val="28"/>
          <w:szCs w:val="28"/>
          <w:lang w:eastAsia="en-US"/>
        </w:rPr>
        <w:id w:val="555053506"/>
        <w:docPartObj>
          <w:docPartGallery w:val="Table of Contents"/>
          <w:docPartUnique/>
        </w:docPartObj>
      </w:sdtPr>
      <w:sdtEndPr/>
      <w:sdtContent>
        <w:p w:rsidR="00867EDA" w:rsidRDefault="00867EDA" w:rsidP="004679F5">
          <w:pPr>
            <w:pStyle w:val="a3"/>
          </w:pPr>
          <w:r>
            <w:t>ОГЛАВЛЕНИЕ</w:t>
          </w:r>
        </w:p>
        <w:p w:rsidR="00867EDA" w:rsidRPr="00867EDA" w:rsidRDefault="00867EDA" w:rsidP="00867EDA">
          <w:pPr>
            <w:rPr>
              <w:lang w:eastAsia="ru-RU"/>
            </w:rPr>
          </w:pPr>
        </w:p>
        <w:p w:rsidR="00867EDA" w:rsidRDefault="00F0223D" w:rsidP="006F5DD4">
          <w:pPr>
            <w:pStyle w:val="11"/>
          </w:pPr>
          <w:r w:rsidRPr="00F0223D">
            <w:t>ВВЕДЕНИЕ</w:t>
          </w:r>
          <w:r w:rsidR="00867EDA" w:rsidRPr="00F0223D">
            <w:ptab w:relativeTo="margin" w:alignment="right" w:leader="dot"/>
          </w:r>
          <w:r w:rsidR="0042008F">
            <w:t>7</w:t>
          </w:r>
        </w:p>
        <w:p w:rsidR="00867EDA" w:rsidRDefault="00F0223D" w:rsidP="00F0223D">
          <w:pPr>
            <w:pStyle w:val="21"/>
            <w:ind w:left="0" w:firstLine="0"/>
          </w:pPr>
          <w:r>
            <w:t>ГЛАВА 1 ХАРАКТЕРИСТИКИ ОРГАНИЧЕСКОГО ЦИКЛА РЕНКИНА</w:t>
          </w:r>
          <w:r w:rsidR="00867EDA">
            <w:ptab w:relativeTo="margin" w:alignment="right" w:leader="dot"/>
          </w:r>
          <w:r w:rsidR="0042008F">
            <w:t>9</w:t>
          </w:r>
        </w:p>
        <w:p w:rsidR="00F0223D" w:rsidRPr="006F5DD4" w:rsidRDefault="00F0223D" w:rsidP="00F0223D">
          <w:pPr>
            <w:pStyle w:val="31"/>
            <w:ind w:left="446"/>
            <w:jc w:val="both"/>
            <w:rPr>
              <w:sz w:val="28"/>
              <w:szCs w:val="28"/>
            </w:rPr>
          </w:pPr>
          <w:r w:rsidRPr="006F5DD4">
            <w:rPr>
              <w:sz w:val="28"/>
              <w:szCs w:val="28"/>
            </w:rPr>
            <w:t xml:space="preserve">1.1 Органический цикл </w:t>
          </w:r>
          <w:proofErr w:type="spellStart"/>
          <w:r w:rsidRPr="006F5DD4">
            <w:rPr>
              <w:sz w:val="28"/>
              <w:szCs w:val="28"/>
            </w:rPr>
            <w:t>Ренкина</w:t>
          </w:r>
          <w:proofErr w:type="spellEnd"/>
          <w:r w:rsidR="00867EDA" w:rsidRPr="006F5DD4">
            <w:rPr>
              <w:sz w:val="28"/>
              <w:szCs w:val="28"/>
            </w:rPr>
            <w:ptab w:relativeTo="margin" w:alignment="right" w:leader="dot"/>
          </w:r>
          <w:r w:rsidR="0042008F">
            <w:rPr>
              <w:sz w:val="28"/>
              <w:szCs w:val="28"/>
            </w:rPr>
            <w:t>9</w:t>
          </w:r>
        </w:p>
        <w:p w:rsidR="006F5DD4" w:rsidRDefault="00F0223D" w:rsidP="006F5DD4">
          <w:pPr>
            <w:pStyle w:val="31"/>
            <w:ind w:left="446"/>
            <w:jc w:val="both"/>
            <w:rPr>
              <w:sz w:val="28"/>
              <w:szCs w:val="28"/>
            </w:rPr>
          </w:pPr>
          <w:r w:rsidRPr="006F5DD4">
            <w:rPr>
              <w:sz w:val="28"/>
              <w:szCs w:val="28"/>
            </w:rPr>
            <w:t xml:space="preserve">1.2 Применение органического цикла </w:t>
          </w:r>
          <w:proofErr w:type="spellStart"/>
          <w:r w:rsidR="006F5DD4" w:rsidRPr="006F5DD4">
            <w:rPr>
              <w:sz w:val="28"/>
              <w:szCs w:val="28"/>
            </w:rPr>
            <w:t>Р</w:t>
          </w:r>
          <w:r w:rsidRPr="006F5DD4">
            <w:rPr>
              <w:sz w:val="28"/>
              <w:szCs w:val="28"/>
            </w:rPr>
            <w:t>енкина</w:t>
          </w:r>
          <w:proofErr w:type="spellEnd"/>
          <w:r w:rsidRPr="006F5DD4">
            <w:rPr>
              <w:sz w:val="28"/>
              <w:szCs w:val="28"/>
            </w:rPr>
            <w:ptab w:relativeTo="margin" w:alignment="right" w:leader="dot"/>
          </w:r>
          <w:r w:rsidR="0042008F">
            <w:rPr>
              <w:sz w:val="28"/>
              <w:szCs w:val="28"/>
            </w:rPr>
            <w:t>11</w:t>
          </w:r>
        </w:p>
        <w:p w:rsidR="006F5DD4" w:rsidRPr="006F5DD4" w:rsidRDefault="006F5DD4" w:rsidP="006F5DD4">
          <w:pPr>
            <w:pStyle w:val="31"/>
            <w:ind w:left="446"/>
            <w:jc w:val="both"/>
            <w:rPr>
              <w:sz w:val="28"/>
              <w:szCs w:val="28"/>
            </w:rPr>
          </w:pPr>
          <w:r w:rsidRPr="006F5DD4">
            <w:rPr>
              <w:sz w:val="28"/>
              <w:szCs w:val="28"/>
            </w:rPr>
            <w:t>1.</w:t>
          </w:r>
          <w:r>
            <w:rPr>
              <w:sz w:val="28"/>
              <w:szCs w:val="28"/>
            </w:rPr>
            <w:t>3</w:t>
          </w:r>
          <w:r w:rsidRPr="006F5DD4">
            <w:rPr>
              <w:sz w:val="28"/>
              <w:szCs w:val="28"/>
            </w:rPr>
            <w:t xml:space="preserve"> </w:t>
          </w:r>
          <w:r>
            <w:rPr>
              <w:sz w:val="28"/>
              <w:szCs w:val="28"/>
            </w:rPr>
            <w:t>Сравнение с классическим</w:t>
          </w:r>
          <w:r w:rsidRPr="006F5DD4">
            <w:rPr>
              <w:sz w:val="28"/>
              <w:szCs w:val="28"/>
            </w:rPr>
            <w:t xml:space="preserve"> цикл</w:t>
          </w:r>
          <w:r>
            <w:rPr>
              <w:sz w:val="28"/>
              <w:szCs w:val="28"/>
            </w:rPr>
            <w:t>ом</w:t>
          </w:r>
          <w:r w:rsidRPr="006F5DD4">
            <w:rPr>
              <w:sz w:val="28"/>
              <w:szCs w:val="28"/>
            </w:rPr>
            <w:t xml:space="preserve"> </w:t>
          </w:r>
          <w:proofErr w:type="spellStart"/>
          <w:r w:rsidRPr="006F5DD4">
            <w:rPr>
              <w:sz w:val="28"/>
              <w:szCs w:val="28"/>
            </w:rPr>
            <w:t>Ренкина</w:t>
          </w:r>
          <w:proofErr w:type="spellEnd"/>
          <w:r w:rsidRPr="006F5DD4">
            <w:rPr>
              <w:sz w:val="28"/>
              <w:szCs w:val="28"/>
            </w:rPr>
            <w:ptab w:relativeTo="margin" w:alignment="right" w:leader="dot"/>
          </w:r>
          <w:r w:rsidR="0042008F">
            <w:rPr>
              <w:sz w:val="28"/>
              <w:szCs w:val="28"/>
            </w:rPr>
            <w:t>17</w:t>
          </w:r>
        </w:p>
        <w:p w:rsidR="00867EDA" w:rsidRPr="006F5DD4" w:rsidRDefault="006F5DD4" w:rsidP="006F5DD4">
          <w:pPr>
            <w:pStyle w:val="11"/>
          </w:pPr>
          <w:r w:rsidRPr="006F5DD4">
            <w:t>ГЛАВА 2 МАТЕМАТИЧЕСКОЕ МОДЕЛИРОВАНИЕ ОРГАНИЧЕСКОГО ЦИКЛА РЕНКИНА</w:t>
          </w:r>
          <w:r w:rsidR="00867EDA" w:rsidRPr="006F5DD4">
            <w:ptab w:relativeTo="margin" w:alignment="right" w:leader="dot"/>
          </w:r>
          <w:r w:rsidR="0042008F">
            <w:t>25</w:t>
          </w:r>
        </w:p>
        <w:p w:rsidR="006F5DD4" w:rsidRDefault="006F5DD4" w:rsidP="006F5DD4">
          <w:pPr>
            <w:pStyle w:val="21"/>
            <w:spacing w:line="276" w:lineRule="auto"/>
            <w:ind w:left="216" w:firstLine="0"/>
          </w:pPr>
          <w:r>
            <w:t xml:space="preserve">   2.1 Использование </w:t>
          </w:r>
          <w:r>
            <w:rPr>
              <w:lang w:val="en-US"/>
            </w:rPr>
            <w:t>Python</w:t>
          </w:r>
          <w:r w:rsidRPr="006F5DD4">
            <w:t xml:space="preserve"> </w:t>
          </w:r>
          <w:r>
            <w:t xml:space="preserve">для моделирования органического цикла </w:t>
          </w:r>
        </w:p>
        <w:p w:rsidR="00867EDA" w:rsidRPr="006F5DD4" w:rsidRDefault="006F5DD4" w:rsidP="006F5DD4">
          <w:pPr>
            <w:pStyle w:val="21"/>
            <w:spacing w:line="276" w:lineRule="auto"/>
            <w:ind w:left="216" w:firstLine="0"/>
          </w:pPr>
          <w:r>
            <w:t xml:space="preserve">   </w:t>
          </w:r>
          <w:proofErr w:type="spellStart"/>
          <w:r>
            <w:t>Ренкина</w:t>
          </w:r>
          <w:proofErr w:type="spellEnd"/>
          <w:r w:rsidR="00867EDA">
            <w:ptab w:relativeTo="margin" w:alignment="right" w:leader="dot"/>
          </w:r>
          <w:r w:rsidR="0042008F">
            <w:t>25</w:t>
          </w:r>
        </w:p>
        <w:p w:rsidR="006F5DD4" w:rsidRDefault="006F5DD4" w:rsidP="006F5DD4">
          <w:pPr>
            <w:pStyle w:val="31"/>
            <w:jc w:val="both"/>
            <w:rPr>
              <w:sz w:val="28"/>
              <w:szCs w:val="28"/>
            </w:rPr>
          </w:pPr>
          <w:r w:rsidRPr="006F5DD4">
            <w:rPr>
              <w:sz w:val="28"/>
              <w:szCs w:val="28"/>
            </w:rPr>
            <w:t>2</w:t>
          </w:r>
          <w:r>
            <w:rPr>
              <w:sz w:val="28"/>
              <w:szCs w:val="28"/>
            </w:rPr>
            <w:t>.2</w:t>
          </w:r>
          <w:r w:rsidRPr="006F5DD4">
            <w:rPr>
              <w:sz w:val="28"/>
              <w:szCs w:val="28"/>
            </w:rPr>
            <w:t xml:space="preserve"> </w:t>
          </w:r>
          <w:r>
            <w:rPr>
              <w:sz w:val="28"/>
              <w:szCs w:val="28"/>
            </w:rPr>
            <w:t>Моделирование цикла с заданными параметрами</w:t>
          </w:r>
          <w:r w:rsidRPr="006F5DD4">
            <w:rPr>
              <w:sz w:val="28"/>
              <w:szCs w:val="28"/>
            </w:rPr>
            <w:ptab w:relativeTo="margin" w:alignment="right" w:leader="dot"/>
          </w:r>
          <w:r w:rsidR="0042008F">
            <w:rPr>
              <w:sz w:val="28"/>
              <w:szCs w:val="28"/>
            </w:rPr>
            <w:t>26</w:t>
          </w:r>
        </w:p>
        <w:p w:rsidR="006F5DD4" w:rsidRDefault="006F5DD4" w:rsidP="006F5DD4">
          <w:pPr>
            <w:spacing w:line="276" w:lineRule="auto"/>
            <w:ind w:firstLine="0"/>
          </w:pPr>
          <w:r>
            <w:t xml:space="preserve">      2.3 Применение методов машинного обучения</w:t>
          </w:r>
          <w:r>
            <w:ptab w:relativeTo="margin" w:alignment="right" w:leader="dot"/>
          </w:r>
          <w:r w:rsidR="0042008F">
            <w:t>30</w:t>
          </w:r>
        </w:p>
        <w:p w:rsidR="00376B43" w:rsidRDefault="006F5DD4" w:rsidP="006F5DD4">
          <w:pPr>
            <w:spacing w:line="276" w:lineRule="auto"/>
            <w:ind w:firstLine="0"/>
          </w:pPr>
          <w:r>
            <w:t xml:space="preserve">      2.4 Нейронная сеть обратного распространения ошибки</w:t>
          </w:r>
          <w:r>
            <w:ptab w:relativeTo="margin" w:alignment="right" w:leader="dot"/>
          </w:r>
          <w:r w:rsidR="0042008F">
            <w:t>31</w:t>
          </w:r>
        </w:p>
        <w:p w:rsidR="00376B43" w:rsidRDefault="00376B43" w:rsidP="006F5DD4">
          <w:pPr>
            <w:spacing w:line="276" w:lineRule="auto"/>
            <w:ind w:firstLine="0"/>
          </w:pPr>
          <w:r>
            <w:t xml:space="preserve">      2.5 Особенности реализации нейронной сети</w:t>
          </w:r>
          <w:r>
            <w:ptab w:relativeTo="margin" w:alignment="right" w:leader="dot"/>
          </w:r>
          <w:r w:rsidR="0042008F">
            <w:t>33</w:t>
          </w:r>
        </w:p>
        <w:p w:rsidR="00376B43" w:rsidRDefault="00376B43" w:rsidP="00376B43">
          <w:pPr>
            <w:pStyle w:val="11"/>
          </w:pPr>
          <w:r w:rsidRPr="006F5DD4">
            <w:t>ГЛАВА</w:t>
          </w:r>
          <w:r>
            <w:t xml:space="preserve"> 3</w:t>
          </w:r>
          <w:r w:rsidRPr="006F5DD4">
            <w:t xml:space="preserve"> </w:t>
          </w:r>
          <w:r>
            <w:t>РЕЗУЛЬТАТЫ И ИХ ОБСУЖДЕНИЕ</w:t>
          </w:r>
          <w:r w:rsidRPr="006F5DD4">
            <w:ptab w:relativeTo="margin" w:alignment="right" w:leader="dot"/>
          </w:r>
          <w:r w:rsidR="0042008F">
            <w:t>36</w:t>
          </w:r>
        </w:p>
        <w:p w:rsidR="00376B43" w:rsidRDefault="00376B43" w:rsidP="00376B43">
          <w:pPr>
            <w:ind w:firstLine="0"/>
          </w:pPr>
          <w:r>
            <w:t xml:space="preserve">      3.1 Результаты определения параметров нейронной сети </w:t>
          </w:r>
          <w:r>
            <w:ptab w:relativeTo="margin" w:alignment="right" w:leader="dot"/>
          </w:r>
          <w:r w:rsidR="0042008F">
            <w:t>36</w:t>
          </w:r>
        </w:p>
        <w:p w:rsidR="00376B43" w:rsidRDefault="00376B43" w:rsidP="00376B43">
          <w:pPr>
            <w:ind w:firstLine="0"/>
          </w:pPr>
          <w:r>
            <w:t xml:space="preserve">      3.2 Результаты предсказания эффективности органического </w:t>
          </w:r>
        </w:p>
        <w:p w:rsidR="00376B43" w:rsidRDefault="00376B43" w:rsidP="00376B43">
          <w:pPr>
            <w:ind w:firstLine="0"/>
          </w:pPr>
          <w:r>
            <w:t xml:space="preserve">      цикла </w:t>
          </w:r>
          <w:proofErr w:type="spellStart"/>
          <w:r>
            <w:t>Ренкина</w:t>
          </w:r>
          <w:proofErr w:type="spellEnd"/>
          <w:r>
            <w:ptab w:relativeTo="margin" w:alignment="right" w:leader="dot"/>
          </w:r>
          <w:r w:rsidR="0042008F">
            <w:t>37</w:t>
          </w:r>
        </w:p>
        <w:p w:rsidR="00376B43" w:rsidRDefault="00376B43" w:rsidP="00376B43">
          <w:pPr>
            <w:ind w:firstLine="0"/>
          </w:pPr>
          <w:r>
            <w:t xml:space="preserve">      3.3 Степень внедрения</w:t>
          </w:r>
          <w:r>
            <w:ptab w:relativeTo="margin" w:alignment="right" w:leader="dot"/>
          </w:r>
          <w:r w:rsidR="0042008F">
            <w:t>40</w:t>
          </w:r>
        </w:p>
        <w:p w:rsidR="00376B43" w:rsidRDefault="00376B43" w:rsidP="00376B43">
          <w:pPr>
            <w:pStyle w:val="11"/>
          </w:pPr>
          <w:r>
            <w:t>ЗАКЛЮЧЕНИЕ</w:t>
          </w:r>
          <w:r w:rsidRPr="006F5DD4">
            <w:ptab w:relativeTo="margin" w:alignment="right" w:leader="dot"/>
          </w:r>
          <w:r w:rsidR="0042008F">
            <w:t>42</w:t>
          </w:r>
        </w:p>
        <w:p w:rsidR="00376B43" w:rsidRDefault="00376B43" w:rsidP="00376B43">
          <w:pPr>
            <w:pStyle w:val="11"/>
          </w:pPr>
          <w:r>
            <w:t>СПИСОК ИСПОЛЬЗОВАННОЙ ЛИТЕРАТУРЫ</w:t>
          </w:r>
          <w:r w:rsidRPr="006F5DD4">
            <w:ptab w:relativeTo="margin" w:alignment="right" w:leader="dot"/>
          </w:r>
          <w:r w:rsidR="0042008F">
            <w:t>43</w:t>
          </w:r>
        </w:p>
        <w:p w:rsidR="00376B43" w:rsidRPr="00376B43" w:rsidRDefault="00376B43" w:rsidP="00376B43"/>
        <w:p w:rsidR="00867EDA" w:rsidRPr="006F5DD4" w:rsidRDefault="00FA56E5" w:rsidP="006F5DD4">
          <w:pPr>
            <w:spacing w:line="276" w:lineRule="auto"/>
            <w:ind w:firstLine="0"/>
            <w:rPr>
              <w:lang w:eastAsia="ru-RU"/>
            </w:rPr>
          </w:pPr>
        </w:p>
      </w:sdtContent>
    </w:sdt>
    <w:p w:rsidR="00ED3A80" w:rsidRDefault="00ED3A80" w:rsidP="00867EDA">
      <w:pPr>
        <w:pStyle w:val="1"/>
        <w:jc w:val="both"/>
      </w:pPr>
    </w:p>
    <w:p w:rsidR="00A0763E" w:rsidRDefault="00A0763E" w:rsidP="00A0763E"/>
    <w:p w:rsidR="00A0763E" w:rsidRPr="00A0763E" w:rsidRDefault="00A0763E" w:rsidP="00A0763E"/>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316B2A" w:rsidP="005873E4">
      <w:pPr>
        <w:spacing w:line="360" w:lineRule="exact"/>
      </w:pPr>
      <w:r>
        <w:t>АЭС</w:t>
      </w:r>
      <w:r>
        <w:tab/>
      </w:r>
      <w:r>
        <w:tab/>
        <w:t xml:space="preserve">– </w:t>
      </w:r>
      <w:r w:rsidR="005873E4" w:rsidRPr="00DD0AF3">
        <w:t>атомная электрическая станция</w:t>
      </w:r>
    </w:p>
    <w:p w:rsidR="00DD0AF3" w:rsidRDefault="00DD0AF3" w:rsidP="005873E4">
      <w:pPr>
        <w:spacing w:line="360" w:lineRule="exact"/>
      </w:pPr>
      <w:r>
        <w:rPr>
          <w:rFonts w:ascii="Cambria Math" w:hAnsi="Cambria Math" w:cs="Cambria Math"/>
        </w:rPr>
        <w:t>𝑇</w:t>
      </w:r>
      <w:r>
        <w:t xml:space="preserve"> </w:t>
      </w:r>
      <w:r w:rsidR="00316B2A" w:rsidRPr="00316B2A">
        <w:tab/>
      </w:r>
      <w:r w:rsidR="00316B2A" w:rsidRPr="00316B2A">
        <w:tab/>
      </w:r>
      <w:r>
        <w:t xml:space="preserve">– температура </w:t>
      </w:r>
    </w:p>
    <w:p w:rsidR="00DD0AF3" w:rsidRDefault="00DD0AF3" w:rsidP="005873E4">
      <w:pPr>
        <w:spacing w:line="360" w:lineRule="exact"/>
      </w:pPr>
      <w:r>
        <w:rPr>
          <w:rFonts w:ascii="Cambria Math" w:hAnsi="Cambria Math" w:cs="Cambria Math"/>
        </w:rPr>
        <w:t>𝑠</w:t>
      </w:r>
      <w:r>
        <w:t xml:space="preserve"> </w:t>
      </w:r>
      <w:r w:rsidR="00316B2A" w:rsidRPr="00316B2A">
        <w:tab/>
      </w:r>
      <w:r w:rsidR="00316B2A" w:rsidRPr="00316B2A">
        <w:tab/>
      </w:r>
      <w:r>
        <w:t xml:space="preserve">– удельная энтропия </w:t>
      </w:r>
    </w:p>
    <w:p w:rsidR="00DD0AF3" w:rsidRDefault="00DD0AF3" w:rsidP="005873E4">
      <w:pPr>
        <w:spacing w:line="360" w:lineRule="exact"/>
      </w:pPr>
      <w:r>
        <w:rPr>
          <w:rFonts w:ascii="Cambria Math" w:hAnsi="Cambria Math" w:cs="Cambria Math"/>
        </w:rPr>
        <w:t>𝑝</w:t>
      </w:r>
      <w:r>
        <w:t xml:space="preserve"> </w:t>
      </w:r>
      <w:r w:rsidR="00316B2A" w:rsidRPr="00316B2A">
        <w:tab/>
      </w:r>
      <w:r w:rsidR="00316B2A" w:rsidRPr="00316B2A">
        <w:tab/>
      </w:r>
      <w:r>
        <w:t xml:space="preserve">– давление </w:t>
      </w:r>
    </w:p>
    <w:p w:rsidR="00DD0AF3" w:rsidRDefault="00DD0AF3" w:rsidP="005873E4">
      <w:pPr>
        <w:spacing w:line="360" w:lineRule="exact"/>
      </w:pPr>
      <w:r>
        <w:t xml:space="preserve">ℎ </w:t>
      </w:r>
      <w:r w:rsidR="00316B2A" w:rsidRPr="00316B2A">
        <w:tab/>
      </w:r>
      <w:r w:rsidR="00316B2A" w:rsidRPr="00316B2A">
        <w:tab/>
      </w:r>
      <w:r>
        <w:t xml:space="preserve">– удельная энтальпия </w:t>
      </w:r>
    </w:p>
    <w:p w:rsidR="00DD0AF3" w:rsidRDefault="00DD0AF3" w:rsidP="005873E4">
      <w:pPr>
        <w:spacing w:line="360" w:lineRule="exact"/>
      </w:pPr>
      <w:r>
        <w:rPr>
          <w:rFonts w:ascii="Cambria Math" w:hAnsi="Cambria Math" w:cs="Cambria Math"/>
        </w:rPr>
        <w:t>𝑥</w:t>
      </w:r>
      <w:r w:rsidR="00316B2A" w:rsidRPr="00316B2A">
        <w:rPr>
          <w:rFonts w:ascii="Cambria Math" w:hAnsi="Cambria Math" w:cs="Cambria Math"/>
        </w:rPr>
        <w:tab/>
      </w:r>
      <w:r w:rsidR="00316B2A" w:rsidRPr="00316B2A">
        <w:rPr>
          <w:rFonts w:ascii="Cambria Math" w:hAnsi="Cambria Math" w:cs="Cambria Math"/>
        </w:rPr>
        <w:tab/>
      </w:r>
      <w:r>
        <w:t xml:space="preserve">– степень сухости пара </w:t>
      </w:r>
    </w:p>
    <w:p w:rsidR="00DD0AF3" w:rsidRDefault="00DD0AF3" w:rsidP="005873E4">
      <w:pPr>
        <w:spacing w:line="360" w:lineRule="exact"/>
      </w:pPr>
      <w:r>
        <w:t xml:space="preserve">КПД </w:t>
      </w:r>
      <w:r w:rsidR="00316B2A" w:rsidRPr="00316B2A">
        <w:tab/>
      </w:r>
      <w:r w:rsidR="00316B2A" w:rsidRPr="00316B2A">
        <w:tab/>
      </w:r>
      <w:r>
        <w:t xml:space="preserve">– коэффициент полезного действия </w:t>
      </w:r>
    </w:p>
    <w:p w:rsidR="00DD0AF3" w:rsidRDefault="00DD0AF3" w:rsidP="005873E4">
      <w:pPr>
        <w:spacing w:line="360" w:lineRule="exact"/>
      </w:pPr>
      <w:r>
        <w:t xml:space="preserve">ВВЭР </w:t>
      </w:r>
      <w:r w:rsidR="00316B2A" w:rsidRPr="00316B2A">
        <w:tab/>
      </w:r>
      <w:r>
        <w:t xml:space="preserve">– водо-водяной энергетический реактор </w:t>
      </w:r>
    </w:p>
    <w:p w:rsidR="00DD0AF3" w:rsidRDefault="00DD0AF3" w:rsidP="005873E4">
      <w:pPr>
        <w:spacing w:line="360" w:lineRule="exact"/>
      </w:pPr>
      <w:r>
        <w:t xml:space="preserve">ЦВД </w:t>
      </w:r>
      <w:r w:rsidR="00316B2A" w:rsidRPr="00316B2A">
        <w:tab/>
      </w:r>
      <w:r w:rsidR="00316B2A" w:rsidRPr="00316B2A">
        <w:tab/>
      </w:r>
      <w:r>
        <w:t xml:space="preserve">– цилиндры высокого давления турбины </w:t>
      </w:r>
    </w:p>
    <w:p w:rsidR="00DD0AF3" w:rsidRDefault="00DD0AF3" w:rsidP="005873E4">
      <w:pPr>
        <w:spacing w:line="360" w:lineRule="exact"/>
      </w:pPr>
      <w:r>
        <w:t xml:space="preserve">ЦНД </w:t>
      </w:r>
      <w:r w:rsidR="00316B2A" w:rsidRPr="00316B2A">
        <w:tab/>
      </w:r>
      <w:r w:rsidR="00316B2A" w:rsidRPr="00316B2A">
        <w:tab/>
      </w:r>
      <w:r>
        <w:t xml:space="preserve">– цилиндры низкого давления турбины </w:t>
      </w:r>
    </w:p>
    <w:p w:rsidR="00DD0AF3" w:rsidRDefault="00DD0AF3" w:rsidP="005873E4">
      <w:pPr>
        <w:spacing w:line="360" w:lineRule="exact"/>
      </w:pPr>
      <w:r>
        <w:t xml:space="preserve">ТЭЦ </w:t>
      </w:r>
      <w:r w:rsidR="00316B2A" w:rsidRPr="00316B2A">
        <w:tab/>
      </w:r>
      <w:r w:rsidR="00316B2A" w:rsidRPr="00316B2A">
        <w:tab/>
      </w:r>
      <w:r>
        <w:t xml:space="preserve">– теплоэлектроцентраль </w:t>
      </w:r>
    </w:p>
    <w:p w:rsidR="00DD0AF3" w:rsidRDefault="00DD0AF3" w:rsidP="005873E4">
      <w:pPr>
        <w:spacing w:line="360" w:lineRule="exact"/>
      </w:pPr>
      <w:r>
        <w:t xml:space="preserve">ОЦР </w:t>
      </w:r>
      <w:r w:rsidR="00316B2A" w:rsidRPr="00316B2A">
        <w:tab/>
      </w:r>
      <w:r w:rsidR="00316B2A" w:rsidRPr="00316B2A">
        <w:tab/>
      </w:r>
      <w:r>
        <w:t xml:space="preserve">– органический цикл </w:t>
      </w:r>
      <w:proofErr w:type="spellStart"/>
      <w:r>
        <w:t>Ренкина</w:t>
      </w:r>
      <w:proofErr w:type="spellEnd"/>
      <w:r>
        <w:t xml:space="preserve"> </w:t>
      </w:r>
    </w:p>
    <w:p w:rsidR="00DD0AF3" w:rsidRDefault="00DD0AF3" w:rsidP="00316B2A">
      <w:pPr>
        <w:spacing w:line="360" w:lineRule="exact"/>
        <w:ind w:left="2134" w:hanging="1425"/>
      </w:pPr>
      <w:r>
        <w:t xml:space="preserve">МГЭИК </w:t>
      </w:r>
      <w:r w:rsidR="00316B2A" w:rsidRPr="00316B2A">
        <w:tab/>
      </w:r>
      <w:r>
        <w:t xml:space="preserve">– межправительственная группа экспертов по изменению климата </w:t>
      </w:r>
    </w:p>
    <w:p w:rsidR="00DD0AF3" w:rsidRDefault="00DD0AF3" w:rsidP="005873E4">
      <w:pPr>
        <w:spacing w:line="360" w:lineRule="exact"/>
      </w:pPr>
      <w:r>
        <w:t xml:space="preserve">ПГП </w:t>
      </w:r>
      <w:r w:rsidR="00316B2A" w:rsidRPr="00316B2A">
        <w:tab/>
      </w:r>
      <w:r w:rsidR="00316B2A" w:rsidRPr="00316B2A">
        <w:tab/>
      </w:r>
      <w:r>
        <w:t xml:space="preserve">– потенциал глобального потепления </w:t>
      </w:r>
    </w:p>
    <w:p w:rsidR="002179FA" w:rsidRDefault="00DD0AF3" w:rsidP="005873E4">
      <w:pPr>
        <w:spacing w:line="360" w:lineRule="exact"/>
      </w:pPr>
      <w:r>
        <w:t xml:space="preserve">ОРП </w:t>
      </w:r>
      <w:r w:rsidR="00316B2A" w:rsidRPr="00316B2A">
        <w:tab/>
      </w:r>
      <w:r w:rsidR="00316B2A" w:rsidRPr="00316B2A">
        <w:tab/>
      </w:r>
      <w:r>
        <w:t xml:space="preserve">– </w:t>
      </w:r>
      <w:proofErr w:type="spellStart"/>
      <w:r>
        <w:t>озоноразрушающий</w:t>
      </w:r>
      <w:proofErr w:type="spellEnd"/>
      <w:r>
        <w:t xml:space="preserve"> потенциал</w:t>
      </w:r>
    </w:p>
    <w:p w:rsidR="00351427" w:rsidRDefault="00351427">
      <w:r>
        <w:br w:type="page"/>
      </w:r>
    </w:p>
    <w:p w:rsidR="00351427" w:rsidRDefault="00FD58DE" w:rsidP="008E1560">
      <w:pPr>
        <w:pStyle w:val="1"/>
      </w:pPr>
      <w:bookmarkStart w:id="0" w:name="_Toc9553657"/>
      <w:r>
        <w:lastRenderedPageBreak/>
        <w:t>ВВЕДЕНИЕ</w:t>
      </w:r>
      <w:bookmarkEnd w:id="0"/>
    </w:p>
    <w:p w:rsidR="00FD58DE" w:rsidRDefault="00FD58DE" w:rsidP="00A00A16">
      <w:pPr>
        <w:spacing w:line="360" w:lineRule="exact"/>
        <w:ind w:firstLine="0"/>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 xml:space="preserve">В последние годы, в связи </w:t>
      </w:r>
      <w:proofErr w:type="gramStart"/>
      <w:r w:rsidRPr="00274957">
        <w:rPr>
          <w:rFonts w:ascii="Times New Roman" w:hAnsi="Times New Roman" w:cs="Times New Roman"/>
        </w:rPr>
        <w:t>со</w:t>
      </w:r>
      <w:proofErr w:type="gramEnd"/>
      <w:r w:rsidRPr="00274957">
        <w:rPr>
          <w:rFonts w:ascii="Times New Roman" w:hAnsi="Times New Roman" w:cs="Times New Roman"/>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w:t>
      </w:r>
      <w:proofErr w:type="spellStart"/>
      <w:r w:rsidRPr="00274957">
        <w:rPr>
          <w:rFonts w:ascii="Times New Roman" w:hAnsi="Times New Roman" w:cs="Times New Roman"/>
        </w:rPr>
        <w:t>Р</w:t>
      </w:r>
      <w:r w:rsidR="005562E6">
        <w:rPr>
          <w:rFonts w:ascii="Times New Roman" w:hAnsi="Times New Roman" w:cs="Times New Roman"/>
        </w:rPr>
        <w:t>енкина</w:t>
      </w:r>
      <w:proofErr w:type="spellEnd"/>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w:t>
      </w:r>
      <w:proofErr w:type="spellStart"/>
      <w:r w:rsidR="00BC3150">
        <w:rPr>
          <w:rFonts w:ascii="Times New Roman" w:hAnsi="Times New Roman" w:cs="Times New Roman"/>
        </w:rPr>
        <w:t>низкопотенциальной</w:t>
      </w:r>
      <w:proofErr w:type="spellEnd"/>
      <w:r w:rsidR="00BC3150">
        <w:rPr>
          <w:rFonts w:ascii="Times New Roman" w:hAnsi="Times New Roman" w:cs="Times New Roman"/>
        </w:rPr>
        <w:t xml:space="preserve">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 xml:space="preserve">2016 − 2020 годы (Раздел II, подпрограмма 1 «повышение </w:t>
      </w:r>
      <w:proofErr w:type="spellStart"/>
      <w:r>
        <w:t>энергоэффективности</w:t>
      </w:r>
      <w:proofErr w:type="spellEnd"/>
      <w:r>
        <w:t>»).</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Внедрение принципов машинного обучения для анализа эффективности органического цикла </w:t>
      </w:r>
      <w:proofErr w:type="spellStart"/>
      <w:r>
        <w:t>Ренкина</w:t>
      </w:r>
      <w:proofErr w:type="spellEnd"/>
      <w:r>
        <w:t xml:space="preserve"> в рамках разработанной модели</w:t>
      </w:r>
    </w:p>
    <w:p w:rsidR="00A00A16" w:rsidRDefault="00A00A16">
      <w:pPr>
        <w:ind w:firstLine="0"/>
        <w:jc w:val="left"/>
        <w:rPr>
          <w:b/>
          <w:sz w:val="32"/>
          <w:szCs w:val="32"/>
        </w:rPr>
      </w:pPr>
      <w:bookmarkStart w:id="1" w:name="_Toc9553658"/>
      <w:r>
        <w:rPr>
          <w:b/>
          <w:sz w:val="32"/>
          <w:szCs w:val="32"/>
        </w:rPr>
        <w:br w:type="page"/>
      </w:r>
    </w:p>
    <w:p w:rsidR="007748E4" w:rsidRPr="00CA2492" w:rsidRDefault="007748E4" w:rsidP="00A00A16">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1"/>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614747" w:rsidP="00CD4260">
      <w:pPr>
        <w:pStyle w:val="2"/>
        <w:numPr>
          <w:ilvl w:val="1"/>
          <w:numId w:val="25"/>
        </w:numPr>
        <w:rPr>
          <w:lang w:val="en-US"/>
        </w:rPr>
      </w:pPr>
      <w:bookmarkStart w:id="2" w:name="_Toc9553659"/>
      <w:r>
        <w:t>Органический ц</w:t>
      </w:r>
      <w:r w:rsidR="00B573F3">
        <w:t xml:space="preserve">икл </w:t>
      </w:r>
      <w:proofErr w:type="spellStart"/>
      <w:r w:rsidR="00B573F3">
        <w:t>Ренкина</w:t>
      </w:r>
      <w:bookmarkEnd w:id="2"/>
      <w:proofErr w:type="spellEnd"/>
    </w:p>
    <w:p w:rsidR="00CD4260" w:rsidRPr="00CD4260" w:rsidRDefault="00CD4260" w:rsidP="00CD4260">
      <w:pPr>
        <w:rPr>
          <w:lang w:val="en-US"/>
        </w:rPr>
      </w:pPr>
    </w:p>
    <w:p w:rsidR="009D591E" w:rsidRPr="00C334F7" w:rsidRDefault="009D591E" w:rsidP="00F054E6">
      <w:pPr>
        <w:spacing w:line="360" w:lineRule="exact"/>
      </w:pPr>
    </w:p>
    <w:p w:rsidR="00233375" w:rsidRPr="0001239B" w:rsidRDefault="00233375" w:rsidP="000868CC">
      <w:pPr>
        <w:spacing w:line="360" w:lineRule="exact"/>
      </w:pPr>
      <w:r>
        <w:t xml:space="preserve">Органический цикл </w:t>
      </w:r>
      <w:proofErr w:type="spellStart"/>
      <w:r>
        <w:t>Ренкина</w:t>
      </w:r>
      <w:proofErr w:type="spellEnd"/>
      <w:r>
        <w:t xml:space="preserve">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w:t>
      </w:r>
      <w:proofErr w:type="spellStart"/>
      <w:r>
        <w:t>Ренкина</w:t>
      </w:r>
      <w:proofErr w:type="spellEnd"/>
      <w:r>
        <w:t>, делая производство более выгодным для электростанций с ограниченной мощностью (как правило, ниже 1 МВт), несмотря на более низкую эффективность. При этом</w:t>
      </w:r>
      <w:proofErr w:type="gramStart"/>
      <w:r>
        <w:t>,</w:t>
      </w:r>
      <w:proofErr w:type="gramEnd"/>
      <w:r>
        <w:t xml:space="preserve">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 xml:space="preserve">Главное отличие органического цикла </w:t>
      </w:r>
      <w:proofErr w:type="spellStart"/>
      <w:r>
        <w:t>Ренкина</w:t>
      </w:r>
      <w:proofErr w:type="spellEnd"/>
      <w:r>
        <w:t xml:space="preserve"> (ОЦР) от традиционного цикла </w:t>
      </w:r>
      <w:proofErr w:type="spellStart"/>
      <w:r>
        <w:t>Ренкина</w:t>
      </w:r>
      <w:proofErr w:type="spellEnd"/>
      <w:r>
        <w:t xml:space="preserve">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w:t>
      </w:r>
      <w:proofErr w:type="spellStart"/>
      <w:r>
        <w:t>гексан</w:t>
      </w:r>
      <w:proofErr w:type="spellEnd"/>
      <w:r>
        <w:t>,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w:t>
      </w:r>
      <w:proofErr w:type="spellStart"/>
      <w:r>
        <w:t>Ренкина</w:t>
      </w:r>
      <w:proofErr w:type="spellEnd"/>
      <w:r>
        <w:t xml:space="preserve">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w:t>
      </w:r>
      <w:proofErr w:type="spellStart"/>
      <w:r>
        <w:t>озоноразрушающей</w:t>
      </w:r>
      <w:proofErr w:type="spellEnd"/>
      <w:r>
        <w:t xml:space="preserve">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Pr="00B21052" w:rsidRDefault="0007609C" w:rsidP="000868CC">
      <w:pPr>
        <w:spacing w:line="360" w:lineRule="exact"/>
      </w:pPr>
      <w:r>
        <w:t xml:space="preserve">Схема </w:t>
      </w:r>
      <w:r w:rsidR="00FA40B9">
        <w:t>ОЦР немного меньше</w:t>
      </w:r>
      <w:r>
        <w:t xml:space="preserve">, чем </w:t>
      </w:r>
      <w:r w:rsidR="00FA40B9">
        <w:t>схема классического цикла</w:t>
      </w:r>
      <w:r>
        <w:t xml:space="preserve">: </w:t>
      </w:r>
      <w:r w:rsidR="00FA40B9">
        <w:t>одну теплообменную установку</w:t>
      </w:r>
      <w:r>
        <w:t xml:space="preserve"> можно </w:t>
      </w:r>
      <w:r w:rsidR="00FA40B9">
        <w:t>применять для трех фаз</w:t>
      </w:r>
      <w:r>
        <w:t xml:space="preserve">: </w:t>
      </w:r>
      <w:proofErr w:type="spellStart"/>
      <w:r>
        <w:t>преднагрев</w:t>
      </w:r>
      <w:proofErr w:type="spellEnd"/>
      <w:r>
        <w:t>,</w:t>
      </w:r>
      <w:r w:rsidR="00FA40B9">
        <w:t xml:space="preserve"> </w:t>
      </w:r>
      <w:r w:rsidR="00FA40B9">
        <w:lastRenderedPageBreak/>
        <w:t>перегрев</w:t>
      </w:r>
      <w:r>
        <w:t xml:space="preserve"> </w:t>
      </w:r>
      <w:r w:rsidR="00FA40B9">
        <w:t xml:space="preserve">и </w:t>
      </w:r>
      <w:r>
        <w:t>испарение</w:t>
      </w:r>
      <w:r w:rsidRPr="00B21052">
        <w:t xml:space="preserve">. На рис. 1, 2 </w:t>
      </w:r>
      <w:r w:rsidR="00FA40B9" w:rsidRPr="00B21052">
        <w:t>изображены</w:t>
      </w:r>
      <w:r w:rsidRPr="00B21052">
        <w:t xml:space="preserve"> две</w:t>
      </w:r>
      <w:r w:rsidR="00FA40B9" w:rsidRPr="00B21052">
        <w:t xml:space="preserve"> принципиальные</w:t>
      </w:r>
      <w:r w:rsidRPr="00B21052">
        <w:t xml:space="preserve"> схемы, ОЦР. На рис. 1 </w:t>
      </w:r>
      <w:r w:rsidR="00FA40B9" w:rsidRPr="00B21052">
        <w:t>приведена</w:t>
      </w:r>
      <w:r w:rsidRPr="00B21052">
        <w:t xml:space="preserve"> схема </w:t>
      </w:r>
      <w:r w:rsidR="00FA40B9" w:rsidRPr="00B21052">
        <w:t xml:space="preserve">органического цикла </w:t>
      </w:r>
      <w:proofErr w:type="spellStart"/>
      <w:r w:rsidR="00FA40B9" w:rsidRPr="00B21052">
        <w:t>Ренкина</w:t>
      </w:r>
      <w:proofErr w:type="spellEnd"/>
      <w:r w:rsidRPr="00B21052">
        <w:t xml:space="preserve"> без регенератора, на рис. 2 – схема </w:t>
      </w:r>
      <w:r w:rsidR="00FA40B9" w:rsidRPr="00B21052">
        <w:t xml:space="preserve">органического цикла </w:t>
      </w:r>
      <w:proofErr w:type="spellStart"/>
      <w:r w:rsidR="00FA40B9" w:rsidRPr="00B21052">
        <w:t>Ренкина</w:t>
      </w:r>
      <w:proofErr w:type="spellEnd"/>
      <w:r w:rsidRPr="00B21052">
        <w:t xml:space="preserve"> регенератором.</w:t>
      </w:r>
    </w:p>
    <w:p w:rsidR="001F71EC" w:rsidRPr="00B21052" w:rsidRDefault="001F71EC" w:rsidP="000868CC">
      <w:pPr>
        <w:spacing w:line="360" w:lineRule="exac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RPr="00B21052" w:rsidTr="001F71EC">
        <w:trPr>
          <w:jc w:val="center"/>
        </w:trPr>
        <w:tc>
          <w:tcPr>
            <w:tcW w:w="4927" w:type="dxa"/>
            <w:vAlign w:val="center"/>
          </w:tcPr>
          <w:p w:rsidR="001F71EC" w:rsidRPr="00B21052" w:rsidRDefault="001F71EC" w:rsidP="000868CC">
            <w:pPr>
              <w:spacing w:line="360" w:lineRule="exact"/>
              <w:ind w:firstLine="0"/>
            </w:pPr>
            <w:r w:rsidRPr="00B21052">
              <w:rPr>
                <w:noProof/>
                <w:lang w:eastAsia="ru-RU"/>
              </w:rPr>
              <w:drawing>
                <wp:anchor distT="0" distB="0" distL="0" distR="0" simplePos="0" relativeHeight="251669504" behindDoc="0" locked="0" layoutInCell="1" allowOverlap="1" wp14:anchorId="1FF41CF4" wp14:editId="73078146">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Pr="00B21052" w:rsidRDefault="001F71EC" w:rsidP="000868CC">
            <w:pPr>
              <w:spacing w:line="360" w:lineRule="exact"/>
              <w:ind w:firstLine="0"/>
            </w:pPr>
            <w:r w:rsidRPr="00B21052">
              <w:rPr>
                <w:noProof/>
                <w:lang w:eastAsia="ru-RU"/>
              </w:rPr>
              <w:drawing>
                <wp:anchor distT="0" distB="0" distL="0" distR="0" simplePos="0" relativeHeight="251671552" behindDoc="0" locked="0" layoutInCell="1" allowOverlap="1" wp14:anchorId="01F742F5" wp14:editId="05D07378">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096135" cy="1815465"/>
                          </a:xfrm>
                          <a:prstGeom prst="rect">
                            <a:avLst/>
                          </a:prstGeom>
                        </pic:spPr>
                      </pic:pic>
                    </a:graphicData>
                  </a:graphic>
                </wp:anchor>
              </w:drawing>
            </w:r>
          </w:p>
        </w:tc>
      </w:tr>
      <w:tr w:rsidR="001F71EC" w:rsidRPr="00B21052" w:rsidTr="001F71EC">
        <w:trPr>
          <w:jc w:val="center"/>
        </w:trPr>
        <w:tc>
          <w:tcPr>
            <w:tcW w:w="4927" w:type="dxa"/>
          </w:tcPr>
          <w:p w:rsidR="001F71EC" w:rsidRPr="00B21052" w:rsidRDefault="001F71EC" w:rsidP="001F71EC">
            <w:pPr>
              <w:spacing w:line="360" w:lineRule="exact"/>
              <w:jc w:val="left"/>
            </w:pPr>
            <w:r w:rsidRPr="00B21052">
              <w:t>Рис</w:t>
            </w:r>
            <w:r w:rsidR="008E61ED">
              <w:t xml:space="preserve">унок </w:t>
            </w:r>
            <w:r w:rsidRPr="00B21052">
              <w:t>1</w:t>
            </w:r>
            <w:r w:rsidR="008E61ED">
              <w:t>.1 -</w:t>
            </w:r>
            <w:r w:rsidRPr="00B21052">
              <w:t xml:space="preserve"> Схема ОЦР </w:t>
            </w:r>
            <w:proofErr w:type="gramStart"/>
            <w:r w:rsidRPr="00B21052">
              <w:t>без</w:t>
            </w:r>
            <w:proofErr w:type="gramEnd"/>
          </w:p>
          <w:p w:rsidR="001F71EC" w:rsidRPr="00B21052" w:rsidRDefault="001F71EC" w:rsidP="001F71EC">
            <w:pPr>
              <w:spacing w:line="360" w:lineRule="exact"/>
              <w:jc w:val="left"/>
            </w:pPr>
            <w:r w:rsidRPr="00B21052">
              <w:t>регенератора</w:t>
            </w:r>
          </w:p>
          <w:p w:rsidR="001F71EC" w:rsidRPr="00B21052" w:rsidRDefault="001F71EC" w:rsidP="001F71EC">
            <w:pPr>
              <w:spacing w:line="360" w:lineRule="exact"/>
              <w:ind w:firstLine="0"/>
              <w:jc w:val="center"/>
            </w:pPr>
          </w:p>
        </w:tc>
        <w:tc>
          <w:tcPr>
            <w:tcW w:w="4927" w:type="dxa"/>
          </w:tcPr>
          <w:p w:rsidR="001F71EC" w:rsidRPr="00B21052" w:rsidRDefault="001F71EC" w:rsidP="008E61ED">
            <w:pPr>
              <w:spacing w:line="360" w:lineRule="exact"/>
              <w:ind w:firstLine="0"/>
              <w:jc w:val="center"/>
            </w:pPr>
            <w:r w:rsidRPr="00B21052">
              <w:t>Рис</w:t>
            </w:r>
            <w:r w:rsidR="008E61ED">
              <w:t>унок 1.2 -</w:t>
            </w:r>
            <w:r w:rsidRPr="00B21052">
              <w:t xml:space="preserve"> Схема ОЦР с регенератором</w:t>
            </w:r>
          </w:p>
        </w:tc>
      </w:tr>
    </w:tbl>
    <w:p w:rsidR="0007609C" w:rsidRPr="0001239B" w:rsidRDefault="0007609C" w:rsidP="00C0037E">
      <w:pPr>
        <w:spacing w:line="360" w:lineRule="exact"/>
        <w:ind w:firstLine="708"/>
      </w:pPr>
      <w:r w:rsidRPr="00B21052">
        <w:t xml:space="preserve">На рис. 1 </w:t>
      </w:r>
      <w:r w:rsidR="00F947E5" w:rsidRPr="00B21052">
        <w:t>в нагреватель подается жидкое рабочее тело при помощи насоса</w:t>
      </w:r>
      <w:r w:rsidRPr="00B21052">
        <w:t>, где оно испаряется, далее</w:t>
      </w:r>
      <w:r w:rsidR="00F947E5" w:rsidRPr="00B21052">
        <w:t>,</w:t>
      </w:r>
      <w:r w:rsidRPr="00B21052">
        <w:t xml:space="preserve"> </w:t>
      </w:r>
      <w:r w:rsidR="00F947E5" w:rsidRPr="00B21052">
        <w:t xml:space="preserve">расширяясь при попадании в турбину, </w:t>
      </w:r>
      <w:r w:rsidRPr="00B21052">
        <w:t xml:space="preserve">пар совершает работу. </w:t>
      </w:r>
      <w:r w:rsidR="00EF4FC8" w:rsidRPr="00B21052">
        <w:t>Далее электрогенератор приводится в действие вращением вала турбины</w:t>
      </w:r>
      <w:r w:rsidRPr="00B21052">
        <w:t xml:space="preserve">. </w:t>
      </w:r>
      <w:r w:rsidR="00EF4FC8" w:rsidRPr="00B21052">
        <w:t xml:space="preserve">Совершивший работу пар </w:t>
      </w:r>
      <w:r w:rsidRPr="00B21052">
        <w:t>охлаждается</w:t>
      </w:r>
      <w:r w:rsidR="00EF4FC8" w:rsidRPr="00B21052">
        <w:t xml:space="preserve"> и</w:t>
      </w:r>
      <w:r w:rsidRPr="00B21052">
        <w:t xml:space="preserve"> конденсируется.</w:t>
      </w:r>
      <w:r w:rsidR="00EF4FC8" w:rsidRPr="00B21052">
        <w:t xml:space="preserve">  После этого жидкое рабочее тело попадает обратно в насос и цикл завершается</w:t>
      </w:r>
      <w:r w:rsidRPr="00B21052">
        <w:t>. В</w:t>
      </w:r>
      <w:r w:rsidR="00EF4FC8" w:rsidRPr="00B21052">
        <w:t xml:space="preserve"> то же время в</w:t>
      </w:r>
      <w:r w:rsidRPr="00B21052">
        <w:t xml:space="preserve"> схеме на рис. 2 </w:t>
      </w:r>
      <w:r w:rsidR="00EF4FC8" w:rsidRPr="00B21052">
        <w:t>часть тепловой энергии рабочего тела отдается сжатой жидкости и попадает обратно в нагреватель, при попадании рабочего тела в регенератор после выхода из турбины</w:t>
      </w:r>
      <w:r w:rsidR="00EE68B3" w:rsidRPr="00B21052">
        <w:t>.</w:t>
      </w:r>
      <w:r w:rsidR="00EF4FC8" w:rsidRPr="00B21052">
        <w:t xml:space="preserve"> </w:t>
      </w:r>
      <w:r w:rsidR="00EE68B3" w:rsidRPr="00B21052">
        <w:t xml:space="preserve"> </w:t>
      </w:r>
      <w:r w:rsidR="00EF4FC8" w:rsidRPr="00B21052">
        <w:t>Для переноса тепловой энергии от источника к рабочему телу может использоваться промежуточный теплоноситель в виде термального масла</w:t>
      </w:r>
      <w:r w:rsidRPr="00B21052">
        <w:t>.</w:t>
      </w:r>
      <w:r>
        <w:t xml:space="preserve"> </w:t>
      </w:r>
      <w:r w:rsidR="00EE68B3">
        <w:t>Данное решение позволяет нивелировать возможный локальный перегрев рабочего тела</w:t>
      </w:r>
      <w:r>
        <w:t xml:space="preserve">. </w:t>
      </w:r>
      <w:r w:rsidR="00EE68B3">
        <w:t xml:space="preserve">В органическом цикле </w:t>
      </w:r>
      <w:proofErr w:type="spellStart"/>
      <w:r w:rsidR="00EE68B3">
        <w:t>Ренкина</w:t>
      </w:r>
      <w:proofErr w:type="spellEnd"/>
      <w:r w:rsidR="00EE68B3">
        <w:t xml:space="preserve"> можно использовать как турбины, так и поршневые детандеры – ключевым критерием при выборе является величина энергетического потока.</w:t>
      </w:r>
      <w:r>
        <w:t xml:space="preserve"> </w:t>
      </w:r>
      <w:r w:rsidR="00EE68B3">
        <w:t>Стоит заметить, что</w:t>
      </w:r>
      <w:r>
        <w:t>,</w:t>
      </w:r>
      <w:r w:rsidR="00EE68B3">
        <w:t xml:space="preserve"> при флуктуации тепловых потов внешнего источника предпочтительнее использовать поршневые детандеры.</w:t>
      </w:r>
      <w:r>
        <w:t xml:space="preserve"> </w:t>
      </w:r>
    </w:p>
    <w:p w:rsidR="007B5518" w:rsidRPr="0001239B" w:rsidRDefault="00EE68B3" w:rsidP="00B03E08">
      <w:pPr>
        <w:spacing w:line="360" w:lineRule="exact"/>
        <w:ind w:firstLine="708"/>
      </w:pPr>
      <w:r>
        <w:t xml:space="preserve">Рассмотрим </w:t>
      </w:r>
      <w:proofErr w:type="gramStart"/>
      <w:r>
        <w:t>процессы</w:t>
      </w:r>
      <w:proofErr w:type="gramEnd"/>
      <w:r>
        <w:t xml:space="preserve"> протекающие в ОЦР</w:t>
      </w:r>
      <w:r w:rsidR="0007609C">
        <w:t xml:space="preserve">: </w:t>
      </w:r>
    </w:p>
    <w:p w:rsidR="007B5518" w:rsidRPr="007B5518" w:rsidRDefault="0007609C" w:rsidP="007B5518">
      <w:pPr>
        <w:spacing w:line="360" w:lineRule="exact"/>
        <w:ind w:firstLine="0"/>
      </w:pPr>
      <w:r>
        <w:t xml:space="preserve">1-2 </w:t>
      </w:r>
      <w:r w:rsidR="003814E4">
        <w:t>–</w:t>
      </w:r>
      <w:r>
        <w:t xml:space="preserve"> </w:t>
      </w:r>
      <w:r w:rsidR="003814E4">
        <w:t>адиабатическое сжатие рабочего тела насосом при неизменной энтропии</w:t>
      </w:r>
    </w:p>
    <w:p w:rsidR="00C0037E" w:rsidRDefault="0007609C" w:rsidP="007B5518">
      <w:pPr>
        <w:spacing w:line="360" w:lineRule="exact"/>
        <w:ind w:firstLine="0"/>
      </w:pPr>
      <w:r>
        <w:t xml:space="preserve">2-3 </w:t>
      </w:r>
      <w:r w:rsidR="003814E4">
        <w:t>–</w:t>
      </w:r>
      <w:r>
        <w:t xml:space="preserve"> </w:t>
      </w:r>
      <w:r w:rsidR="003814E4">
        <w:t>рабочее тело доводится до состояния насыщенной жидкости путем подогрева в регенераторе и нагревателе</w:t>
      </w:r>
      <w:r>
        <w:t xml:space="preserve">.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0AFF4E06" wp14:editId="7F60E756">
            <wp:simplePos x="0" y="0"/>
            <wp:positionH relativeFrom="column">
              <wp:posOffset>460375</wp:posOffset>
            </wp:positionH>
            <wp:positionV relativeFrom="paragraph">
              <wp:posOffset>629285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1">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w:t>
      </w:r>
      <w:r w:rsidR="00E04489">
        <w:t>–</w:t>
      </w:r>
      <w:r w:rsidR="0007609C">
        <w:t xml:space="preserve"> </w:t>
      </w:r>
      <w:r w:rsidR="00E04489">
        <w:t xml:space="preserve">в испаритель, при </w:t>
      </w:r>
      <w:proofErr w:type="gramStart"/>
      <w:r w:rsidR="00E04489">
        <w:t>постоянных</w:t>
      </w:r>
      <w:proofErr w:type="gramEnd"/>
      <w:r w:rsidR="00E04489">
        <w:t xml:space="preserve"> температуре и давлении, подводится дополнительное тепло, доводя рабочее тело до состояния насыщенного пара</w:t>
      </w:r>
      <w:r w:rsidR="0007609C">
        <w:t xml:space="preserve"> </w:t>
      </w:r>
    </w:p>
    <w:p w:rsidR="00B03E08" w:rsidRDefault="008E61ED" w:rsidP="00B03E08">
      <w:pPr>
        <w:spacing w:line="360" w:lineRule="exact"/>
        <w:ind w:firstLine="0"/>
        <w:jc w:val="center"/>
      </w:pPr>
      <w:r>
        <w:t>Рисунок 1.</w:t>
      </w:r>
      <w:r w:rsidR="00B03E08">
        <w:t>3</w:t>
      </w:r>
      <w:r>
        <w:t xml:space="preserve"> -</w:t>
      </w:r>
      <w:r w:rsidR="00B03E08">
        <w:t xml:space="preserve"> </w:t>
      </w:r>
      <w:r w:rsidR="00B03E08" w:rsidRPr="00B03E08">
        <w:t>Температурно-</w:t>
      </w:r>
      <w:proofErr w:type="spellStart"/>
      <w:r w:rsidR="00B03E08" w:rsidRPr="00B03E08">
        <w:t>энтальпийная</w:t>
      </w:r>
      <w:proofErr w:type="spellEnd"/>
      <w:r w:rsidR="00B03E08" w:rsidRPr="00B03E08">
        <w:t xml:space="preserve"> диаграмма </w:t>
      </w:r>
      <w:r w:rsidR="00E04489">
        <w:t xml:space="preserve">органического цикла </w:t>
      </w:r>
      <w:proofErr w:type="spellStart"/>
      <w:r w:rsidR="00E04489">
        <w:t>Ренкина</w:t>
      </w:r>
      <w:proofErr w:type="spellEnd"/>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w:t>
      </w:r>
      <w:r w:rsidR="002F0265">
        <w:t>–</w:t>
      </w:r>
      <w:r>
        <w:t xml:space="preserve"> </w:t>
      </w:r>
      <w:r w:rsidR="002F0265">
        <w:t>подводом дополнительной теплоты рабочее тело доводится до состояния перегретого пара</w:t>
      </w:r>
      <w:r>
        <w:t xml:space="preserve">; </w:t>
      </w:r>
    </w:p>
    <w:p w:rsidR="007B5518" w:rsidRPr="00B21052" w:rsidRDefault="0007609C" w:rsidP="007B5518">
      <w:pPr>
        <w:spacing w:line="360" w:lineRule="exact"/>
        <w:ind w:firstLine="0"/>
      </w:pPr>
      <w:r>
        <w:t xml:space="preserve">5-6 </w:t>
      </w:r>
      <w:r w:rsidR="0069742A">
        <w:t xml:space="preserve">– механическая работа преобразуется в электрическую энергию путем </w:t>
      </w:r>
      <w:r w:rsidR="0069742A" w:rsidRPr="00B21052">
        <w:t>адиабатического расширения рабочего тела в турбине</w:t>
      </w:r>
      <w:r w:rsidRPr="00B21052">
        <w:t xml:space="preserve">; </w:t>
      </w:r>
    </w:p>
    <w:p w:rsidR="007D0DE4" w:rsidRPr="007D0DE4" w:rsidRDefault="0007609C" w:rsidP="007B5518">
      <w:pPr>
        <w:spacing w:line="360" w:lineRule="exact"/>
        <w:ind w:firstLine="0"/>
      </w:pPr>
      <w:r w:rsidRPr="00B21052">
        <w:t xml:space="preserve">6-7 </w:t>
      </w:r>
      <w:r w:rsidR="007D0DE4" w:rsidRPr="00B21052">
        <w:t>–</w:t>
      </w:r>
      <w:r w:rsidRPr="00B21052">
        <w:t xml:space="preserve"> </w:t>
      </w:r>
      <w:r w:rsidR="007D0DE4" w:rsidRPr="00B21052">
        <w:t>при постоянном давлении, рабочее тело в виде пара проходит через регенератор, где часть тепловой энергии отводится для подогрева рабочего тела в жидком состоянии;</w:t>
      </w:r>
    </w:p>
    <w:p w:rsidR="0007609C" w:rsidRPr="0001239B" w:rsidRDefault="0007609C" w:rsidP="007B5518">
      <w:pPr>
        <w:spacing w:line="360" w:lineRule="exact"/>
        <w:ind w:firstLine="0"/>
      </w:pPr>
      <w:r>
        <w:t xml:space="preserve">7-1 </w:t>
      </w:r>
      <w:r w:rsidR="00FC47AA">
        <w:t>–</w:t>
      </w:r>
      <w:r>
        <w:t xml:space="preserve"> </w:t>
      </w:r>
      <w:r w:rsidR="00FC47AA">
        <w:t>влажный пар</w:t>
      </w:r>
      <w:r>
        <w:t xml:space="preserve"> поступает в конденсатор, </w:t>
      </w:r>
      <w:r w:rsidR="00FC47AA">
        <w:t>и посредством изобарического и изотермического</w:t>
      </w:r>
      <w:r>
        <w:t xml:space="preserve"> отвод</w:t>
      </w:r>
      <w:r w:rsidR="00FC47AA">
        <w:t>а</w:t>
      </w:r>
      <w:r>
        <w:t xml:space="preserve"> тепла</w:t>
      </w:r>
      <w:r w:rsidR="00FC47AA">
        <w:t xml:space="preserve"> рабочее тело переходит в состояние</w:t>
      </w:r>
      <w:r>
        <w:t xml:space="preserve"> </w:t>
      </w:r>
      <w:r w:rsidR="00FC47AA">
        <w:t>насыщенной жидкости</w:t>
      </w:r>
      <w:r w:rsidR="007B5518" w:rsidRPr="007B5518">
        <w:t>.</w:t>
      </w:r>
    </w:p>
    <w:p w:rsidR="007B5518" w:rsidRDefault="007B5518" w:rsidP="007B5518">
      <w:pPr>
        <w:spacing w:line="360" w:lineRule="exact"/>
        <w:ind w:firstLine="0"/>
      </w:pPr>
    </w:p>
    <w:p w:rsidR="008E61ED" w:rsidRPr="0001239B" w:rsidRDefault="008E61ED" w:rsidP="007B5518">
      <w:pPr>
        <w:spacing w:line="360" w:lineRule="exact"/>
        <w:ind w:firstLine="0"/>
      </w:pPr>
    </w:p>
    <w:p w:rsidR="007B5518" w:rsidRDefault="007B5518" w:rsidP="00CD4260">
      <w:pPr>
        <w:pStyle w:val="2"/>
        <w:numPr>
          <w:ilvl w:val="1"/>
          <w:numId w:val="25"/>
        </w:numPr>
        <w:rPr>
          <w:lang w:val="en-US"/>
        </w:rPr>
      </w:pPr>
      <w:r>
        <w:t xml:space="preserve">Применение органического цикла </w:t>
      </w:r>
      <w:proofErr w:type="spellStart"/>
      <w:r>
        <w:t>Ренкина</w:t>
      </w:r>
      <w:proofErr w:type="spellEnd"/>
    </w:p>
    <w:p w:rsidR="00CD4260" w:rsidRPr="00CD4260" w:rsidRDefault="00CD4260" w:rsidP="00CD4260">
      <w:pPr>
        <w:pStyle w:val="a7"/>
        <w:ind w:left="1189" w:firstLine="0"/>
        <w:rPr>
          <w:lang w:val="en-US"/>
        </w:rPr>
      </w:pPr>
    </w:p>
    <w:p w:rsidR="001D276D" w:rsidRPr="0001239B" w:rsidRDefault="001D276D" w:rsidP="001D276D"/>
    <w:p w:rsidR="00C0037E" w:rsidRPr="00CD4260" w:rsidRDefault="001D276D" w:rsidP="00CD4260">
      <w:pPr>
        <w:pStyle w:val="a7"/>
        <w:numPr>
          <w:ilvl w:val="2"/>
          <w:numId w:val="25"/>
        </w:numPr>
        <w:rPr>
          <w:b/>
          <w:lang w:val="en-US"/>
        </w:rPr>
      </w:pPr>
      <w:r w:rsidRPr="00CD4260">
        <w:rPr>
          <w:b/>
        </w:rPr>
        <w:t>Биомасса и комбинированная теплоэнергетика</w:t>
      </w:r>
    </w:p>
    <w:p w:rsidR="00CD4260" w:rsidRPr="00CD4260" w:rsidRDefault="00CD4260" w:rsidP="00CD4260">
      <w:pPr>
        <w:pStyle w:val="a7"/>
        <w:ind w:left="2138" w:firstLine="0"/>
        <w:rPr>
          <w:b/>
          <w:lang w:val="en-US"/>
        </w:rPr>
      </w:pPr>
    </w:p>
    <w:p w:rsidR="001D276D" w:rsidRPr="001D276D" w:rsidRDefault="00D07022" w:rsidP="001D276D">
      <w:r>
        <w:t>Источники тепла в виде биомассы доступны на ряде предприятий сельской промышленности</w:t>
      </w:r>
      <w:r w:rsidR="001D276D" w:rsidRPr="001D276D">
        <w:t xml:space="preserve">. </w:t>
      </w:r>
      <w:r>
        <w:t xml:space="preserve">Для повышения эффективности такие источники </w:t>
      </w:r>
      <w:r>
        <w:lastRenderedPageBreak/>
        <w:t>тепла целесообразно использовать непосредственно на месте получения по двум причинам</w:t>
      </w:r>
      <w:r w:rsidR="001D276D" w:rsidRPr="001D276D">
        <w:t>:</w:t>
      </w:r>
    </w:p>
    <w:p w:rsidR="001D276D" w:rsidRPr="001D276D" w:rsidRDefault="001D276D" w:rsidP="00D07022">
      <w:r w:rsidRPr="001D276D">
        <w:t xml:space="preserve">1. </w:t>
      </w:r>
      <w:r w:rsidR="00D07022">
        <w:t>Физико-химические свойства данного топливо кратно увеличивают затраты на транспортировку, по сравнению с ископаемыми аналогами</w:t>
      </w:r>
      <w:r w:rsidRPr="001D276D">
        <w:t>.</w:t>
      </w:r>
    </w:p>
    <w:p w:rsidR="001D276D" w:rsidRPr="0001239B" w:rsidRDefault="001D276D" w:rsidP="00D07022">
      <w:r w:rsidRPr="001D276D">
        <w:t xml:space="preserve">2. </w:t>
      </w:r>
      <w:r w:rsidR="00D07022">
        <w:t>Характеристики установок на ОЦР позволяют удовлетворить спрос на тепло и электроэнергию только на конкретных производствах, а также повысить независимость от внешней сети</w:t>
      </w:r>
      <w:r w:rsidRPr="001D276D">
        <w:t>.</w:t>
      </w:r>
    </w:p>
    <w:p w:rsidR="001D276D" w:rsidRPr="0001239B" w:rsidRDefault="001D276D" w:rsidP="001D276D"/>
    <w:p w:rsidR="001D276D" w:rsidRDefault="00D20C64" w:rsidP="001D276D">
      <w:r>
        <w:t>Мощности локальных генераторных установок (</w:t>
      </w:r>
      <w:r w:rsidRPr="00D20C64">
        <w:t>&lt;1-2</w:t>
      </w:r>
      <w:r>
        <w:t>МВт) делают использование классических паровых циклов экономически неэффективными, и обуславливает использование мелкомасштабных установок</w:t>
      </w:r>
      <w:r w:rsidR="001D276D" w:rsidRPr="001D276D">
        <w:t>.</w:t>
      </w:r>
      <w:r w:rsidR="001D276D" w:rsidRPr="001D276D">
        <w:cr/>
      </w:r>
    </w:p>
    <w:p w:rsidR="001D276D" w:rsidRDefault="00B03E08" w:rsidP="001D276D">
      <w:r>
        <w:rPr>
          <w:noProof/>
          <w:lang w:eastAsia="ru-RU"/>
        </w:rPr>
        <w:drawing>
          <wp:anchor distT="0" distB="0" distL="0" distR="0" simplePos="0" relativeHeight="251674624" behindDoc="0" locked="0" layoutInCell="1" allowOverlap="1" wp14:anchorId="4397C00F" wp14:editId="2FAFD5FE">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w:t>
      </w:r>
      <w:r w:rsidR="008E61ED">
        <w:t>унок</w:t>
      </w:r>
      <w:r>
        <w:t xml:space="preserve"> </w:t>
      </w:r>
      <w:r w:rsidR="008E61ED">
        <w:t>1.</w:t>
      </w:r>
      <w:r>
        <w:t>4</w:t>
      </w:r>
      <w:r w:rsidR="008E61ED">
        <w:t xml:space="preserve"> -</w:t>
      </w:r>
      <w:r>
        <w:t xml:space="preserve">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722429" w:rsidP="001D276D">
      <w:proofErr w:type="spellStart"/>
      <w:r>
        <w:t>Предовой</w:t>
      </w:r>
      <w:proofErr w:type="spellEnd"/>
      <w:r>
        <w:t xml:space="preserve"> технологией генерации энергии из </w:t>
      </w:r>
      <w:proofErr w:type="spellStart"/>
      <w:r>
        <w:t>низкопотенциальных</w:t>
      </w:r>
      <w:proofErr w:type="spellEnd"/>
      <w:r>
        <w:t xml:space="preserve"> источников биологического происхождения </w:t>
      </w:r>
      <w:r w:rsidR="001D276D">
        <w:t xml:space="preserve"> является </w:t>
      </w:r>
      <w:r w:rsidR="001D276D" w:rsidRPr="0042008F">
        <w:t>газификация биомассы</w:t>
      </w:r>
      <w:r w:rsidRPr="0042008F">
        <w:t xml:space="preserve"> – метод превращения органических веществ и продуктов биомассы</w:t>
      </w:r>
      <w:r w:rsidR="001D276D" w:rsidRPr="0042008F">
        <w:t xml:space="preserve"> в синтетический газ, состоящий в основном из H2, CO, CO2, CH4. </w:t>
      </w:r>
      <w:r w:rsidRPr="0042008F">
        <w:t xml:space="preserve">Полученный </w:t>
      </w:r>
      <w:r w:rsidRPr="0042008F">
        <w:lastRenderedPageBreak/>
        <w:t>газ очищается от твердых веществ и фильтруется, после чего может использоваться в виде топлива для ДВС или газовой турбины.</w:t>
      </w:r>
      <w:r w:rsidR="001D276D">
        <w:t xml:space="preserve"> </w:t>
      </w:r>
    </w:p>
    <w:p w:rsidR="001D276D" w:rsidRPr="00E0142D" w:rsidRDefault="00013E0A" w:rsidP="001D276D">
      <w:r>
        <w:t xml:space="preserve">Несмотря на то, что экономическая эффективность использования органического цикла </w:t>
      </w:r>
      <w:proofErr w:type="spellStart"/>
      <w:r>
        <w:t>Ренкина</w:t>
      </w:r>
      <w:proofErr w:type="spellEnd"/>
      <w:r>
        <w:t xml:space="preserve"> на биомассе достаточно низка, а эксплуатационная целесообразность носит отрицательный характер,</w:t>
      </w:r>
      <w:r w:rsidR="001D276D">
        <w:t xml:space="preserve"> газификация </w:t>
      </w:r>
      <w:r>
        <w:t>позволяет получить</w:t>
      </w:r>
      <w:r w:rsidR="001D276D">
        <w:t xml:space="preserve"> более высокое отношение мощности к выработанному теплу, что </w:t>
      </w:r>
      <w:r>
        <w:t>в итоге компенсирует описанные выше затраты</w:t>
      </w:r>
      <w:r w:rsidR="001D276D">
        <w:t xml:space="preserve">. Следует также отметить, что </w:t>
      </w:r>
      <w:proofErr w:type="gramStart"/>
      <w:r w:rsidR="001D276D">
        <w:t>O</w:t>
      </w:r>
      <w:proofErr w:type="gramEnd"/>
      <w:r w:rsidR="001D276D">
        <w:t xml:space="preserve">ЦР - это хорошо зарекомендовавшая себя технология, в то время как фактически действующие </w:t>
      </w:r>
      <w:proofErr w:type="spellStart"/>
      <w:r w:rsidR="001D276D">
        <w:t>газификационные</w:t>
      </w:r>
      <w:proofErr w:type="spellEnd"/>
      <w:r w:rsidR="001D276D">
        <w:t xml:space="preserve"> установки являются в основном прототипами для демонстрационных целей.</w:t>
      </w:r>
    </w:p>
    <w:p w:rsidR="00CD4260" w:rsidRPr="00E0142D" w:rsidRDefault="00CD4260" w:rsidP="001D276D"/>
    <w:p w:rsidR="001D276D" w:rsidRDefault="001D276D" w:rsidP="001D276D"/>
    <w:p w:rsidR="001D276D" w:rsidRPr="00CD4260" w:rsidRDefault="001D276D" w:rsidP="00CD4260">
      <w:pPr>
        <w:pStyle w:val="a7"/>
        <w:numPr>
          <w:ilvl w:val="2"/>
          <w:numId w:val="25"/>
        </w:numPr>
        <w:rPr>
          <w:b/>
          <w:lang w:val="en-US"/>
        </w:rPr>
      </w:pPr>
      <w:r w:rsidRPr="00CD4260">
        <w:rPr>
          <w:b/>
        </w:rPr>
        <w:t>Геотермальная энергия</w:t>
      </w:r>
    </w:p>
    <w:p w:rsidR="00CD4260" w:rsidRPr="00CD4260" w:rsidRDefault="00CD4260" w:rsidP="00CD4260">
      <w:pPr>
        <w:pStyle w:val="a7"/>
        <w:ind w:left="2138" w:firstLine="0"/>
        <w:rPr>
          <w:b/>
          <w:lang w:val="en-US"/>
        </w:rPr>
      </w:pP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w:t>
            </w:r>
            <w:proofErr w:type="gramStart"/>
            <w:r w:rsidRPr="005F1542">
              <w:rPr>
                <w:b/>
              </w:rPr>
              <w:t xml:space="preserve"> °С</w:t>
            </w:r>
            <w:proofErr w:type="gramEnd"/>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8E61ED">
      <w:pPr>
        <w:ind w:firstLine="708"/>
      </w:pPr>
      <w:r>
        <w:t>Таблица 1. Характеристика геотермальных источников</w:t>
      </w:r>
    </w:p>
    <w:p w:rsidR="00EF7BE4" w:rsidRDefault="00EF7BE4" w:rsidP="007B5518"/>
    <w:p w:rsidR="007B5518" w:rsidRDefault="005F1542" w:rsidP="007B5518">
      <w:r>
        <w:t>Однако</w:t>
      </w:r>
      <w:proofErr w:type="gramStart"/>
      <w:r>
        <w:t>,</w:t>
      </w:r>
      <w:proofErr w:type="gramEnd"/>
      <w:r>
        <w:t xml:space="preserve">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w:t>
      </w:r>
      <w:proofErr w:type="gramStart"/>
      <w:r w:rsidR="0006535A">
        <w:t>до</w:t>
      </w:r>
      <w:proofErr w:type="gramEnd"/>
      <w:r w:rsidR="0006535A">
        <w:t xml:space="preserve"> более </w:t>
      </w:r>
      <w:proofErr w:type="gramStart"/>
      <w:r w:rsidR="0006535A">
        <w:t>чем</w:t>
      </w:r>
      <w:proofErr w:type="gramEnd"/>
      <w:r w:rsidR="0006535A">
        <w:t xml:space="preserve">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w:t>
      </w:r>
      <w:r w:rsidR="0006535A">
        <w:lastRenderedPageBreak/>
        <w:t>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drawing>
          <wp:inline distT="0" distB="0" distL="0" distR="0" wp14:anchorId="07B14340" wp14:editId="366D96CA">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BF35E9" w:rsidP="0006535A">
      <w:pPr>
        <w:ind w:left="707"/>
      </w:pPr>
      <w:r>
        <w:t>Рисунок 1.</w:t>
      </w:r>
      <w:r w:rsidR="0006535A">
        <w:t>5</w:t>
      </w:r>
      <w:r>
        <w:t xml:space="preserve"> -</w:t>
      </w:r>
      <w:r w:rsidR="0006535A">
        <w:t xml:space="preserve"> Схема ОЦР для геотермальной установки</w:t>
      </w:r>
    </w:p>
    <w:p w:rsidR="005F1542" w:rsidRDefault="005F1542" w:rsidP="007B5518"/>
    <w:p w:rsidR="005F1542" w:rsidRPr="00E0142D" w:rsidRDefault="000A4171" w:rsidP="007B5518">
      <w:r>
        <w:t>Высокую температуру геотермальных источников позволяет парировать режим комбинированного производства тепла и электроэнергии, путем использования более горячей жидкости охлаждения установки для отопления. Так, снижая электрический КПД установки, можно повысить ее общую эффективность.</w:t>
      </w:r>
    </w:p>
    <w:p w:rsidR="00CD4260" w:rsidRPr="00E0142D" w:rsidRDefault="00CD4260" w:rsidP="007B5518"/>
    <w:p w:rsidR="005F1542" w:rsidRDefault="005F1542" w:rsidP="007B5518"/>
    <w:p w:rsidR="005F1542" w:rsidRPr="00CD4260" w:rsidRDefault="005F1542" w:rsidP="00CD4260">
      <w:pPr>
        <w:pStyle w:val="a7"/>
        <w:numPr>
          <w:ilvl w:val="2"/>
          <w:numId w:val="25"/>
        </w:numPr>
        <w:rPr>
          <w:b/>
          <w:lang w:val="en-US"/>
        </w:rPr>
      </w:pPr>
      <w:r w:rsidRPr="00CD4260">
        <w:rPr>
          <w:b/>
        </w:rPr>
        <w:t>Солнечная энергетическая установка</w:t>
      </w:r>
    </w:p>
    <w:p w:rsidR="00CD4260" w:rsidRPr="00CD4260" w:rsidRDefault="00CD4260" w:rsidP="00CD4260">
      <w:pPr>
        <w:pStyle w:val="a7"/>
        <w:ind w:left="2138" w:firstLine="0"/>
        <w:rPr>
          <w:b/>
          <w:lang w:val="en-US"/>
        </w:rPr>
      </w:pP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w:t>
      </w:r>
      <w:proofErr w:type="gramStart"/>
      <w:r>
        <w:t>отслеживается</w:t>
      </w:r>
      <w:proofErr w:type="gramEnd"/>
      <w:r>
        <w:t xml:space="preserve"> и лучи отражаются на коллектор, передавая тепло жидкости. </w:t>
      </w:r>
      <w:r w:rsidR="00F8041E">
        <w:t>Далее она используется в термодинамическом цикле, производящем энергию</w:t>
      </w:r>
      <w:r>
        <w:t xml:space="preserve">. </w:t>
      </w:r>
      <w:r w:rsidR="00F8041E">
        <w:t>Рассмотрим т</w:t>
      </w:r>
      <w:r>
        <w:t>ри основные технологии конц</w:t>
      </w:r>
      <w:r w:rsidR="00F8041E">
        <w:t>ентрирования солнечного света</w:t>
      </w:r>
      <w:r w:rsidR="00F8041E" w:rsidRPr="00F8041E">
        <w:t xml:space="preserve">: </w:t>
      </w:r>
      <w:r>
        <w:t xml:space="preserve">параболическая тарелка, солнечная башня и параболический желоб. </w:t>
      </w:r>
    </w:p>
    <w:p w:rsidR="005F1542" w:rsidRDefault="00F8041E" w:rsidP="005F1542">
      <w:pPr>
        <w:spacing w:line="360" w:lineRule="exact"/>
        <w:ind w:firstLine="708"/>
      </w:pPr>
      <w:r>
        <w:t>Наиболее высокий коэффициент концентрации, и, соответственно, более высокие температуры обеспечивают солнечные башни и параболические тарелки</w:t>
      </w:r>
      <w:r w:rsidR="005F1542">
        <w:t xml:space="preserve">. </w:t>
      </w:r>
      <w:r>
        <w:t>Для таких установок лучше всего подходит двигатель Стирлинга (в случае малых установок), а также паровой или же комбинированный цикл для солнечных башен</w:t>
      </w:r>
      <w:r w:rsidR="005F1542">
        <w:t xml:space="preserve">. </w:t>
      </w:r>
    </w:p>
    <w:p w:rsidR="005F1542" w:rsidRDefault="005F1542" w:rsidP="005F1542">
      <w:pPr>
        <w:spacing w:line="360" w:lineRule="exact"/>
        <w:ind w:firstLine="708"/>
      </w:pPr>
      <w:r>
        <w:lastRenderedPageBreak/>
        <w:t xml:space="preserve">Параболические желоба </w:t>
      </w:r>
      <w:r w:rsidR="003A5AC3">
        <w:t>более пригодны для производства энергии</w:t>
      </w:r>
      <w:r w:rsidR="00043335">
        <w:t xml:space="preserve"> при помощи</w:t>
      </w:r>
      <w:r w:rsidR="003A5AC3">
        <w:t xml:space="preserve"> </w:t>
      </w:r>
      <w:r w:rsidR="00043335">
        <w:t>классических паровых циклов</w:t>
      </w:r>
      <w:r w:rsidR="003A5AC3">
        <w:t xml:space="preserve"> </w:t>
      </w:r>
      <w:proofErr w:type="spellStart"/>
      <w:r w:rsidR="003A5AC3">
        <w:t>Ренкина</w:t>
      </w:r>
      <w:proofErr w:type="spellEnd"/>
      <w:r w:rsidR="003A5AC3">
        <w:t xml:space="preserve">, так как </w:t>
      </w:r>
      <w:r w:rsidR="00043335">
        <w:t xml:space="preserve">они </w:t>
      </w:r>
      <w:r w:rsidR="003A5AC3">
        <w:t>работают при более низких</w:t>
      </w:r>
      <w:r w:rsidR="00043335">
        <w:t>, порядка 300</w:t>
      </w:r>
      <w:proofErr w:type="gramStart"/>
      <w:r w:rsidR="00043335">
        <w:t xml:space="preserve"> </w:t>
      </w:r>
      <w:r w:rsidR="00043335" w:rsidRPr="00043335">
        <w:t>°С</w:t>
      </w:r>
      <w:proofErr w:type="gramEnd"/>
      <w:r w:rsidR="00043335">
        <w:t xml:space="preserve"> - 400</w:t>
      </w:r>
      <w:r w:rsidR="00043335" w:rsidRPr="00043335">
        <w:t xml:space="preserve"> °С</w:t>
      </w:r>
      <w:r w:rsidR="00043335">
        <w:t>,</w:t>
      </w:r>
      <w:r w:rsidR="003A5AC3">
        <w:t xml:space="preserve"> температурах</w:t>
      </w:r>
      <w:r>
        <w:t>.</w:t>
      </w:r>
      <w:r w:rsidR="00332258">
        <w:t xml:space="preserve"> Однако требования эффективности к параметрам цикла, справедливые и для остальных используемых </w:t>
      </w:r>
      <w:proofErr w:type="spellStart"/>
      <w:r w:rsidR="00332258">
        <w:t>низкопотенциальных</w:t>
      </w:r>
      <w:proofErr w:type="spellEnd"/>
      <w:r w:rsidR="00332258">
        <w:t xml:space="preserve"> источников</w:t>
      </w:r>
      <w:r w:rsidR="00332258" w:rsidRPr="00332258">
        <w:t xml:space="preserve"> </w:t>
      </w:r>
      <w:r w:rsidR="00332258">
        <w:t>тепла, остаются неизменны</w:t>
      </w:r>
      <w:r w:rsidR="00332258" w:rsidRPr="00332258">
        <w:t xml:space="preserve">: </w:t>
      </w:r>
      <w:r w:rsidR="00332258">
        <w:t>высокие температура, давление и мощность</w:t>
      </w:r>
      <w:r>
        <w:t>.</w:t>
      </w:r>
    </w:p>
    <w:p w:rsidR="005F1542" w:rsidRPr="00E0142D" w:rsidRDefault="0000185B" w:rsidP="005F1542">
      <w:pPr>
        <w:spacing w:line="360" w:lineRule="exact"/>
        <w:ind w:firstLine="708"/>
      </w:pPr>
      <w:r>
        <w:t xml:space="preserve">Возможность работать при более низких температурах и масштабировать общую мощность энергетической установки делают органический цикл </w:t>
      </w:r>
      <w:proofErr w:type="spellStart"/>
      <w:r>
        <w:t>Ренкина</w:t>
      </w:r>
      <w:proofErr w:type="spellEnd"/>
      <w:r>
        <w:t xml:space="preserve"> перспективной технологией для снижения необходимых затрат на локальных производствах</w:t>
      </w:r>
      <w:r w:rsidR="005F1542">
        <w:t>.</w:t>
      </w:r>
    </w:p>
    <w:p w:rsidR="00CD4260" w:rsidRPr="00E0142D" w:rsidRDefault="00CD4260" w:rsidP="005F1542">
      <w:pPr>
        <w:spacing w:line="360" w:lineRule="exact"/>
        <w:ind w:firstLine="708"/>
        <w:rPr>
          <w:b/>
        </w:rPr>
      </w:pPr>
    </w:p>
    <w:p w:rsidR="005F1542" w:rsidRDefault="005F1542" w:rsidP="005F1542">
      <w:pPr>
        <w:spacing w:line="360" w:lineRule="exact"/>
        <w:ind w:firstLine="708"/>
        <w:rPr>
          <w:b/>
        </w:rPr>
      </w:pPr>
    </w:p>
    <w:p w:rsidR="005F1542" w:rsidRPr="00CD4260" w:rsidRDefault="005F1542" w:rsidP="00CD4260">
      <w:pPr>
        <w:pStyle w:val="a7"/>
        <w:numPr>
          <w:ilvl w:val="2"/>
          <w:numId w:val="25"/>
        </w:numPr>
        <w:spacing w:line="360" w:lineRule="exact"/>
        <w:rPr>
          <w:b/>
        </w:rPr>
      </w:pPr>
      <w:r w:rsidRPr="00CD4260">
        <w:rPr>
          <w:b/>
        </w:rPr>
        <w:t>Утилизация тепла на механическом оборудовании и промышленных процессах</w:t>
      </w:r>
    </w:p>
    <w:p w:rsidR="00CD4260" w:rsidRPr="00CD4260" w:rsidRDefault="00CD4260" w:rsidP="00CD4260">
      <w:pPr>
        <w:pStyle w:val="a7"/>
        <w:spacing w:line="360" w:lineRule="exact"/>
        <w:ind w:left="2138" w:firstLine="0"/>
        <w:rPr>
          <w:b/>
        </w:rPr>
      </w:pPr>
    </w:p>
    <w:p w:rsidR="005F1542" w:rsidRDefault="005F1542" w:rsidP="005F1542">
      <w:pPr>
        <w:spacing w:line="360" w:lineRule="exact"/>
        <w:ind w:firstLine="708"/>
      </w:pPr>
    </w:p>
    <w:p w:rsidR="005F1542" w:rsidRDefault="004D3144" w:rsidP="005F1542">
      <w:pPr>
        <w:spacing w:line="360" w:lineRule="exact"/>
        <w:ind w:firstLine="708"/>
      </w:pPr>
      <w:r>
        <w:t>Остаточное тепло на многих промышленных предприятиях не отличается высокой температурой</w:t>
      </w:r>
      <w:r w:rsidR="005F1542">
        <w:t xml:space="preserve">.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w:t>
      </w:r>
      <w:proofErr w:type="spellStart"/>
      <w:r>
        <w:t>NOx</w:t>
      </w:r>
      <w:proofErr w:type="spellEnd"/>
      <w:r>
        <w:t xml:space="preserve">, </w:t>
      </w:r>
      <w:proofErr w:type="spellStart"/>
      <w:r>
        <w:t>SOx</w:t>
      </w:r>
      <w:proofErr w:type="spellEnd"/>
      <w:r>
        <w:t xml:space="preserve">,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w:t>
      </w:r>
      <w:r w:rsidR="009A078F">
        <w:t>рекуперации отработанного тепла. Как, например</w:t>
      </w:r>
      <w:r>
        <w:t>,</w:t>
      </w:r>
      <w:r w:rsidR="009A078F">
        <w:t xml:space="preserve"> цементные производства, где</w:t>
      </w:r>
      <w:r>
        <w:t xml:space="preserve"> </w:t>
      </w:r>
      <w:r w:rsidR="009A078F">
        <w:t>около</w:t>
      </w:r>
      <w:r>
        <w:t xml:space="preserve"> 40% тепла </w:t>
      </w:r>
      <w:r w:rsidR="009A078F">
        <w:t>рассеивается</w:t>
      </w:r>
      <w:r>
        <w:t xml:space="preserve"> в дымовых газах.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A16828" w:rsidRPr="00E0142D" w:rsidRDefault="005F1542" w:rsidP="005F1542">
      <w:pPr>
        <w:spacing w:line="360" w:lineRule="exact"/>
        <w:ind w:firstLine="708"/>
      </w:pPr>
      <w:r>
        <w:lastRenderedPageBreak/>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CD4260" w:rsidRPr="00E0142D" w:rsidRDefault="00CD4260" w:rsidP="005F1542">
      <w:pPr>
        <w:spacing w:line="360" w:lineRule="exact"/>
        <w:ind w:firstLine="708"/>
      </w:pPr>
    </w:p>
    <w:p w:rsidR="00CD4260" w:rsidRPr="00E0142D" w:rsidRDefault="00CD4260" w:rsidP="005F1542">
      <w:pPr>
        <w:spacing w:line="360" w:lineRule="exact"/>
        <w:ind w:firstLine="708"/>
        <w:rPr>
          <w:b/>
        </w:rPr>
      </w:pPr>
    </w:p>
    <w:p w:rsidR="00AB44BD" w:rsidRPr="00CD4260" w:rsidRDefault="00067DE7" w:rsidP="00CD4260">
      <w:pPr>
        <w:pStyle w:val="a7"/>
        <w:numPr>
          <w:ilvl w:val="2"/>
          <w:numId w:val="25"/>
        </w:numPr>
        <w:spacing w:line="360" w:lineRule="exact"/>
        <w:rPr>
          <w:b/>
        </w:rPr>
      </w:pPr>
      <w:r w:rsidRPr="00CD4260">
        <w:rPr>
          <w:b/>
        </w:rPr>
        <w:t>Рекуперация</w:t>
      </w:r>
      <w:r w:rsidR="00AB44BD" w:rsidRPr="00CD4260">
        <w:rPr>
          <w:b/>
        </w:rPr>
        <w:t xml:space="preserve"> тепла в двигателях внутреннего сгорания</w:t>
      </w:r>
    </w:p>
    <w:p w:rsidR="00CD4260" w:rsidRPr="00CD4260" w:rsidRDefault="00CD4260" w:rsidP="00CD4260">
      <w:pPr>
        <w:pStyle w:val="a7"/>
        <w:spacing w:line="360" w:lineRule="exact"/>
        <w:ind w:left="2138" w:firstLine="0"/>
        <w:rPr>
          <w:b/>
        </w:rPr>
      </w:pPr>
    </w:p>
    <w:p w:rsidR="00AB44BD" w:rsidRPr="002B3C9B" w:rsidRDefault="00AB44BD" w:rsidP="005F1542">
      <w:pPr>
        <w:spacing w:line="360" w:lineRule="exact"/>
        <w:ind w:firstLine="708"/>
        <w:rPr>
          <w:b/>
        </w:rPr>
      </w:pPr>
    </w:p>
    <w:p w:rsidR="001D7546" w:rsidRDefault="006F7F2D" w:rsidP="005F1542">
      <w:pPr>
        <w:spacing w:line="360" w:lineRule="exact"/>
        <w:ind w:firstLine="708"/>
      </w:pPr>
      <w:r w:rsidRPr="002B3C9B">
        <w:t>ДВС использует только треть энергии сгорания топлива для движения автомобиля</w:t>
      </w:r>
      <w:r w:rsidR="00AB44BD" w:rsidRPr="002B3C9B">
        <w:t xml:space="preserve">. </w:t>
      </w:r>
      <w:r w:rsidRPr="002B3C9B">
        <w:t>Д</w:t>
      </w:r>
      <w:r w:rsidR="00AB44BD" w:rsidRPr="002B3C9B">
        <w:t xml:space="preserve">ля </w:t>
      </w:r>
      <w:r w:rsidRPr="002B3C9B">
        <w:t>обычного</w:t>
      </w:r>
      <w:r w:rsidR="00AB44BD" w:rsidRPr="002B3C9B">
        <w:t xml:space="preserve"> 1,4-литрового </w:t>
      </w:r>
      <w:r w:rsidRPr="002B3C9B">
        <w:t>ДВС</w:t>
      </w:r>
      <w:r w:rsidR="00AB44BD" w:rsidRPr="002B3C9B">
        <w:t>, тепловая эффективность которого колеблется от 15 до 32%, через радиатор выделяется 1,7-45 кВт (при температуре, близкой к 80-100°С) и 4,6 - 120 кВт через выхлопные газы (400-900°с). Система рекуперации</w:t>
      </w:r>
      <w:r w:rsidR="00680531" w:rsidRPr="002B3C9B">
        <w:t xml:space="preserve"> остаточного </w:t>
      </w:r>
      <w:proofErr w:type="spellStart"/>
      <w:r w:rsidR="00680531" w:rsidRPr="002B3C9B">
        <w:t>низкопотенциального</w:t>
      </w:r>
      <w:proofErr w:type="spellEnd"/>
      <w:r w:rsidR="00AB44BD" w:rsidRPr="002B3C9B">
        <w:t xml:space="preserve"> тепла </w:t>
      </w:r>
      <w:r w:rsidR="00680531" w:rsidRPr="002B3C9B">
        <w:t xml:space="preserve">при помощи органического цикла </w:t>
      </w:r>
      <w:proofErr w:type="spellStart"/>
      <w:r w:rsidR="00680531" w:rsidRPr="002B3C9B">
        <w:t>Ренкина</w:t>
      </w:r>
      <w:proofErr w:type="spellEnd"/>
      <w:r w:rsidR="00AB44BD" w:rsidRPr="002B3C9B">
        <w:t xml:space="preserve"> является </w:t>
      </w:r>
      <w:r w:rsidR="00680531" w:rsidRPr="002B3C9B">
        <w:t xml:space="preserve">перспективным методом </w:t>
      </w:r>
      <w:r w:rsidR="00AB44BD" w:rsidRPr="002B3C9B">
        <w:t xml:space="preserve"> (по сравнению с </w:t>
      </w:r>
      <w:r w:rsidR="00C95AC7" w:rsidRPr="002B3C9B">
        <w:t>термоэлектрическим и абсорбционным циклическим</w:t>
      </w:r>
      <w:r w:rsidR="00AB44BD" w:rsidRPr="002B3C9B">
        <w:t xml:space="preserve"> кондиционирование</w:t>
      </w:r>
      <w:r w:rsidR="00C95AC7" w:rsidRPr="002B3C9B">
        <w:t>м</w:t>
      </w:r>
      <w:r w:rsidR="00AB44BD" w:rsidRPr="002B3C9B">
        <w:t xml:space="preserve"> воздуха). </w:t>
      </w:r>
      <w:r w:rsidR="001D2391" w:rsidRPr="002B3C9B">
        <w:t>Решение использовать ОЦР с ДВС</w:t>
      </w:r>
      <w:r w:rsidR="00AB44BD" w:rsidRPr="002B3C9B">
        <w:t xml:space="preserve"> не является </w:t>
      </w:r>
      <w:r w:rsidR="001D2391" w:rsidRPr="002B3C9B">
        <w:t>новаторским</w:t>
      </w:r>
      <w:r w:rsidR="00AB44BD" w:rsidRPr="002B3C9B">
        <w:t xml:space="preserve"> </w:t>
      </w:r>
      <w:r w:rsidR="001D2391" w:rsidRPr="002B3C9B">
        <w:t>–</w:t>
      </w:r>
      <w:r w:rsidR="00AB44BD" w:rsidRPr="002B3C9B">
        <w:t xml:space="preserve"> </w:t>
      </w:r>
      <w:r w:rsidR="001D2391" w:rsidRPr="002B3C9B">
        <w:t>первые технологические прототипы появились во время топливного кризиса</w:t>
      </w:r>
      <w:r w:rsidR="00AB44BD" w:rsidRPr="002B3C9B">
        <w:t xml:space="preserve"> 70-х годов. </w:t>
      </w:r>
      <w:r w:rsidR="008B67E9" w:rsidRPr="002B3C9B">
        <w:t>К</w:t>
      </w:r>
      <w:r w:rsidR="00AB44BD" w:rsidRPr="002B3C9B">
        <w:t xml:space="preserve">омпания </w:t>
      </w:r>
      <w:proofErr w:type="spellStart"/>
      <w:r w:rsidR="00AB44BD" w:rsidRPr="002B3C9B">
        <w:t>Mack</w:t>
      </w:r>
      <w:proofErr w:type="spellEnd"/>
      <w:r w:rsidR="00AB44BD" w:rsidRPr="002B3C9B">
        <w:t xml:space="preserve"> </w:t>
      </w:r>
      <w:proofErr w:type="spellStart"/>
      <w:r w:rsidR="00AB44BD" w:rsidRPr="002B3C9B">
        <w:t>Trucks</w:t>
      </w:r>
      <w:proofErr w:type="spellEnd"/>
      <w:r w:rsidR="00AB44BD" w:rsidRPr="002B3C9B">
        <w:t xml:space="preserve"> разработала и </w:t>
      </w:r>
      <w:r w:rsidR="008B67E9" w:rsidRPr="002B3C9B">
        <w:t xml:space="preserve">собрала экспериментальный </w:t>
      </w:r>
      <w:r w:rsidR="00AB44BD" w:rsidRPr="002B3C9B">
        <w:t xml:space="preserve"> прототип системы, работающей на выхлопных газах 288-сильного </w:t>
      </w:r>
      <w:r w:rsidR="008B67E9" w:rsidRPr="002B3C9B">
        <w:t>ДВС</w:t>
      </w:r>
      <w:r w:rsidR="00AB44BD" w:rsidRPr="002B3C9B">
        <w:t>. Испытание на дороге протяженностью 450 км</w:t>
      </w:r>
      <w:r w:rsidR="00AB44BD">
        <w:t xml:space="preserve"> </w:t>
      </w:r>
      <w:r w:rsidR="008B67E9">
        <w:t>показали хорошие технические и экономические перспективы</w:t>
      </w:r>
      <w:r w:rsidR="00AB44BD">
        <w:t xml:space="preserve">: </w:t>
      </w:r>
      <w:r w:rsidR="008B67E9">
        <w:t xml:space="preserve">расход топлива уменьшился </w:t>
      </w:r>
      <w:r w:rsidR="00AB44BD">
        <w:t xml:space="preserve">на 12,5%. </w:t>
      </w:r>
      <w:r w:rsidR="002F0F9A">
        <w:t>Нынешние с</w:t>
      </w:r>
      <w:r w:rsidR="00AB44BD">
        <w:t xml:space="preserve">истемы отличаются от систем </w:t>
      </w:r>
      <w:r w:rsidR="002F0F9A">
        <w:t>того времени</w:t>
      </w:r>
      <w:r w:rsidR="00AB44BD">
        <w:t xml:space="preserve"> из-за </w:t>
      </w:r>
      <w:r w:rsidR="002F0F9A">
        <w:t>научно-технического прогресса в области</w:t>
      </w:r>
      <w:r w:rsidR="00AB44BD">
        <w:t xml:space="preserve"> расширительных устройств и более широкого</w:t>
      </w:r>
      <w:r w:rsidR="002F0F9A">
        <w:t xml:space="preserve"> спектра</w:t>
      </w:r>
      <w:r w:rsidR="00AB44BD">
        <w:t xml:space="preserve"> рабочих жидкостей. </w:t>
      </w:r>
      <w:r w:rsidR="00616DAA">
        <w:t xml:space="preserve">Однако </w:t>
      </w:r>
      <w:proofErr w:type="spellStart"/>
      <w:r w:rsidR="00616DAA">
        <w:t>крупнотиражного</w:t>
      </w:r>
      <w:proofErr w:type="spellEnd"/>
      <w:r w:rsidR="00616DAA">
        <w:t xml:space="preserve"> коммерческого решения пока нет.</w:t>
      </w:r>
    </w:p>
    <w:p w:rsidR="001D7546" w:rsidRDefault="00C22143" w:rsidP="005F1542">
      <w:pPr>
        <w:spacing w:line="360" w:lineRule="exact"/>
        <w:ind w:firstLine="708"/>
      </w:pPr>
      <w:r>
        <w:t>Большая часть известных на данный момент установок по рекуперации остаточного тепла ДВС используют тепловую энергию системы охлаждения или выхлопной системы автомобиля</w:t>
      </w:r>
      <w:r w:rsidR="00AB44BD">
        <w:t xml:space="preserve">. Для </w:t>
      </w:r>
      <w:r w:rsidR="009B6CBA">
        <w:t>использования остаточного</w:t>
      </w:r>
      <w:r w:rsidR="00AB44BD">
        <w:t xml:space="preserve"> тепла </w:t>
      </w:r>
      <w:r w:rsidR="009B6CBA">
        <w:t>ДВС</w:t>
      </w:r>
      <w:r w:rsidR="00AB44BD">
        <w:t xml:space="preserve"> могут быть </w:t>
      </w:r>
      <w:r w:rsidR="009B6CBA">
        <w:t>использованы разные архитектуры</w:t>
      </w:r>
      <w:r w:rsidR="00AB44BD">
        <w:t xml:space="preserve">: </w:t>
      </w:r>
      <w:r w:rsidR="009B6CBA">
        <w:t>п</w:t>
      </w:r>
      <w:r w:rsidR="00AB44BD">
        <w:t xml:space="preserve">рямого испарения или </w:t>
      </w:r>
      <w:r w:rsidR="009B6CBA">
        <w:t xml:space="preserve">контура теплопередачи. В </w:t>
      </w:r>
      <w:r w:rsidR="00AB44BD">
        <w:t>случае</w:t>
      </w:r>
      <w:r w:rsidR="009B6CBA">
        <w:t xml:space="preserve"> прямого испарения</w:t>
      </w:r>
      <w:r w:rsidR="00AB44BD">
        <w:t xml:space="preserve"> </w:t>
      </w:r>
      <w:r w:rsidR="009B6CBA">
        <w:t>нагреватель</w:t>
      </w:r>
      <w:r w:rsidR="00AB44BD">
        <w:t xml:space="preserve"> </w:t>
      </w:r>
      <w:r w:rsidR="009B6CBA">
        <w:t xml:space="preserve">органического цикла </w:t>
      </w:r>
      <w:proofErr w:type="spellStart"/>
      <w:r w:rsidR="009B6CBA">
        <w:t>Ренкина</w:t>
      </w:r>
      <w:proofErr w:type="spellEnd"/>
      <w:r w:rsidR="00AB44BD">
        <w:t xml:space="preserve"> </w:t>
      </w:r>
      <w:r w:rsidR="009B6CBA">
        <w:t>напрямую</w:t>
      </w:r>
      <w:r w:rsidR="00AB44BD">
        <w:t xml:space="preserve"> </w:t>
      </w:r>
      <w:r w:rsidR="009B6CBA">
        <w:t>подключается к трубе</w:t>
      </w:r>
      <w:r w:rsidR="00AB44BD">
        <w:t xml:space="preserve"> с выхлопными газами. </w:t>
      </w:r>
      <w:r w:rsidR="009B6CBA">
        <w:t>Плюсом такой системы может быть</w:t>
      </w:r>
      <w:r w:rsidR="00AB44BD">
        <w:t xml:space="preserve"> высокая температура рекуперации тепл</w:t>
      </w:r>
      <w:r w:rsidR="009B6CBA">
        <w:t>овой энергии</w:t>
      </w:r>
      <w:r w:rsidR="00AB44BD">
        <w:t xml:space="preserve">, </w:t>
      </w:r>
      <w:r w:rsidR="009B6CBA">
        <w:t>что повышает общую тепловую эффективность цикла</w:t>
      </w:r>
      <w:r w:rsidR="00AB44BD">
        <w:t xml:space="preserve">. </w:t>
      </w:r>
      <w:r w:rsidR="009B6CBA">
        <w:t xml:space="preserve">В </w:t>
      </w:r>
      <w:r w:rsidR="00AB44BD">
        <w:t>случае</w:t>
      </w:r>
      <w:r w:rsidR="009B6CBA">
        <w:t xml:space="preserve"> контура теплопередачи</w:t>
      </w:r>
      <w:r w:rsidR="00AB44BD">
        <w:t xml:space="preserve"> </w:t>
      </w:r>
      <w:r w:rsidR="009B6CBA">
        <w:t>для рекуперации</w:t>
      </w:r>
      <w:r w:rsidR="00AB44BD">
        <w:t xml:space="preserve"> используется</w:t>
      </w:r>
      <w:r w:rsidR="009B6CBA" w:rsidRPr="009B6CBA">
        <w:t xml:space="preserve"> </w:t>
      </w:r>
      <w:r w:rsidR="009B6CBA">
        <w:t>термальное масло, нагреваемое от</w:t>
      </w:r>
      <w:r w:rsidR="00AB44BD">
        <w:t xml:space="preserve"> выхлопных газов</w:t>
      </w:r>
      <w:r w:rsidR="009B6CBA">
        <w:t>,</w:t>
      </w:r>
      <w:r w:rsidR="00AB44BD">
        <w:t xml:space="preserve"> </w:t>
      </w:r>
      <w:r w:rsidR="009B6CBA">
        <w:t xml:space="preserve">далее поступающее </w:t>
      </w:r>
      <w:r w:rsidR="00AB44BD">
        <w:t xml:space="preserve">в испаритель. </w:t>
      </w:r>
      <w:r w:rsidR="009B6CBA">
        <w:t>Выпуск поршневого детандера</w:t>
      </w:r>
      <w:r w:rsidR="00AB44BD">
        <w:t xml:space="preserve"> </w:t>
      </w:r>
      <w:r w:rsidR="009B6CBA">
        <w:t xml:space="preserve">бывает как механический, так и </w:t>
      </w:r>
      <w:r w:rsidR="00AB44BD">
        <w:t>электр</w:t>
      </w:r>
      <w:r w:rsidR="009B6CBA">
        <w:t>онный</w:t>
      </w:r>
      <w:r w:rsidR="00AB44BD">
        <w:t xml:space="preserve">. </w:t>
      </w:r>
      <w:r w:rsidR="009B6CBA">
        <w:t>В механическом</w:t>
      </w:r>
      <w:r w:rsidR="00AB44BD">
        <w:t xml:space="preserve"> </w:t>
      </w:r>
      <w:r w:rsidR="009B6CBA">
        <w:t>варианте</w:t>
      </w:r>
      <w:r w:rsidR="00AB44BD">
        <w:t xml:space="preserve"> вал</w:t>
      </w:r>
      <w:r w:rsidR="009B6CBA">
        <w:t xml:space="preserve"> поршневого </w:t>
      </w:r>
      <w:r w:rsidR="00AB44BD">
        <w:t xml:space="preserve"> детандера </w:t>
      </w:r>
      <w:r w:rsidR="009B6CBA">
        <w:t>напрямую</w:t>
      </w:r>
      <w:r w:rsidR="00AB44BD">
        <w:t xml:space="preserve"> соединен с ремнем </w:t>
      </w:r>
      <w:r w:rsidR="009B6CBA">
        <w:t>ДВС</w:t>
      </w:r>
      <w:r w:rsidR="00AB44BD">
        <w:t xml:space="preserve"> </w:t>
      </w:r>
      <w:r w:rsidR="009B6CBA">
        <w:t>посредством</w:t>
      </w:r>
      <w:r w:rsidR="00AB44BD">
        <w:t xml:space="preserve"> муфты, чтобы</w:t>
      </w:r>
      <w:r w:rsidR="003B7D8B">
        <w:t xml:space="preserve"> избежать низкой эффективности цикла при малой выходной мощности органического цикла </w:t>
      </w:r>
      <w:proofErr w:type="spellStart"/>
      <w:r w:rsidR="003B7D8B">
        <w:t>Ренкина</w:t>
      </w:r>
      <w:proofErr w:type="spellEnd"/>
      <w:r w:rsidR="003B7D8B">
        <w:t>.</w:t>
      </w:r>
      <w:r w:rsidR="00AB44BD">
        <w:t xml:space="preserve"> </w:t>
      </w:r>
      <w:r w:rsidR="003B7D8B">
        <w:t xml:space="preserve">Главным </w:t>
      </w:r>
      <w:r w:rsidR="003B7D8B">
        <w:lastRenderedPageBreak/>
        <w:t>недостатком этой системы является зависимость скорости поршневого детандера от оборотов двигателя, что не может гарантировать оптимальный, для максимизации эффективности, режим работы</w:t>
      </w:r>
      <w:r w:rsidR="00AB44BD">
        <w:t xml:space="preserve">. </w:t>
      </w:r>
      <w:r w:rsidR="00F2281D">
        <w:t>При генерации электрической энергии</w:t>
      </w:r>
      <w:r w:rsidR="00AB44BD">
        <w:t xml:space="preserve"> </w:t>
      </w:r>
      <w:r w:rsidR="00F2281D">
        <w:t>детандер</w:t>
      </w:r>
      <w:r w:rsidR="00AB44BD">
        <w:t xml:space="preserve"> соединяется с генератором </w:t>
      </w:r>
      <w:r w:rsidR="00F2281D">
        <w:t>автомобиля</w:t>
      </w:r>
      <w:r w:rsidR="00AB44BD">
        <w:t xml:space="preserve">. </w:t>
      </w:r>
      <w:r w:rsidR="00F2281D">
        <w:t>Важным фактором является то, что</w:t>
      </w:r>
      <w:r w:rsidR="00AB44BD">
        <w:t xml:space="preserve"> </w:t>
      </w:r>
      <w:r w:rsidR="00F2281D">
        <w:t>современные автомобильные</w:t>
      </w:r>
      <w:r w:rsidR="00AB44BD">
        <w:t xml:space="preserve"> генераторы </w:t>
      </w:r>
      <w:r w:rsidR="00F2281D">
        <w:t>имеют</w:t>
      </w:r>
      <w:r w:rsidR="00AB44BD">
        <w:t xml:space="preserve"> низкий КПД (</w:t>
      </w:r>
      <w:r w:rsidR="00F2281D">
        <w:t>около</w:t>
      </w:r>
      <w:r w:rsidR="00AB44BD">
        <w:t xml:space="preserve"> 50</w:t>
      </w:r>
      <w:r w:rsidR="00F2281D">
        <w:t>-</w:t>
      </w:r>
      <w:r w:rsidR="00AB44BD">
        <w:t xml:space="preserve">60%), что </w:t>
      </w:r>
      <w:r w:rsidR="00F2281D">
        <w:t>уменьшает мощность</w:t>
      </w:r>
      <w:r w:rsidR="00AB44BD">
        <w:t xml:space="preserve"> </w:t>
      </w:r>
      <w:r w:rsidR="00F2281D">
        <w:t xml:space="preserve">органического цикла </w:t>
      </w:r>
      <w:proofErr w:type="spellStart"/>
      <w:r w:rsidR="00F2281D">
        <w:t>Ренкина</w:t>
      </w:r>
      <w:proofErr w:type="spellEnd"/>
      <w:r w:rsidR="00AB44BD">
        <w:t xml:space="preserve">. Что касается расширителя, то насос может быть 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3B0" w:rsidRPr="00E0142D" w:rsidRDefault="009F6C01" w:rsidP="005F1542">
      <w:pPr>
        <w:spacing w:line="360" w:lineRule="exact"/>
        <w:ind w:firstLine="708"/>
      </w:pPr>
      <w:r>
        <w:t>Управление установкой осложнено из-за переменного характера источника тепл</w:t>
      </w:r>
      <w:r w:rsidR="00AB44BD">
        <w:t xml:space="preserve">а. </w:t>
      </w:r>
      <w:r>
        <w:t>Решение этой проблемы</w:t>
      </w:r>
      <w:r w:rsidR="00AB44BD">
        <w:t xml:space="preserve"> имеет решающее значение для </w:t>
      </w:r>
      <w:r>
        <w:t>увеличения эффективности</w:t>
      </w:r>
      <w:r w:rsidR="00AB44BD">
        <w:t xml:space="preserve">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w:t>
      </w:r>
      <w:r w:rsidR="00AB44BD" w:rsidRPr="002B3C9B">
        <w:t>Существует нес</w:t>
      </w:r>
      <w:r w:rsidR="000215EA" w:rsidRPr="002B3C9B">
        <w:t>колько перспективных разработок.</w:t>
      </w:r>
      <w:r w:rsidR="00AB44BD" w:rsidRPr="002B3C9B">
        <w:t xml:space="preserve"> </w:t>
      </w:r>
      <w:r w:rsidR="000215EA" w:rsidRPr="002B3C9B">
        <w:t>С</w:t>
      </w:r>
      <w:r w:rsidR="00AB44BD" w:rsidRPr="002B3C9B">
        <w:t>истема</w:t>
      </w:r>
      <w:r w:rsidR="000215EA" w:rsidRPr="002B3C9B">
        <w:t>, построенная компанией</w:t>
      </w:r>
      <w:r w:rsidR="00AB44BD" w:rsidRPr="002B3C9B">
        <w:t xml:space="preserve"> </w:t>
      </w:r>
      <w:proofErr w:type="spellStart"/>
      <w:r w:rsidR="00AB44BD" w:rsidRPr="002B3C9B">
        <w:t>Honda</w:t>
      </w:r>
      <w:proofErr w:type="spellEnd"/>
      <w:r w:rsidR="000215EA" w:rsidRPr="002B3C9B">
        <w:t>,</w:t>
      </w:r>
      <w:r w:rsidR="00AB44BD" w:rsidRPr="002B3C9B">
        <w:t xml:space="preserve"> </w:t>
      </w:r>
      <w:r w:rsidR="000215EA" w:rsidRPr="002B3C9B">
        <w:t xml:space="preserve">сумела продемонстрировать КПД в 13%. </w:t>
      </w:r>
      <w:r w:rsidR="00AB44BD" w:rsidRPr="002B3C9B">
        <w:t xml:space="preserve">При скорости 100 км / ч это </w:t>
      </w:r>
      <w:r w:rsidR="000215EA" w:rsidRPr="002B3C9B">
        <w:t xml:space="preserve">обеспечивает </w:t>
      </w:r>
      <w:r w:rsidR="00AB44BD" w:rsidRPr="002B3C9B">
        <w:t xml:space="preserve"> мощность 2,5 кВт (для </w:t>
      </w:r>
      <w:r w:rsidR="000215EA" w:rsidRPr="002B3C9B">
        <w:t>ДВС</w:t>
      </w:r>
      <w:r w:rsidR="00AB44BD" w:rsidRPr="002B3C9B">
        <w:t xml:space="preserve"> мощностью 19,2 кВт) и представляет собой увеличение теплового КПД двигателя с 28,9% до 32,7%. </w:t>
      </w:r>
    </w:p>
    <w:p w:rsidR="00CD4260" w:rsidRPr="00E0142D" w:rsidRDefault="00CD4260" w:rsidP="005F1542">
      <w:pPr>
        <w:spacing w:line="360" w:lineRule="exact"/>
        <w:ind w:firstLine="708"/>
      </w:pPr>
    </w:p>
    <w:p w:rsidR="009B0E6F" w:rsidRPr="002B3C9B" w:rsidRDefault="009B0E6F" w:rsidP="005F1542">
      <w:pPr>
        <w:spacing w:line="360" w:lineRule="exact"/>
        <w:ind w:firstLine="708"/>
      </w:pPr>
    </w:p>
    <w:p w:rsidR="00AB43B0" w:rsidRPr="00CD4260" w:rsidRDefault="00AB43B0" w:rsidP="00CD4260">
      <w:pPr>
        <w:pStyle w:val="a7"/>
        <w:numPr>
          <w:ilvl w:val="1"/>
          <w:numId w:val="25"/>
        </w:numPr>
        <w:spacing w:line="360" w:lineRule="exact"/>
        <w:rPr>
          <w:b/>
          <w:lang w:val="en-US"/>
        </w:rPr>
      </w:pPr>
      <w:r w:rsidRPr="00CD4260">
        <w:rPr>
          <w:b/>
        </w:rPr>
        <w:t xml:space="preserve">Сравнение с классическим циклом </w:t>
      </w:r>
      <w:proofErr w:type="spellStart"/>
      <w:r w:rsidRPr="00CD4260">
        <w:rPr>
          <w:b/>
        </w:rPr>
        <w:t>Ренкина</w:t>
      </w:r>
      <w:proofErr w:type="spellEnd"/>
    </w:p>
    <w:p w:rsidR="00CD4260" w:rsidRPr="00CD4260" w:rsidRDefault="00CD4260" w:rsidP="00CD4260">
      <w:pPr>
        <w:pStyle w:val="a7"/>
        <w:spacing w:line="360" w:lineRule="exact"/>
        <w:ind w:left="1189" w:firstLine="0"/>
        <w:rPr>
          <w:b/>
          <w:lang w:val="en-US"/>
        </w:rPr>
      </w:pPr>
    </w:p>
    <w:p w:rsidR="001B6FCA" w:rsidRPr="001B6FCA" w:rsidRDefault="001B6FCA" w:rsidP="00C334F7">
      <w:pPr>
        <w:spacing w:line="360" w:lineRule="exact"/>
        <w:ind w:firstLine="0"/>
      </w:pPr>
    </w:p>
    <w:p w:rsidR="001B6FCA" w:rsidRPr="001B6FCA" w:rsidRDefault="00C334F7" w:rsidP="001B6FCA">
      <w:pPr>
        <w:spacing w:line="360" w:lineRule="exact"/>
        <w:ind w:firstLine="708"/>
      </w:pPr>
      <w:r>
        <w:t>Классический ц</w:t>
      </w:r>
      <w:r w:rsidR="001B6FCA" w:rsidRPr="001B6FCA">
        <w:t xml:space="preserve">икл </w:t>
      </w:r>
      <w:proofErr w:type="spellStart"/>
      <w:r w:rsidR="001B6FCA" w:rsidRPr="001B6FCA">
        <w:t>Ренкина</w:t>
      </w:r>
      <w:proofErr w:type="spellEnd"/>
      <w:r w:rsidR="001B6FCA" w:rsidRPr="001B6FCA">
        <w:t xml:space="preserve"> - это основной рабочий цикл всех электростанций, в котором рабочая жидкость непрерывно испаряется и конденсируется. Выбор рабочей жидкости в основном зависит от доступного диапазона температур.</w:t>
      </w:r>
    </w:p>
    <w:p w:rsidR="001B6FCA" w:rsidRPr="001B6FCA" w:rsidRDefault="001B6FCA" w:rsidP="001B6FCA">
      <w:pPr>
        <w:spacing w:line="360" w:lineRule="exact"/>
        <w:ind w:firstLine="708"/>
      </w:pPr>
      <w:r w:rsidRPr="001B6FCA">
        <w:t>Диаграммы давление-энтальпия (</w:t>
      </w:r>
      <w:r w:rsidRPr="001B6FCA">
        <w:rPr>
          <w:lang w:val="en-US"/>
        </w:rPr>
        <w:t>p</w:t>
      </w:r>
      <w:r w:rsidRPr="001B6FCA">
        <w:t>-</w:t>
      </w:r>
      <w:r w:rsidRPr="001B6FCA">
        <w:rPr>
          <w:lang w:val="en-US"/>
        </w:rPr>
        <w:t>h</w:t>
      </w:r>
      <w:r w:rsidRPr="001B6FCA">
        <w:t>) и температура-энтропия (</w:t>
      </w:r>
      <w:r w:rsidRPr="001B6FCA">
        <w:rPr>
          <w:lang w:val="en-US"/>
        </w:rPr>
        <w:t>T</w:t>
      </w:r>
      <w:r w:rsidRPr="001B6FCA">
        <w:t>-</w:t>
      </w:r>
      <w:r w:rsidRPr="001B6FCA">
        <w:rPr>
          <w:lang w:val="en-US"/>
        </w:rPr>
        <w:t>s</w:t>
      </w:r>
      <w:r w:rsidRPr="001B6FCA">
        <w:t xml:space="preserve">) этого цикла приведены на рис </w:t>
      </w:r>
      <w:r w:rsidR="00C334F7">
        <w:t>6</w:t>
      </w:r>
      <w:r w:rsidRPr="001B6FCA">
        <w:t xml:space="preserve">. Цикл </w:t>
      </w:r>
      <w:proofErr w:type="spellStart"/>
      <w:r w:rsidRPr="001B6FCA">
        <w:t>Ренкина</w:t>
      </w:r>
      <w:proofErr w:type="spellEnd"/>
      <w:r w:rsidRPr="001B6FCA">
        <w:t xml:space="preserve"> работает в следующих </w:t>
      </w:r>
      <w:r w:rsidR="00C334F7">
        <w:t>процессах</w:t>
      </w:r>
      <w:r w:rsidRPr="001B6FCA">
        <w:t>:</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1-2-3 Изобарический теплообмен. Жидкость под высоким давлением поступает в котел от питающего насоса (1) и нагревается до температуры насыщения (2). Дальнейшее добавление энергии вызывает испарение жидкости до тех пор, пока она полностью не превратится в насыщенный пар (3).</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 xml:space="preserve">3-4 </w:t>
      </w:r>
      <w:proofErr w:type="spellStart"/>
      <w:r w:rsidRPr="001B6FCA">
        <w:t>Изэнтропическое</w:t>
      </w:r>
      <w:proofErr w:type="spellEnd"/>
      <w:r w:rsidRPr="001B6FCA">
        <w:t xml:space="preserve"> расширение. Пар расширяется в турбине, производя работу, которая может быть преобразована в электричество. На практике расширение ограничивается температурой охлаждающей среды и эрозией </w:t>
      </w:r>
      <w:r w:rsidRPr="001B6FCA">
        <w:lastRenderedPageBreak/>
        <w:t>лопаток турбины из-за захвата жидкости потоком пара по мере того, как процесс продвигается дальше в двухфазную область. Качество выходящего пара должно быть более 90%.</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4-5 Изобарический отвод тепла. Парожидкостная смесь, выходящая из турбины (4), конденсируется при низком давлении, обычно в поверхностном конденсаторе с использованием охлаждающей воды. В хорошо спроектированных и обслуживаемых конденсаторах давление пара значительно ниже атмосферного, приближаясь к давлению насыщения рабочей жидкости при температуре охлаждающей воды.</w:t>
      </w:r>
    </w:p>
    <w:p w:rsidR="001B6FCA" w:rsidRPr="00C334F7" w:rsidRDefault="001B6FCA" w:rsidP="001B6FCA">
      <w:pPr>
        <w:spacing w:line="360" w:lineRule="exact"/>
        <w:ind w:firstLine="708"/>
      </w:pPr>
    </w:p>
    <w:p w:rsidR="001B6FCA" w:rsidRPr="001B6FCA" w:rsidRDefault="001B6FCA" w:rsidP="001B6FCA">
      <w:pPr>
        <w:spacing w:line="360" w:lineRule="exact"/>
        <w:ind w:firstLine="708"/>
      </w:pPr>
      <w:r>
        <w:rPr>
          <w:noProof/>
          <w:lang w:eastAsia="ru-RU"/>
        </w:rPr>
        <w:drawing>
          <wp:anchor distT="0" distB="0" distL="114300" distR="114300" simplePos="0" relativeHeight="251686912" behindDoc="0" locked="0" layoutInCell="1" allowOverlap="1" wp14:anchorId="2998FBD0" wp14:editId="6D011634">
            <wp:simplePos x="0" y="0"/>
            <wp:positionH relativeFrom="column">
              <wp:posOffset>1304925</wp:posOffset>
            </wp:positionH>
            <wp:positionV relativeFrom="paragraph">
              <wp:posOffset>123825</wp:posOffset>
            </wp:positionV>
            <wp:extent cx="3432175" cy="3194685"/>
            <wp:effectExtent l="0" t="0" r="0" b="5715"/>
            <wp:wrapTopAndBottom/>
            <wp:docPr id="22" name="Рисунок 22" descr="T-s and p-h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 and p-h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175" cy="3194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BF35E9" w:rsidP="001B6FCA">
      <w:pPr>
        <w:spacing w:line="360" w:lineRule="exact"/>
        <w:ind w:firstLine="708"/>
      </w:pPr>
      <w:r>
        <w:t>Рисунок</w:t>
      </w:r>
      <w:r w:rsidR="00C334F7">
        <w:t xml:space="preserve"> </w:t>
      </w:r>
      <w:r>
        <w:t>1.</w:t>
      </w:r>
      <w:r w:rsidR="00C334F7">
        <w:t>6</w:t>
      </w:r>
      <w:r>
        <w:t xml:space="preserve"> -</w:t>
      </w:r>
      <w:r w:rsidR="001B6FCA">
        <w:t xml:space="preserve"> </w:t>
      </w:r>
      <w:r w:rsidR="001B6FCA">
        <w:rPr>
          <w:lang w:val="en-US"/>
        </w:rPr>
        <w:t>T</w:t>
      </w:r>
      <w:r w:rsidR="001B6FCA" w:rsidRPr="001B6FCA">
        <w:t>-</w:t>
      </w:r>
      <w:r w:rsidR="001B6FCA">
        <w:rPr>
          <w:lang w:val="en-US"/>
        </w:rPr>
        <w:t>s</w:t>
      </w:r>
      <w:r w:rsidR="001B6FCA" w:rsidRPr="001B6FCA">
        <w:t xml:space="preserve"> </w:t>
      </w:r>
      <w:r w:rsidR="001B6FCA">
        <w:t xml:space="preserve">и </w:t>
      </w:r>
      <w:r w:rsidR="001B6FCA">
        <w:rPr>
          <w:lang w:val="en-US"/>
        </w:rPr>
        <w:t>p</w:t>
      </w:r>
      <w:r w:rsidR="001B6FCA" w:rsidRPr="001B6FCA">
        <w:t>-</w:t>
      </w:r>
      <w:r w:rsidR="001B6FCA">
        <w:rPr>
          <w:lang w:val="en-US"/>
        </w:rPr>
        <w:t>h</w:t>
      </w:r>
      <w:r w:rsidR="001B6FCA" w:rsidRPr="001B6FCA">
        <w:t xml:space="preserve"> </w:t>
      </w:r>
      <w:r w:rsidR="001B6FCA">
        <w:t xml:space="preserve">диаграммы классического цикла </w:t>
      </w:r>
      <w:proofErr w:type="spellStart"/>
      <w:r w:rsidR="001B6FCA">
        <w:t>Ренкина</w:t>
      </w:r>
      <w:proofErr w:type="spellEnd"/>
    </w:p>
    <w:p w:rsidR="001B6FCA" w:rsidRPr="001B6FCA" w:rsidRDefault="001B6FCA" w:rsidP="001B6FCA">
      <w:pPr>
        <w:spacing w:line="360" w:lineRule="exact"/>
        <w:ind w:firstLine="708"/>
      </w:pPr>
    </w:p>
    <w:p w:rsidR="001B6FCA" w:rsidRDefault="001B6FCA" w:rsidP="001B6FCA">
      <w:pPr>
        <w:spacing w:line="360" w:lineRule="exact"/>
        <w:ind w:firstLine="708"/>
      </w:pPr>
      <w:r w:rsidRPr="001B6FCA">
        <w:t xml:space="preserve">5-1 </w:t>
      </w:r>
      <w:proofErr w:type="spellStart"/>
      <w:r w:rsidRPr="001B6FCA">
        <w:t>Изэнтропическое</w:t>
      </w:r>
      <w:proofErr w:type="spellEnd"/>
      <w:r w:rsidRPr="001B6FCA">
        <w:t xml:space="preserve"> сжатие. В подающем насосе повышается давление конденсата. Из-за небольшого удельного объема жидкостей работа насоса относительно мала и часто не учитывается в термодинамических расчетах.</w:t>
      </w:r>
    </w:p>
    <w:p w:rsidR="001B6FCA" w:rsidRPr="001B6FCA" w:rsidRDefault="001B6FCA" w:rsidP="001B6FCA">
      <w:pPr>
        <w:spacing w:line="360" w:lineRule="exact"/>
        <w:ind w:firstLine="708"/>
      </w:pPr>
      <w:r w:rsidRPr="001B6FCA">
        <w:t>Эффективность силовых циклов определяется как:</w:t>
      </w:r>
    </w:p>
    <w:p w:rsidR="001B6FCA" w:rsidRPr="001B6FCA" w:rsidRDefault="001B6FCA" w:rsidP="001B6FCA">
      <w:pPr>
        <w:spacing w:line="360" w:lineRule="exact"/>
        <w:ind w:firstLine="708"/>
      </w:pPr>
      <w:r w:rsidRPr="001B6FCA">
        <w:t xml:space="preserve">Значения тепла и работы можно определить, применяя первый закон термодинамики к каждому этапу. Качество пара </w:t>
      </w:r>
      <w:r w:rsidRPr="001B6FCA">
        <w:rPr>
          <w:lang w:val="en-US"/>
        </w:rPr>
        <w:t>x</w:t>
      </w:r>
      <w:r w:rsidRPr="001B6FCA">
        <w:t xml:space="preserve"> на выходе из турбины определяется из предположения об </w:t>
      </w:r>
      <w:proofErr w:type="spellStart"/>
      <w:r>
        <w:t>изэнтропическом</w:t>
      </w:r>
      <w:proofErr w:type="spellEnd"/>
      <w:r>
        <w:t xml:space="preserve"> расширении, т.е</w:t>
      </w:r>
      <w:r w:rsidRPr="001B6FCA">
        <w:t>.</w:t>
      </w:r>
      <w:r>
        <w:rPr>
          <w:noProof/>
          <w:lang w:eastAsia="ru-RU"/>
        </w:rPr>
        <w:drawing>
          <wp:anchor distT="0" distB="0" distL="114300" distR="114300" simplePos="0" relativeHeight="251685888" behindDoc="0" locked="0" layoutInCell="1" allowOverlap="1" wp14:anchorId="05BE22BE" wp14:editId="6A478154">
            <wp:simplePos x="0" y="0"/>
            <wp:positionH relativeFrom="column">
              <wp:posOffset>2363470</wp:posOffset>
            </wp:positionH>
            <wp:positionV relativeFrom="paragraph">
              <wp:posOffset>137795</wp:posOffset>
            </wp:positionV>
            <wp:extent cx="1532255" cy="510540"/>
            <wp:effectExtent l="0" t="0" r="0" b="3810"/>
            <wp:wrapTopAndBottom/>
            <wp:docPr id="18" name="Рисунок 18" descr="https://thermopedia.com/content/5493/eqn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rmopedia.com/content/5493/eqn06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2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1B6FCA" w:rsidP="001B6FCA">
      <w:pPr>
        <w:spacing w:line="360" w:lineRule="exact"/>
        <w:ind w:firstLine="708"/>
      </w:pPr>
      <w:r>
        <w:rPr>
          <w:noProof/>
          <w:lang w:eastAsia="ru-RU"/>
        </w:rPr>
        <w:lastRenderedPageBreak/>
        <w:drawing>
          <wp:anchor distT="0" distB="0" distL="114300" distR="114300" simplePos="0" relativeHeight="251687936" behindDoc="0" locked="0" layoutInCell="1" allowOverlap="1" wp14:anchorId="586B69F6" wp14:editId="2BCCD53D">
            <wp:simplePos x="0" y="0"/>
            <wp:positionH relativeFrom="column">
              <wp:posOffset>1864360</wp:posOffset>
            </wp:positionH>
            <wp:positionV relativeFrom="paragraph">
              <wp:posOffset>165735</wp:posOffset>
            </wp:positionV>
            <wp:extent cx="2422525" cy="340360"/>
            <wp:effectExtent l="0" t="0" r="0" b="2540"/>
            <wp:wrapTopAndBottom/>
            <wp:docPr id="30" name="Рисунок 30" descr="https://thermopedia.com/content/5493/eqn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rmopedia.com/content/5493/eqn06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525" cy="34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sidRPr="001B6FCA">
        <w:t>Где</w:t>
      </w:r>
      <w:r>
        <w:t xml:space="preserve"> </w:t>
      </w:r>
      <w:r>
        <w:rPr>
          <w:noProof/>
          <w:lang w:eastAsia="ru-RU"/>
        </w:rPr>
        <w:drawing>
          <wp:inline distT="0" distB="0" distL="0" distR="0">
            <wp:extent cx="249382" cy="345850"/>
            <wp:effectExtent l="0" t="0" r="0" b="0"/>
            <wp:docPr id="32" name="Рисунок 32" descr="https://thermopedia.com/content/5493/eqn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ermopedia.com/content/5493/eqn06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661" cy="346237"/>
                    </a:xfrm>
                    <a:prstGeom prst="rect">
                      <a:avLst/>
                    </a:prstGeom>
                    <a:noFill/>
                    <a:ln>
                      <a:noFill/>
                    </a:ln>
                  </pic:spPr>
                </pic:pic>
              </a:graphicData>
            </a:graphic>
          </wp:inline>
        </w:drawing>
      </w:r>
      <w:r w:rsidRPr="001B6FCA">
        <w:t xml:space="preserve"> - энтропия пара, а </w:t>
      </w:r>
      <w:proofErr w:type="spellStart"/>
      <w:r w:rsidRPr="001B6FCA">
        <w:t>Si</w:t>
      </w:r>
      <w:proofErr w:type="spellEnd"/>
      <w:r w:rsidRPr="001B6FCA">
        <w:t xml:space="preserve"> * - энтропия жидкости.</w:t>
      </w:r>
    </w:p>
    <w:p w:rsidR="00C334F7" w:rsidRPr="001B6FCA" w:rsidRDefault="00C334F7" w:rsidP="001B6FCA">
      <w:pPr>
        <w:spacing w:line="360" w:lineRule="exact"/>
        <w:ind w:firstLine="708"/>
      </w:pPr>
    </w:p>
    <w:p w:rsidR="001B6FCA" w:rsidRDefault="001B6FCA" w:rsidP="001B6FCA">
      <w:pPr>
        <w:spacing w:line="360" w:lineRule="exact"/>
        <w:ind w:firstLine="708"/>
      </w:pPr>
      <w:r>
        <w:t xml:space="preserve">Неэффективность реальных циклов </w:t>
      </w:r>
      <w:proofErr w:type="spellStart"/>
      <w:r>
        <w:t>Ренкина</w:t>
      </w:r>
      <w:proofErr w:type="spellEnd"/>
      <w:r>
        <w:t xml:space="preserve">. Эффективность идеального цикла </w:t>
      </w:r>
      <w:proofErr w:type="spellStart"/>
      <w:r>
        <w:t>Ренкина</w:t>
      </w:r>
      <w:proofErr w:type="spellEnd"/>
      <w:r>
        <w:t xml:space="preserve">, близка к эффективности Карно. В реальных установках каждая стадия цикла </w:t>
      </w:r>
      <w:proofErr w:type="spellStart"/>
      <w:r>
        <w:t>Ренкина</w:t>
      </w:r>
      <w:proofErr w:type="spellEnd"/>
      <w:r>
        <w:t xml:space="preserve"> связана с необратимыми процессами, снижающими общую эффективность. Необратимость турбины и насоса может быть включена в расчет общего КПД цикла путем определения КПД тур</w:t>
      </w:r>
      <w:r w:rsidR="00C334F7">
        <w:t>бины в соответствии с рисунком 7</w:t>
      </w:r>
      <w:r>
        <w:t>.</w:t>
      </w:r>
    </w:p>
    <w:p w:rsidR="001B6FCA" w:rsidRPr="001B6FCA" w:rsidRDefault="001B6FCA" w:rsidP="001B6FCA">
      <w:pPr>
        <w:spacing w:line="360" w:lineRule="exact"/>
        <w:ind w:firstLine="708"/>
      </w:pPr>
      <w:r w:rsidRPr="001B6FCA">
        <w:t xml:space="preserve">где нижний индекс </w:t>
      </w:r>
      <w:proofErr w:type="spellStart"/>
      <w:r w:rsidRPr="001B6FCA">
        <w:t>act</w:t>
      </w:r>
      <w:proofErr w:type="spellEnd"/>
      <w:r w:rsidRPr="001B6FCA">
        <w:t xml:space="preserve"> указывает фактические значения, а нижний индекс указывает изоэнтропические значения и эффективность насоса</w:t>
      </w:r>
      <w:r>
        <w:rPr>
          <w:noProof/>
          <w:lang w:eastAsia="ru-RU"/>
        </w:rPr>
        <w:drawing>
          <wp:anchor distT="0" distB="0" distL="114300" distR="114300" simplePos="0" relativeHeight="251688960" behindDoc="0" locked="0" layoutInCell="1" allowOverlap="1" wp14:anchorId="5761FA98" wp14:editId="64D770E2">
            <wp:simplePos x="0" y="0"/>
            <wp:positionH relativeFrom="column">
              <wp:posOffset>1923415</wp:posOffset>
            </wp:positionH>
            <wp:positionV relativeFrom="paragraph">
              <wp:posOffset>163830</wp:posOffset>
            </wp:positionV>
            <wp:extent cx="1628775" cy="498475"/>
            <wp:effectExtent l="0" t="0" r="9525" b="0"/>
            <wp:wrapTopAndBottom/>
            <wp:docPr id="34" name="Рисунок 34" descr="https://thermopedia.com/content/5493/eqn0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ermopedia.com/content/5493/eqn06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Pr>
          <w:noProof/>
          <w:lang w:eastAsia="ru-RU"/>
        </w:rPr>
        <w:drawing>
          <wp:anchor distT="0" distB="0" distL="114300" distR="114300" simplePos="0" relativeHeight="251691008" behindDoc="0" locked="0" layoutInCell="1" allowOverlap="1" wp14:anchorId="001543F6" wp14:editId="4ADCD243">
            <wp:simplePos x="0" y="0"/>
            <wp:positionH relativeFrom="column">
              <wp:posOffset>1412240</wp:posOffset>
            </wp:positionH>
            <wp:positionV relativeFrom="paragraph">
              <wp:posOffset>1976755</wp:posOffset>
            </wp:positionV>
            <wp:extent cx="3408045" cy="3075940"/>
            <wp:effectExtent l="0" t="0" r="1905" b="0"/>
            <wp:wrapTopAndBottom/>
            <wp:docPr id="38" name="Рисунок 38" descr="Turbin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rbine efficien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4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FCA">
        <w:rPr>
          <w:noProof/>
          <w:lang w:eastAsia="ru-RU"/>
        </w:rPr>
        <w:drawing>
          <wp:anchor distT="0" distB="0" distL="114300" distR="114300" simplePos="0" relativeHeight="251689984" behindDoc="0" locked="0" layoutInCell="1" allowOverlap="1" wp14:anchorId="10904432" wp14:editId="0994E019">
            <wp:simplePos x="0" y="0"/>
            <wp:positionH relativeFrom="column">
              <wp:posOffset>1959610</wp:posOffset>
            </wp:positionH>
            <wp:positionV relativeFrom="paragraph">
              <wp:posOffset>172720</wp:posOffset>
            </wp:positionV>
            <wp:extent cx="1590040" cy="534035"/>
            <wp:effectExtent l="0" t="0" r="0" b="0"/>
            <wp:wrapTopAndBottom/>
            <wp:docPr id="36" name="Рисунок 36" descr="https://thermopedia.com/content/5493/eqn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rmopedia.com/content/5493/eqn06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040" cy="534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1B6FCA">
        <w:t xml:space="preserve">Если </w:t>
      </w:r>
      <w:proofErr w:type="spellStart"/>
      <w:r w:rsidRPr="001B6FCA">
        <w:t>ηt</w:t>
      </w:r>
      <w:proofErr w:type="spellEnd"/>
      <w:r w:rsidRPr="001B6FCA">
        <w:t xml:space="preserve"> и </w:t>
      </w:r>
      <w:proofErr w:type="spellStart"/>
      <w:r w:rsidRPr="001B6FCA">
        <w:t>ηp</w:t>
      </w:r>
      <w:proofErr w:type="spellEnd"/>
      <w:r w:rsidRPr="001B6FCA">
        <w:t xml:space="preserve"> известны, фактическая энтальпия после стадий сжатия и расширения может быть определена из значений для изоэнтропических процессов.</w:t>
      </w:r>
      <w:proofErr w:type="gramEnd"/>
      <w:r w:rsidRPr="001B6FCA">
        <w:t xml:space="preserve"> КПД турбины напрямую снижает работу, производимую в турбине, и, следовательно, общий КПД. </w:t>
      </w:r>
    </w:p>
    <w:p w:rsidR="001B6FCA" w:rsidRDefault="001B6FCA" w:rsidP="001B6FCA">
      <w:pPr>
        <w:spacing w:line="360" w:lineRule="exact"/>
        <w:ind w:firstLine="708"/>
      </w:pPr>
    </w:p>
    <w:p w:rsidR="001B6FCA" w:rsidRDefault="001B6FCA" w:rsidP="00C334F7">
      <w:pPr>
        <w:spacing w:line="360" w:lineRule="exact"/>
        <w:ind w:left="1416" w:firstLine="708"/>
      </w:pPr>
      <w:r>
        <w:t>Рис</w:t>
      </w:r>
      <w:r w:rsidR="00BF35E9">
        <w:t>унок</w:t>
      </w:r>
      <w:r>
        <w:t xml:space="preserve"> </w:t>
      </w:r>
      <w:r w:rsidR="00BF35E9">
        <w:t>1.</w:t>
      </w:r>
      <w:r w:rsidR="00C334F7">
        <w:t>7</w:t>
      </w:r>
      <w:r w:rsidR="00BF35E9">
        <w:t xml:space="preserve"> -</w:t>
      </w:r>
      <w:r w:rsidR="00C334F7">
        <w:t xml:space="preserve"> </w:t>
      </w:r>
      <w:r>
        <w:t>Эффективность турбины</w:t>
      </w:r>
    </w:p>
    <w:p w:rsidR="001B6FCA" w:rsidRDefault="001B6FCA" w:rsidP="001B6FCA">
      <w:pPr>
        <w:spacing w:line="360" w:lineRule="exact"/>
        <w:ind w:firstLine="708"/>
      </w:pPr>
    </w:p>
    <w:p w:rsidR="001B6FCA" w:rsidRDefault="001B6FCA" w:rsidP="001B6FCA">
      <w:pPr>
        <w:spacing w:line="360" w:lineRule="exact"/>
        <w:ind w:firstLine="708"/>
      </w:pPr>
      <w:r w:rsidRPr="001B6FCA">
        <w:lastRenderedPageBreak/>
        <w:t>Неэффективность насоса увеличивает энтальпию жидкости, покидающей насос, и, следовательно, снижает количество энергии, необходимое для испарения жидкости. Однако энергия для привода насоса обычно дороже, чем энергия для питания котла.</w:t>
      </w:r>
    </w:p>
    <w:p w:rsidR="00D7314F" w:rsidRDefault="00D7314F" w:rsidP="001B6FCA">
      <w:pPr>
        <w:spacing w:line="360" w:lineRule="exact"/>
        <w:ind w:firstLine="708"/>
      </w:pPr>
    </w:p>
    <w:p w:rsidR="00D7314F" w:rsidRDefault="00D7314F" w:rsidP="00D7314F">
      <w:pPr>
        <w:spacing w:line="360" w:lineRule="exact"/>
        <w:ind w:firstLine="708"/>
      </w:pPr>
      <w:r>
        <w:t>Даже самые современные котлы преобразуют только 40% энергии топлива в полезную энергию пара. У этого есть две основные причины:</w:t>
      </w:r>
    </w:p>
    <w:p w:rsidR="00D7314F" w:rsidRDefault="00D7314F" w:rsidP="00D7314F">
      <w:pPr>
        <w:spacing w:line="360" w:lineRule="exact"/>
        <w:ind w:firstLine="708"/>
      </w:pPr>
    </w:p>
    <w:p w:rsidR="00D7314F" w:rsidRDefault="00D7314F" w:rsidP="00D7314F">
      <w:pPr>
        <w:pStyle w:val="a7"/>
        <w:numPr>
          <w:ilvl w:val="0"/>
          <w:numId w:val="24"/>
        </w:numPr>
        <w:spacing w:line="360" w:lineRule="exact"/>
      </w:pPr>
      <w:r>
        <w:t>Температура продуктов сгорания составляет от 1000 ° C до 2000 ° C, что значительно выше, чем самые высокие температуры пара. Передача тепла через большую разницу температур увеличивает энтропию.</w:t>
      </w:r>
    </w:p>
    <w:p w:rsidR="00D7314F" w:rsidRDefault="00D7314F" w:rsidP="00D7314F">
      <w:pPr>
        <w:pStyle w:val="a7"/>
        <w:numPr>
          <w:ilvl w:val="0"/>
          <w:numId w:val="24"/>
        </w:numPr>
        <w:spacing w:line="360" w:lineRule="exact"/>
      </w:pPr>
      <w:r>
        <w:t xml:space="preserve">Горение (окисление) при технически возможных температурах </w:t>
      </w:r>
      <w:proofErr w:type="gramStart"/>
      <w:r>
        <w:t>крайне необратимо</w:t>
      </w:r>
      <w:proofErr w:type="gramEnd"/>
      <w:r>
        <w:t>.</w:t>
      </w:r>
    </w:p>
    <w:p w:rsidR="00D7314F" w:rsidRDefault="00D7314F" w:rsidP="00D7314F">
      <w:pPr>
        <w:spacing w:line="360" w:lineRule="exact"/>
        <w:ind w:left="1416" w:firstLine="708"/>
      </w:pPr>
      <w:r>
        <w:rPr>
          <w:noProof/>
          <w:lang w:eastAsia="ru-RU"/>
        </w:rPr>
        <w:drawing>
          <wp:anchor distT="0" distB="0" distL="114300" distR="114300" simplePos="0" relativeHeight="251692032" behindDoc="0" locked="0" layoutInCell="1" allowOverlap="1" wp14:anchorId="7570AB46" wp14:editId="7E678A0C">
            <wp:simplePos x="0" y="0"/>
            <wp:positionH relativeFrom="column">
              <wp:posOffset>1329690</wp:posOffset>
            </wp:positionH>
            <wp:positionV relativeFrom="paragraph">
              <wp:posOffset>118110</wp:posOffset>
            </wp:positionV>
            <wp:extent cx="3550920" cy="1401445"/>
            <wp:effectExtent l="0" t="0" r="0" b="8255"/>
            <wp:wrapTopAndBottom/>
            <wp:docPr id="40" name="Рисунок 40" descr="Rankine cycle with vapor super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kine cycle with vapor superhea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F35E9">
        <w:t>Рисунок</w:t>
      </w:r>
      <w:r w:rsidR="00C334F7">
        <w:t xml:space="preserve"> </w:t>
      </w:r>
      <w:r w:rsidR="00BF35E9">
        <w:t>1.</w:t>
      </w:r>
      <w:r w:rsidR="00C334F7">
        <w:t>8</w:t>
      </w:r>
      <w:r>
        <w:t xml:space="preserve"> </w:t>
      </w:r>
      <w:r w:rsidR="00BF35E9">
        <w:t xml:space="preserve">- </w:t>
      </w:r>
      <w:r>
        <w:t xml:space="preserve">Цикл </w:t>
      </w:r>
      <w:proofErr w:type="spellStart"/>
      <w:r>
        <w:t>Ренкина</w:t>
      </w:r>
      <w:proofErr w:type="spellEnd"/>
      <w:r>
        <w:t xml:space="preserve"> с перегревом</w:t>
      </w:r>
    </w:p>
    <w:p w:rsidR="00D7314F" w:rsidRDefault="00D7314F" w:rsidP="00D7314F">
      <w:pPr>
        <w:spacing w:line="360" w:lineRule="exact"/>
        <w:ind w:firstLine="708"/>
      </w:pPr>
    </w:p>
    <w:p w:rsidR="00D7314F" w:rsidRDefault="00D7314F" w:rsidP="00D7314F">
      <w:pPr>
        <w:spacing w:line="360" w:lineRule="exact"/>
        <w:ind w:firstLine="708"/>
      </w:pPr>
    </w:p>
    <w:p w:rsidR="00D7314F" w:rsidRDefault="00D7314F" w:rsidP="00D7314F">
      <w:pPr>
        <w:spacing w:line="360" w:lineRule="exact"/>
        <w:ind w:firstLine="708"/>
      </w:pPr>
      <w:r>
        <w:t>Поскольку поверхность теплопередачи в конденсаторе имеет конечную величину, конденсация будет происходить при температуре выше, чем температура охлаждающей среды. Опять же, передача тепла происходит через разность температур, вызывая генерацию энтропии. Отложение грязи в конденсаторах при работе с охлаждающей водой снижает эффективность.</w:t>
      </w:r>
    </w:p>
    <w:p w:rsidR="00D7314F" w:rsidRDefault="00D7314F" w:rsidP="00D7314F">
      <w:pPr>
        <w:spacing w:line="360" w:lineRule="exact"/>
        <w:ind w:firstLine="708"/>
      </w:pPr>
    </w:p>
    <w:p w:rsidR="00D7314F" w:rsidRDefault="00D7314F" w:rsidP="00D7314F">
      <w:pPr>
        <w:spacing w:line="360" w:lineRule="exact"/>
        <w:ind w:firstLine="708"/>
      </w:pPr>
      <w:r>
        <w:t xml:space="preserve">Повышение эффективности циклов </w:t>
      </w:r>
      <w:proofErr w:type="spellStart"/>
      <w:r>
        <w:t>Ренкина</w:t>
      </w:r>
      <w:proofErr w:type="spellEnd"/>
      <w:r w:rsidR="00F3680E">
        <w:t xml:space="preserve">. </w:t>
      </w:r>
      <w:r>
        <w:t>Перепад давления</w:t>
      </w:r>
      <w:r w:rsidR="00F3680E">
        <w:t xml:space="preserve">. </w:t>
      </w:r>
      <w:r>
        <w:t xml:space="preserve">Чистая работа, производимая в цикле </w:t>
      </w:r>
      <w:proofErr w:type="spellStart"/>
      <w:r>
        <w:t>Ренкина</w:t>
      </w:r>
      <w:proofErr w:type="spellEnd"/>
      <w:r>
        <w:t>, представлена об</w:t>
      </w:r>
      <w:r w:rsidR="00C334F7">
        <w:t>ластью процесса цикла на рис.</w:t>
      </w:r>
      <w:r>
        <w:t xml:space="preserve"> </w:t>
      </w:r>
      <w:r w:rsidR="00C334F7">
        <w:t>6</w:t>
      </w:r>
      <w:r>
        <w:t>. Очевидно, эта область может быть увеличена путем увеличения давления в котле и снижения давления в конденсаторе.</w:t>
      </w:r>
    </w:p>
    <w:p w:rsidR="00D7314F" w:rsidRDefault="00D7314F" w:rsidP="00D7314F">
      <w:pPr>
        <w:spacing w:line="360" w:lineRule="exact"/>
        <w:ind w:firstLine="708"/>
      </w:pPr>
    </w:p>
    <w:p w:rsidR="00D7314F" w:rsidRDefault="00D7314F" w:rsidP="00D7314F">
      <w:pPr>
        <w:spacing w:line="360" w:lineRule="exact"/>
        <w:ind w:firstLine="708"/>
      </w:pPr>
      <w:r>
        <w:t>Перегрев и повторный нагрев</w:t>
      </w:r>
      <w:r w:rsidR="007F6C89">
        <w:t xml:space="preserve">. </w:t>
      </w:r>
      <w:r>
        <w:t xml:space="preserve">Необратимость любого процесса снижается, если его проводить как можно ближе к температурам высокотемпературных и низкотемпературных резервуаров. Это достигается за счет работы конденсатора при давлении ниже атмосферного. Температура в котле ограничена давлением насыщения. Дальнейшее повышение температуры возможно за счет перегрева насыщенного пара, </w:t>
      </w:r>
      <w:r w:rsidR="007F6C89">
        <w:t>рис. 8</w:t>
      </w:r>
      <w:r>
        <w:t>.</w:t>
      </w:r>
    </w:p>
    <w:p w:rsidR="00D7314F" w:rsidRDefault="00D7314F" w:rsidP="00D7314F">
      <w:pPr>
        <w:spacing w:line="360" w:lineRule="exact"/>
        <w:ind w:firstLine="708"/>
      </w:pPr>
    </w:p>
    <w:p w:rsidR="00D7314F" w:rsidRDefault="00D7314F" w:rsidP="00D7314F">
      <w:pPr>
        <w:spacing w:line="360" w:lineRule="exact"/>
        <w:ind w:firstLine="708"/>
      </w:pPr>
      <w:r>
        <w:t xml:space="preserve">Это </w:t>
      </w:r>
      <w:r w:rsidR="007F6C89">
        <w:t>обуславливает</w:t>
      </w:r>
      <w:r>
        <w:t xml:space="preserve"> дополнительное преимущество, заключающееся в том, что качество пара после турбины увеличивается и, следовательно, уменьшается эрозия лопаток турбины. Часто повторно нагревают пар после расширения в турбине высокого давления и расширяют повторно нагретый пар во второй турбине низкого давления.</w:t>
      </w:r>
    </w:p>
    <w:p w:rsidR="00D7314F" w:rsidRDefault="00D7314F" w:rsidP="00D7314F">
      <w:pPr>
        <w:spacing w:line="360" w:lineRule="exact"/>
        <w:ind w:firstLine="708"/>
      </w:pPr>
    </w:p>
    <w:p w:rsidR="007F6C89" w:rsidRDefault="00D7314F" w:rsidP="00D7314F">
      <w:pPr>
        <w:spacing w:line="360" w:lineRule="exact"/>
        <w:ind w:firstLine="708"/>
      </w:pPr>
      <w:r>
        <w:t>Подогрев питательной воды</w:t>
      </w:r>
      <w:r w:rsidR="007F6C89">
        <w:t>.</w:t>
      </w:r>
      <w:r>
        <w:rPr>
          <w:noProof/>
          <w:lang w:eastAsia="ru-RU"/>
        </w:rPr>
        <w:drawing>
          <wp:anchor distT="0" distB="0" distL="114300" distR="114300" simplePos="0" relativeHeight="251693056" behindDoc="0" locked="0" layoutInCell="1" allowOverlap="1" wp14:anchorId="3F2CD9DE" wp14:editId="36AEFECD">
            <wp:simplePos x="0" y="0"/>
            <wp:positionH relativeFrom="column">
              <wp:posOffset>694690</wp:posOffset>
            </wp:positionH>
            <wp:positionV relativeFrom="paragraph">
              <wp:posOffset>1315085</wp:posOffset>
            </wp:positionV>
            <wp:extent cx="4547870" cy="3006725"/>
            <wp:effectExtent l="0" t="0" r="5080" b="3175"/>
            <wp:wrapTopAndBottom/>
            <wp:docPr id="42" name="Рисунок 42" descr="Regenerative feed liquid 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enerative feed liquid hea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7870" cy="300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C89">
        <w:t xml:space="preserve"> </w:t>
      </w:r>
      <w:r>
        <w:t xml:space="preserve">Холодная жидкость, выходящая из питающего насоса, смешивается с насыщенной жидкостью в бойлере и / или повторно нагревается до температуры кипения. Возникающая в результате необратимость снижает эффективность котла. Согласно процессу Карно, наибольший КПД достигается, если теплопередача происходит изотермически. </w:t>
      </w:r>
    </w:p>
    <w:p w:rsidR="007F6C89" w:rsidRDefault="00BF35E9" w:rsidP="007F6C89">
      <w:pPr>
        <w:spacing w:line="360" w:lineRule="exact"/>
        <w:ind w:left="1416" w:firstLine="708"/>
      </w:pPr>
      <w:r>
        <w:t>Рисунок 1.</w:t>
      </w:r>
      <w:r w:rsidR="007F6C89">
        <w:t>9</w:t>
      </w:r>
      <w:r>
        <w:t xml:space="preserve"> -</w:t>
      </w:r>
      <w:r w:rsidR="007F6C89">
        <w:t xml:space="preserve"> Схема цикла с регенераторами</w:t>
      </w:r>
    </w:p>
    <w:p w:rsidR="007F6C89" w:rsidRDefault="007F6C89" w:rsidP="00D7314F">
      <w:pPr>
        <w:spacing w:line="360" w:lineRule="exact"/>
        <w:ind w:firstLine="708"/>
      </w:pPr>
    </w:p>
    <w:p w:rsidR="00D7314F" w:rsidRDefault="00D7314F" w:rsidP="00F3680E">
      <w:pPr>
        <w:spacing w:line="360" w:lineRule="exact"/>
        <w:ind w:firstLine="708"/>
      </w:pPr>
      <w:r>
        <w:t>Чтобы подогреть подаваемую жидкость до температуры насыщения, отводимый пар из различных положений турбины пропускается через внешние теплообменники (регенер</w:t>
      </w:r>
      <w:r w:rsidR="00F3680E">
        <w:t xml:space="preserve">аторы), как показано на рис. 9. </w:t>
      </w:r>
      <w:r>
        <w:t>В идеале температура отбираемого пара должна быть как можно ближе к температуре подаваемой жидкости.</w:t>
      </w:r>
    </w:p>
    <w:p w:rsidR="00D7314F" w:rsidRDefault="00D7314F" w:rsidP="00D7314F">
      <w:pPr>
        <w:spacing w:line="360" w:lineRule="exact"/>
        <w:ind w:firstLine="708"/>
      </w:pPr>
    </w:p>
    <w:p w:rsidR="00D7314F" w:rsidRDefault="00D7314F" w:rsidP="00D7314F">
      <w:pPr>
        <w:spacing w:line="360" w:lineRule="exact"/>
        <w:ind w:firstLine="708"/>
      </w:pPr>
      <w:r>
        <w:t>Комбинированные циклы</w:t>
      </w:r>
      <w:r w:rsidR="00F3680E">
        <w:t xml:space="preserve">. </w:t>
      </w:r>
      <w:r>
        <w:t xml:space="preserve">Высокая температура сгорания топлива лучше используется, если газовая турбина или двигатель Брайтона используются в качестве «цикла </w:t>
      </w:r>
      <w:proofErr w:type="spellStart"/>
      <w:proofErr w:type="gramStart"/>
      <w:r>
        <w:t>долива</w:t>
      </w:r>
      <w:proofErr w:type="spellEnd"/>
      <w:r>
        <w:t>» в</w:t>
      </w:r>
      <w:proofErr w:type="gramEnd"/>
      <w:r>
        <w:t xml:space="preserve"> сочетании с циклом </w:t>
      </w:r>
      <w:proofErr w:type="spellStart"/>
      <w:r>
        <w:t>Ренкина</w:t>
      </w:r>
      <w:proofErr w:type="spellEnd"/>
      <w:r>
        <w:t xml:space="preserve">. В этом случае горячий газ, выходящий из турбины, используется для подачи энергии в котел. В </w:t>
      </w:r>
      <w:proofErr w:type="spellStart"/>
      <w:r>
        <w:t>когенерационных</w:t>
      </w:r>
      <w:proofErr w:type="spellEnd"/>
      <w:r>
        <w:t xml:space="preserve"> системах энергия, отклоняемая циклом </w:t>
      </w:r>
      <w:proofErr w:type="spellStart"/>
      <w:r>
        <w:t>Ренкина</w:t>
      </w:r>
      <w:proofErr w:type="spellEnd"/>
      <w:r>
        <w:t xml:space="preserve">, </w:t>
      </w:r>
      <w:r>
        <w:lastRenderedPageBreak/>
        <w:t>используется для отопления помещений, технологического пара или других низкотемпературных применений.</w:t>
      </w:r>
    </w:p>
    <w:p w:rsidR="00D7314F" w:rsidRDefault="00D7314F" w:rsidP="00D7314F">
      <w:pPr>
        <w:spacing w:line="360" w:lineRule="exact"/>
        <w:ind w:firstLine="708"/>
      </w:pPr>
    </w:p>
    <w:p w:rsidR="00AB43B0" w:rsidRDefault="009B0E6F" w:rsidP="005F1542">
      <w:pPr>
        <w:spacing w:line="360" w:lineRule="exact"/>
        <w:ind w:firstLine="708"/>
      </w:pPr>
      <w:r w:rsidRPr="002B3C9B">
        <w:t xml:space="preserve">На диаграмме T-s на рис. </w:t>
      </w:r>
      <w:r w:rsidR="00F3680E" w:rsidRPr="002B3C9B">
        <w:t>10</w:t>
      </w:r>
      <w:r w:rsidR="00AB43B0" w:rsidRPr="002B3C9B">
        <w:t xml:space="preserve"> показаны кривые насыщения воды</w:t>
      </w:r>
      <w:r w:rsidRPr="002B3C9B">
        <w:t>, а также</w:t>
      </w:r>
      <w:r>
        <w:t xml:space="preserve"> ряд</w:t>
      </w:r>
      <w:r w:rsidR="00AB43B0">
        <w:t xml:space="preserve"> типичных </w:t>
      </w:r>
      <w:r>
        <w:t>для</w:t>
      </w:r>
      <w:r w:rsidR="00AB43B0">
        <w:t xml:space="preserve"> ОЦР</w:t>
      </w:r>
      <w:r>
        <w:t xml:space="preserve"> рабочих тел</w:t>
      </w:r>
      <w:r w:rsidR="00AB43B0">
        <w:t xml:space="preserve">. </w:t>
      </w:r>
      <w:r>
        <w:t>Разница заключается в следующем</w:t>
      </w:r>
      <w:r w:rsidR="00AB43B0">
        <w:t xml:space="preserve">: </w:t>
      </w:r>
    </w:p>
    <w:p w:rsidR="008E5ACE" w:rsidRPr="002B3C9B" w:rsidRDefault="00AB43B0" w:rsidP="008E5ACE">
      <w:pPr>
        <w:spacing w:line="360" w:lineRule="exact"/>
        <w:ind w:firstLine="708"/>
      </w:pPr>
      <w:r>
        <w:t xml:space="preserve">1. </w:t>
      </w:r>
      <w:r w:rsidR="00A41C1D">
        <w:t>Кривая насыщенного пара</w:t>
      </w:r>
      <w:r>
        <w:t xml:space="preserve"> для воды</w:t>
      </w:r>
      <w:r w:rsidR="00A41C1D">
        <w:t xml:space="preserve"> более пологая</w:t>
      </w:r>
      <w:r>
        <w:t>,</w:t>
      </w:r>
      <w:r w:rsidR="00A41C1D">
        <w:t xml:space="preserve"> нежели</w:t>
      </w:r>
      <w:r>
        <w:t xml:space="preserve"> для органических жидкостей. </w:t>
      </w:r>
      <w:r w:rsidR="00DE4998">
        <w:t>В результате чего</w:t>
      </w:r>
      <w:r>
        <w:t xml:space="preserve">, </w:t>
      </w:r>
      <w:r w:rsidR="00DE4998">
        <w:t xml:space="preserve">в органическом цикле </w:t>
      </w:r>
      <w:proofErr w:type="spellStart"/>
      <w:r w:rsidR="00DE4998">
        <w:t>Ренкина</w:t>
      </w:r>
      <w:proofErr w:type="spellEnd"/>
      <w:r w:rsidR="00DE4998">
        <w:t xml:space="preserve"> нет </w:t>
      </w:r>
      <w:r w:rsidR="00DE4998" w:rsidRPr="002B3C9B">
        <w:t>ограничения для качества пара</w:t>
      </w:r>
      <w:r w:rsidRPr="002B3C9B">
        <w:t xml:space="preserve">, </w:t>
      </w:r>
      <w:r w:rsidR="00DE4998" w:rsidRPr="002B3C9B">
        <w:t>и исчезает потребность в перегреве</w:t>
      </w:r>
      <w:r w:rsidRPr="002B3C9B">
        <w:t xml:space="preserve"> пар</w:t>
      </w:r>
      <w:r w:rsidR="00DE4998" w:rsidRPr="002B3C9B">
        <w:t>а перед</w:t>
      </w:r>
      <w:r w:rsidRPr="002B3C9B">
        <w:t xml:space="preserve"> входом в турбину. </w:t>
      </w:r>
    </w:p>
    <w:p w:rsidR="008E5ACE" w:rsidRDefault="008E5ACE" w:rsidP="008E5ACE">
      <w:pPr>
        <w:spacing w:line="360" w:lineRule="exact"/>
        <w:ind w:firstLine="708"/>
      </w:pPr>
      <w:r w:rsidRPr="002B3C9B">
        <w:t>2.Значение энтропии для насыщенной органической жидкости и соответствующего органического пара</w:t>
      </w:r>
      <w:r>
        <w:t xml:space="preserve"> гораздо меньше разнится, чем в классических паровых рабочих телах.</w:t>
      </w:r>
      <w:r w:rsidRPr="008E5ACE">
        <w:rPr>
          <w:color w:val="FF0000"/>
        </w:rPr>
        <w:t xml:space="preserve"> </w:t>
      </w:r>
      <w:r w:rsidRPr="008E5ACE">
        <w:t xml:space="preserve">Из этого следует меньшее значение энтальпии испарения. </w:t>
      </w:r>
      <w:r w:rsidR="00547B8A">
        <w:t>Однако</w:t>
      </w:r>
      <w:proofErr w:type="gramStart"/>
      <w:r w:rsidR="00547B8A">
        <w:t>,</w:t>
      </w:r>
      <w:proofErr w:type="gramEnd"/>
      <w:r w:rsidR="00547B8A">
        <w:t xml:space="preserve"> это приводит к более значительному расходу ресурса насоса, так как при равной тепловой мощности массовый расход органической жидкости должен быть больше</w:t>
      </w:r>
      <w:r w:rsidRPr="00547B8A">
        <w:t>.</w:t>
      </w:r>
    </w:p>
    <w:p w:rsidR="00E8456A" w:rsidRPr="00547B8A" w:rsidRDefault="00E8456A" w:rsidP="008E5ACE">
      <w:pPr>
        <w:spacing w:line="360" w:lineRule="exact"/>
        <w:ind w:firstLine="708"/>
      </w:pPr>
    </w:p>
    <w:p w:rsidR="008E5ACE" w:rsidRPr="00547B8A" w:rsidRDefault="008E5ACE" w:rsidP="008E5ACE">
      <w:pPr>
        <w:spacing w:line="360" w:lineRule="exact"/>
        <w:ind w:firstLine="708"/>
      </w:pPr>
      <w:r w:rsidRPr="00547B8A">
        <w:t xml:space="preserve">Рассмотрим некоторые различия и сходства самих циклов и соответствующих установок чуть подробнее. </w:t>
      </w:r>
    </w:p>
    <w:p w:rsidR="008E5ACE" w:rsidRPr="00E8456A" w:rsidRDefault="008E5ACE" w:rsidP="008E5ACE">
      <w:pPr>
        <w:spacing w:line="360" w:lineRule="exact"/>
        <w:ind w:firstLine="708"/>
      </w:pPr>
      <w:r w:rsidRPr="00E8456A">
        <w:t xml:space="preserve">Перегрев. </w:t>
      </w:r>
      <w:r w:rsidR="00E8456A" w:rsidRPr="00E8456A">
        <w:t>В отличи</w:t>
      </w:r>
      <w:proofErr w:type="gramStart"/>
      <w:r w:rsidR="00E8456A" w:rsidRPr="00E8456A">
        <w:t>и</w:t>
      </w:r>
      <w:proofErr w:type="gramEnd"/>
      <w:r w:rsidR="00E8456A" w:rsidRPr="00E8456A">
        <w:t xml:space="preserve"> от классических циклов, органический цикл </w:t>
      </w:r>
      <w:proofErr w:type="spellStart"/>
      <w:r w:rsidR="00E8456A" w:rsidRPr="00E8456A">
        <w:t>Ренкина</w:t>
      </w:r>
      <w:proofErr w:type="spellEnd"/>
      <w:r w:rsidR="00E8456A" w:rsidRPr="00E8456A">
        <w:t xml:space="preserve"> обходится без перегрева пара</w:t>
      </w:r>
      <w:r w:rsidR="00E8456A">
        <w:t>, так как органические рабочие тела остаются перегретыми в конце расширения</w:t>
      </w:r>
      <w:r w:rsidRPr="00E8456A">
        <w:t xml:space="preserve">. </w:t>
      </w:r>
      <w:r w:rsidR="00E8456A">
        <w:t>Следствием отсутствия перегрева является уменьшение вероятности коррозии турбины и, соответственно увеличение срока ее работы в полтора раза</w:t>
      </w:r>
      <w:r w:rsidRPr="00E8456A">
        <w:t>.</w:t>
      </w:r>
    </w:p>
    <w:p w:rsidR="00917A24" w:rsidRDefault="00E8456A" w:rsidP="00917A24">
      <w:pPr>
        <w:spacing w:line="360" w:lineRule="exact"/>
        <w:ind w:firstLine="708"/>
        <w:rPr>
          <w:highlight w:val="yellow"/>
        </w:rPr>
      </w:pPr>
      <w:r>
        <w:t>Размер компонентов. Характер зависимости перепада давления от скорости жидкости обуславливает размер компонентов установки, зависящий от расхода рабочей жидкости</w:t>
      </w:r>
      <w:r w:rsidR="008E5ACE" w:rsidRPr="00E8456A">
        <w:t xml:space="preserve">. </w:t>
      </w:r>
      <w:r w:rsidR="00917A24" w:rsidRPr="00E8456A">
        <w:t xml:space="preserve">Это приводит к </w:t>
      </w:r>
      <w:r w:rsidR="00917A24" w:rsidRPr="0059646C">
        <w:t>необходимости изменения диаметра теплообменника в целях уменьшения скорости жидкости. Параметры турбины должны соответствовать объемному расходу жидкости.</w:t>
      </w:r>
    </w:p>
    <w:p w:rsidR="008E5ACE" w:rsidRPr="0059646C" w:rsidRDefault="00917A24" w:rsidP="008E5ACE">
      <w:pPr>
        <w:spacing w:line="360" w:lineRule="exact"/>
        <w:ind w:firstLine="708"/>
      </w:pPr>
      <w:r w:rsidRPr="00750013">
        <w:t>Температура на входе в турбину. Во избежание конденсации капель жидкости при расширении, возникающие из-за ограничения перегрева, необходима температура свыше 450°C</w:t>
      </w:r>
      <w:r>
        <w:t xml:space="preserve">, из-за чего кратно повышается стоимость установки, и риск возникновения избыточных тепловых напряжений в конструкции турбины. </w:t>
      </w:r>
      <w:r w:rsidRPr="002B3C9B">
        <w:t xml:space="preserve">Расход насоса. Этот параметр зависит от разности давлений и объемного расхода жидкости. Его можно оценить по коэффициенту обратной работы (BWR), определяемого как отношение расхода насоса к мощности турбины. Для классического цикла </w:t>
      </w:r>
      <w:proofErr w:type="spellStart"/>
      <w:r w:rsidRPr="002B3C9B">
        <w:t>Ренкина</w:t>
      </w:r>
      <w:proofErr w:type="spellEnd"/>
      <w:r w:rsidRPr="002B3C9B">
        <w:t xml:space="preserve"> BWR обычно составляет  около 0,4%, из-за низкого расхода воды. Для органического цикла </w:t>
      </w:r>
      <w:proofErr w:type="spellStart"/>
      <w:r w:rsidRPr="002B3C9B">
        <w:t>Ренкина</w:t>
      </w:r>
      <w:proofErr w:type="spellEnd"/>
      <w:r w:rsidRPr="002B3C9B">
        <w:t xml:space="preserve">, в зависимости от выбранной жидкости, это значение колеблется от 2% до 10%.  </w:t>
      </w:r>
      <w:r w:rsidRPr="002B3C9B">
        <w:rPr>
          <w:lang w:val="en-US"/>
        </w:rPr>
        <w:t>BWR</w:t>
      </w:r>
      <w:r w:rsidRPr="002B3C9B">
        <w:t xml:space="preserve"> обратно </w:t>
      </w:r>
      <w:proofErr w:type="gramStart"/>
      <w:r w:rsidRPr="002B3C9B">
        <w:t>пропорционален</w:t>
      </w:r>
      <w:proofErr w:type="gramEnd"/>
      <w:r w:rsidRPr="002B3C9B">
        <w:t xml:space="preserve"> критической температуре.</w:t>
      </w:r>
    </w:p>
    <w:p w:rsidR="00D03CE1" w:rsidRDefault="00F3680E" w:rsidP="00BF35E9">
      <w:pPr>
        <w:spacing w:line="360" w:lineRule="exact"/>
        <w:jc w:val="center"/>
      </w:pPr>
      <w:r>
        <w:rPr>
          <w:noProof/>
          <w:sz w:val="20"/>
          <w:lang w:eastAsia="ru-RU"/>
        </w:rPr>
        <w:lastRenderedPageBreak/>
        <w:drawing>
          <wp:anchor distT="0" distB="0" distL="114300" distR="114300" simplePos="0" relativeHeight="251675648" behindDoc="0" locked="0" layoutInCell="1" allowOverlap="1" wp14:anchorId="230F67DC" wp14:editId="21102529">
            <wp:simplePos x="0" y="0"/>
            <wp:positionH relativeFrom="column">
              <wp:posOffset>118745</wp:posOffset>
            </wp:positionH>
            <wp:positionV relativeFrom="paragraph">
              <wp:posOffset>50165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rsidR="00BF35E9">
        <w:t>Рисунок 1.</w:t>
      </w:r>
      <w:r>
        <w:t>10</w:t>
      </w:r>
      <w:r w:rsidR="00BF35E9">
        <w:t xml:space="preserve"> -</w:t>
      </w:r>
      <w:r w:rsidR="00D03CE1">
        <w:t xml:space="preserve"> Кривые насыщения некоторых органических жидкостей и воды</w:t>
      </w:r>
    </w:p>
    <w:p w:rsidR="00D03CE1" w:rsidRDefault="00D03CE1" w:rsidP="005F1542">
      <w:pPr>
        <w:spacing w:line="360" w:lineRule="exact"/>
        <w:ind w:firstLine="708"/>
      </w:pPr>
    </w:p>
    <w:p w:rsidR="00F1014C" w:rsidRPr="002B3C9B" w:rsidRDefault="00AB43B0" w:rsidP="005F1542">
      <w:pPr>
        <w:spacing w:line="360" w:lineRule="exact"/>
        <w:ind w:firstLine="708"/>
      </w:pPr>
      <w:r w:rsidRPr="002B3C9B">
        <w:t xml:space="preserve">Высокое давление. </w:t>
      </w:r>
      <w:r w:rsidR="009D3F43" w:rsidRPr="002B3C9B">
        <w:t>В классическом цикле параметры испарения значительно увеличивают сложность и стоимость установки из-за наличия термических напряжений конструкции</w:t>
      </w:r>
      <w:r w:rsidR="00F1014C" w:rsidRPr="002B3C9B">
        <w:t xml:space="preserve">. Давление там составляет порядка 60-70 бар, против 30 в органическом цикле </w:t>
      </w:r>
      <w:proofErr w:type="spellStart"/>
      <w:r w:rsidR="00F1014C" w:rsidRPr="002B3C9B">
        <w:t>Ренкина</w:t>
      </w:r>
      <w:proofErr w:type="spellEnd"/>
      <w:r w:rsidRPr="002B3C9B">
        <w:t>.</w:t>
      </w:r>
      <w:r w:rsidR="00F1014C" w:rsidRPr="002B3C9B">
        <w:t xml:space="preserve"> Более того, рекуперация тепла облегчается наличием контура теплопередачи, так как давление теплоносителя в нем соответствует давлению окружающей среды.</w:t>
      </w:r>
    </w:p>
    <w:p w:rsidR="00AB43B0" w:rsidRPr="002B3C9B" w:rsidRDefault="00AB43B0" w:rsidP="005F1542">
      <w:pPr>
        <w:spacing w:line="360" w:lineRule="exact"/>
        <w:ind w:firstLine="708"/>
      </w:pPr>
      <w:r w:rsidRPr="002B3C9B">
        <w:t xml:space="preserve">Давление конденсации. </w:t>
      </w:r>
      <w:r w:rsidR="007F061B" w:rsidRPr="002B3C9B">
        <w:t>Необходимо поддерживать высокое давление конденсации, чтобы исключить попадание в систему воздуха.</w:t>
      </w:r>
      <w:r w:rsidRPr="002B3C9B">
        <w:t xml:space="preserve"> </w:t>
      </w:r>
      <w:r w:rsidR="007F061B" w:rsidRPr="002B3C9B">
        <w:t>Некоторые н</w:t>
      </w:r>
      <w:r w:rsidRPr="002B3C9B">
        <w:t xml:space="preserve">изкотемпературные органические жидкости, такие как HFC-245fa, HCFC-123 или HFC-134a, </w:t>
      </w:r>
      <w:r w:rsidR="007F061B" w:rsidRPr="002B3C9B">
        <w:t xml:space="preserve">как и вода, обладают давлением конденсации ниже абсолютного значения в 100 </w:t>
      </w:r>
      <w:proofErr w:type="spellStart"/>
      <w:r w:rsidR="007F061B" w:rsidRPr="002B3C9B">
        <w:t>мбар</w:t>
      </w:r>
      <w:proofErr w:type="spellEnd"/>
      <w:r w:rsidRPr="002B3C9B">
        <w:t xml:space="preserve">, </w:t>
      </w:r>
      <w:r w:rsidR="007F061B" w:rsidRPr="002B3C9B">
        <w:t>и</w:t>
      </w:r>
      <w:r w:rsidRPr="002B3C9B">
        <w:t xml:space="preserve"> конденсируются</w:t>
      </w:r>
      <w:r w:rsidR="007F061B" w:rsidRPr="002B3C9B">
        <w:t xml:space="preserve"> при давлении выше атмосферного</w:t>
      </w:r>
      <w:r w:rsidRPr="002B3C9B">
        <w:t xml:space="preserve">. </w:t>
      </w:r>
    </w:p>
    <w:p w:rsidR="00AB43B0" w:rsidRDefault="00007CC8" w:rsidP="005F1542">
      <w:pPr>
        <w:spacing w:line="360" w:lineRule="exact"/>
        <w:ind w:firstLine="708"/>
      </w:pPr>
      <w:r w:rsidRPr="002B3C9B">
        <w:t>Вода, по сравнению с органическими жидкостями,</w:t>
      </w:r>
      <w:r>
        <w:t xml:space="preserve"> обладает рядом положительных характеристик как рабочее тело</w:t>
      </w:r>
      <w:r w:rsidR="00AB43B0">
        <w:t xml:space="preserve">: </w:t>
      </w:r>
    </w:p>
    <w:p w:rsidR="00AB43B0" w:rsidRDefault="00AB43B0" w:rsidP="005F1542">
      <w:pPr>
        <w:spacing w:line="360" w:lineRule="exact"/>
        <w:ind w:firstLine="708"/>
      </w:pPr>
      <w:r>
        <w:t xml:space="preserve">1. </w:t>
      </w:r>
      <w:r w:rsidR="00007CC8">
        <w:t xml:space="preserve">Широкая распространенность и дешевизна </w:t>
      </w:r>
      <w:r>
        <w:t xml:space="preserve"> </w:t>
      </w:r>
    </w:p>
    <w:p w:rsidR="00AB43B0" w:rsidRDefault="00AB43B0" w:rsidP="005F1542">
      <w:pPr>
        <w:spacing w:line="360" w:lineRule="exact"/>
        <w:ind w:firstLine="708"/>
      </w:pPr>
      <w:r>
        <w:t xml:space="preserve">2. </w:t>
      </w:r>
      <w:proofErr w:type="spellStart"/>
      <w:r>
        <w:t>Нетоксичность</w:t>
      </w:r>
      <w:proofErr w:type="spellEnd"/>
      <w:r>
        <w:t xml:space="preserve">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proofErr w:type="spellStart"/>
      <w:r w:rsidR="00007CC8">
        <w:t>Экологичность</w:t>
      </w:r>
      <w:proofErr w:type="spellEnd"/>
      <w:r>
        <w:t xml:space="preserve">: низкий потенциал глобального потепления (GWP), нулевой </w:t>
      </w:r>
      <w:proofErr w:type="spellStart"/>
      <w:r>
        <w:t>озоноистощающий</w:t>
      </w:r>
      <w:proofErr w:type="spellEnd"/>
      <w:r>
        <w:t xml:space="preserve"> потенциал (ODP). </w:t>
      </w:r>
    </w:p>
    <w:p w:rsidR="00007CC8" w:rsidRDefault="00007CC8" w:rsidP="005F1542">
      <w:pPr>
        <w:spacing w:line="360" w:lineRule="exact"/>
        <w:ind w:firstLine="708"/>
      </w:pPr>
      <w:r>
        <w:t xml:space="preserve">5. Физико-химическая износостойкость </w:t>
      </w:r>
    </w:p>
    <w:p w:rsidR="00AB43B0" w:rsidRDefault="00AB43B0" w:rsidP="005F1542">
      <w:pPr>
        <w:spacing w:line="360" w:lineRule="exact"/>
        <w:ind w:firstLine="708"/>
      </w:pPr>
      <w:r>
        <w:lastRenderedPageBreak/>
        <w:t>6.</w:t>
      </w:r>
      <w:r w:rsidR="00007CC8">
        <w:t xml:space="preserve"> Низкий коэффициент вязкости</w:t>
      </w:r>
      <w:r>
        <w:t xml:space="preserve">: </w:t>
      </w:r>
      <w:r w:rsidR="00007CC8">
        <w:t>меньшие</w:t>
      </w:r>
      <w:r>
        <w:t xml:space="preserve"> потери на трение, </w:t>
      </w:r>
      <w:r w:rsidR="00007CC8">
        <w:t>лучший теплообмен</w:t>
      </w:r>
      <w:r>
        <w:t xml:space="preserve"> </w:t>
      </w:r>
    </w:p>
    <w:p w:rsidR="00AB43B0" w:rsidRDefault="00AB43B0" w:rsidP="005F1542">
      <w:pPr>
        <w:spacing w:line="360" w:lineRule="exact"/>
        <w:ind w:firstLine="708"/>
      </w:pPr>
    </w:p>
    <w:p w:rsidR="00AB43B0" w:rsidRDefault="001E627E" w:rsidP="005F1542">
      <w:pPr>
        <w:spacing w:line="360" w:lineRule="exact"/>
        <w:ind w:firstLine="708"/>
      </w:pPr>
      <w:r>
        <w:t>Однако</w:t>
      </w:r>
      <w:proofErr w:type="gramStart"/>
      <w:r>
        <w:t>,</w:t>
      </w:r>
      <w:proofErr w:type="gramEnd"/>
      <w:r>
        <w:t xml:space="preserve"> все равно нельзя исключить потерь воды в  паровых цикла в результате утечек, конструктивных особенностей или технологических работ с установкой.</w:t>
      </w:r>
      <w:r w:rsidR="00AB43B0">
        <w:t xml:space="preserve"> </w:t>
      </w:r>
      <w:r>
        <w:t xml:space="preserve">Поэтому для повышения качества воды и поддержания ее высокой степени </w:t>
      </w:r>
      <w:proofErr w:type="spellStart"/>
      <w:r>
        <w:t>деионизации</w:t>
      </w:r>
      <w:proofErr w:type="spellEnd"/>
      <w:r>
        <w:t xml:space="preserve"> необходимо встраивать соответствующую систему непосредственно в установку.</w:t>
      </w:r>
    </w:p>
    <w:p w:rsidR="00F52928" w:rsidRDefault="00AB43B0" w:rsidP="005F1542">
      <w:pPr>
        <w:spacing w:line="360" w:lineRule="exact"/>
        <w:ind w:firstLine="708"/>
      </w:pPr>
      <w:r>
        <w:t xml:space="preserve"> </w:t>
      </w:r>
      <w:r w:rsidR="0018377F">
        <w:t>Параметры турбины</w:t>
      </w:r>
      <w:r>
        <w:t xml:space="preserve">. </w:t>
      </w:r>
      <w:r w:rsidR="0018377F">
        <w:t>В классических циклах предполагаются турбины с множественным расширением, так как падение энтальпии и коэффициент давления довольно значительны</w:t>
      </w:r>
      <w:r>
        <w:t xml:space="preserve">. </w:t>
      </w:r>
      <w:r w:rsidR="004178B0">
        <w:t xml:space="preserve">В органических циклах </w:t>
      </w:r>
      <w:proofErr w:type="spellStart"/>
      <w:r w:rsidR="004178B0">
        <w:t>Ренкина</w:t>
      </w:r>
      <w:proofErr w:type="spellEnd"/>
      <w:r w:rsidR="004178B0">
        <w:t xml:space="preserve"> допускается использование турбин одной и двух степеней расширения, так как падение энтальпии в них намного ниже</w:t>
      </w:r>
      <w:r>
        <w:t xml:space="preserve">. </w:t>
      </w:r>
      <w:r w:rsidR="00F52928">
        <w:t xml:space="preserve">Следственно, становится возможным понижение скорости вращения турбины, что положительным образом повлияет на ее долговечность, а также позволяет исключить редуктор из цепи передачи вращения электрогенератору, что в целом существенно </w:t>
      </w:r>
      <w:r w:rsidR="0068234F">
        <w:t>упрощае</w:t>
      </w:r>
      <w:r w:rsidR="00F52928">
        <w:t>т конструктив турбины.</w:t>
      </w:r>
    </w:p>
    <w:p w:rsidR="00AB43B0" w:rsidRPr="002B3C9B" w:rsidRDefault="00AB43B0" w:rsidP="005F1542">
      <w:pPr>
        <w:spacing w:line="360" w:lineRule="exact"/>
        <w:ind w:firstLine="708"/>
      </w:pPr>
      <w:r>
        <w:t xml:space="preserve">Эффективность. </w:t>
      </w:r>
      <w:r w:rsidR="0068234F">
        <w:t xml:space="preserve">КПД </w:t>
      </w:r>
      <w:proofErr w:type="gramStart"/>
      <w:r w:rsidR="0068234F">
        <w:t>нынешних</w:t>
      </w:r>
      <w:proofErr w:type="gramEnd"/>
      <w:r w:rsidR="0068234F">
        <w:t xml:space="preserve"> ОЦР составляет порядка</w:t>
      </w:r>
      <w:r>
        <w:t xml:space="preserve"> 24%. </w:t>
      </w:r>
      <w:r w:rsidR="0068234F">
        <w:t>Классические</w:t>
      </w:r>
      <w:r>
        <w:t xml:space="preserve"> циклы </w:t>
      </w:r>
      <w:proofErr w:type="spellStart"/>
      <w:r>
        <w:t>Ренкина</w:t>
      </w:r>
      <w:proofErr w:type="spellEnd"/>
      <w:r w:rsidR="0068234F">
        <w:t>, хоть и</w:t>
      </w:r>
      <w:r>
        <w:t xml:space="preserve"> показывают тепловую эффективность </w:t>
      </w:r>
      <w:r w:rsidR="0068234F" w:rsidRPr="002B3C9B">
        <w:t>с</w:t>
      </w:r>
      <w:r w:rsidRPr="002B3C9B">
        <w:t>выше 30%,</w:t>
      </w:r>
      <w:r w:rsidR="0068234F" w:rsidRPr="002B3C9B">
        <w:t xml:space="preserve"> однако, используют более комплексные конструктивные решения</w:t>
      </w:r>
      <w:r w:rsidRPr="002B3C9B">
        <w:t xml:space="preserve">. </w:t>
      </w:r>
      <w:proofErr w:type="gramStart"/>
      <w:r w:rsidR="0068234F" w:rsidRPr="002B3C9B">
        <w:t>Следовательно</w:t>
      </w:r>
      <w:proofErr w:type="gramEnd"/>
      <w:r w:rsidR="0068234F" w:rsidRPr="002B3C9B">
        <w:t xml:space="preserve"> органический цикл </w:t>
      </w:r>
      <w:proofErr w:type="spellStart"/>
      <w:r w:rsidR="0068234F" w:rsidRPr="002B3C9B">
        <w:t>Ренкина</w:t>
      </w:r>
      <w:proofErr w:type="spellEnd"/>
      <w:r w:rsidR="0068234F" w:rsidRPr="002B3C9B">
        <w:t xml:space="preserve"> более эффективен</w:t>
      </w:r>
      <w:r w:rsidRPr="002B3C9B">
        <w:t xml:space="preserve"> в </w:t>
      </w:r>
      <w:r w:rsidR="0068234F" w:rsidRPr="002B3C9B">
        <w:t xml:space="preserve">малых диапазонах </w:t>
      </w:r>
      <w:r w:rsidRPr="002B3C9B">
        <w:t>мощности (</w:t>
      </w:r>
      <w:r w:rsidR="0068234F" w:rsidRPr="002B3C9B">
        <w:t>порядка</w:t>
      </w:r>
      <w:r w:rsidRPr="002B3C9B">
        <w:t xml:space="preserve"> нескольких МВт</w:t>
      </w:r>
      <w:r w:rsidR="0068234F" w:rsidRPr="002B3C9B">
        <w:t>)</w:t>
      </w:r>
      <w:r w:rsidRPr="002B3C9B">
        <w:t>.</w:t>
      </w:r>
    </w:p>
    <w:p w:rsidR="008E5ACE" w:rsidRPr="002B3C9B" w:rsidRDefault="00AB43B0" w:rsidP="0068234F">
      <w:pPr>
        <w:spacing w:line="360" w:lineRule="exact"/>
        <w:ind w:firstLine="708"/>
      </w:pPr>
      <w:r w:rsidRPr="002B3C9B">
        <w:t xml:space="preserve">Таким образом, для </w:t>
      </w:r>
      <w:r w:rsidR="00381CCD" w:rsidRPr="002B3C9B">
        <w:t>малых и средних диапазонов мощностей</w:t>
      </w:r>
      <w:r w:rsidRPr="002B3C9B">
        <w:t xml:space="preserve"> обычно предпочтителен </w:t>
      </w:r>
      <w:r w:rsidR="00381CCD" w:rsidRPr="002B3C9B">
        <w:t xml:space="preserve">органический цикл </w:t>
      </w:r>
      <w:proofErr w:type="spellStart"/>
      <w:r w:rsidR="00381CCD" w:rsidRPr="002B3C9B">
        <w:t>Ренкина</w:t>
      </w:r>
      <w:proofErr w:type="spellEnd"/>
      <w:r w:rsidRPr="002B3C9B">
        <w:t>.</w:t>
      </w:r>
    </w:p>
    <w:p w:rsidR="00AB43B0" w:rsidRPr="002B3C9B" w:rsidRDefault="00AB43B0" w:rsidP="005F1542">
      <w:pPr>
        <w:spacing w:line="360" w:lineRule="exact"/>
        <w:ind w:firstLine="708"/>
      </w:pPr>
    </w:p>
    <w:tbl>
      <w:tblPr>
        <w:tblStyle w:val="a9"/>
        <w:tblW w:w="0" w:type="auto"/>
        <w:tblLook w:val="04A0" w:firstRow="1" w:lastRow="0" w:firstColumn="1" w:lastColumn="0" w:noHBand="0" w:noVBand="1"/>
      </w:tblPr>
      <w:tblGrid>
        <w:gridCol w:w="4927"/>
        <w:gridCol w:w="4927"/>
      </w:tblGrid>
      <w:tr w:rsidR="00AB43B0" w:rsidRPr="002B3C9B" w:rsidTr="00AB43B0">
        <w:tc>
          <w:tcPr>
            <w:tcW w:w="4927" w:type="dxa"/>
          </w:tcPr>
          <w:p w:rsidR="00AB43B0" w:rsidRPr="002B3C9B" w:rsidRDefault="008E5ACE" w:rsidP="0001239B">
            <w:pPr>
              <w:spacing w:line="360" w:lineRule="exact"/>
              <w:ind w:firstLine="0"/>
              <w:jc w:val="center"/>
              <w:rPr>
                <w:b/>
              </w:rPr>
            </w:pPr>
            <w:r w:rsidRPr="002B3C9B">
              <w:rPr>
                <w:b/>
              </w:rPr>
              <w:t>Достоинства</w:t>
            </w:r>
            <w:r w:rsidR="0001239B" w:rsidRPr="002B3C9B">
              <w:rPr>
                <w:b/>
              </w:rPr>
              <w:t xml:space="preserve"> ОЦР</w:t>
            </w:r>
          </w:p>
        </w:tc>
        <w:tc>
          <w:tcPr>
            <w:tcW w:w="4927" w:type="dxa"/>
          </w:tcPr>
          <w:p w:rsidR="00AB43B0" w:rsidRPr="002B3C9B" w:rsidRDefault="00381CCD" w:rsidP="0001239B">
            <w:pPr>
              <w:spacing w:line="360" w:lineRule="exact"/>
              <w:ind w:firstLine="0"/>
              <w:jc w:val="center"/>
              <w:rPr>
                <w:b/>
              </w:rPr>
            </w:pPr>
            <w:r w:rsidRPr="002B3C9B">
              <w:rPr>
                <w:b/>
              </w:rPr>
              <w:t>Достоинства</w:t>
            </w:r>
            <w:r w:rsidR="0001239B" w:rsidRPr="002B3C9B">
              <w:rPr>
                <w:b/>
              </w:rPr>
              <w:t xml:space="preserve"> парового цикла</w:t>
            </w:r>
          </w:p>
        </w:tc>
      </w:tr>
      <w:tr w:rsidR="00AB43B0" w:rsidRPr="002B3C9B" w:rsidTr="00AB43B0">
        <w:tc>
          <w:tcPr>
            <w:tcW w:w="4927" w:type="dxa"/>
          </w:tcPr>
          <w:p w:rsidR="00AB43B0" w:rsidRPr="002B3C9B" w:rsidRDefault="00381CCD" w:rsidP="0001239B">
            <w:pPr>
              <w:spacing w:line="360" w:lineRule="exact"/>
              <w:ind w:firstLine="0"/>
              <w:jc w:val="center"/>
            </w:pPr>
            <w:r w:rsidRPr="002B3C9B">
              <w:t>Отсутствие перегрева</w:t>
            </w:r>
          </w:p>
        </w:tc>
        <w:tc>
          <w:tcPr>
            <w:tcW w:w="4927" w:type="dxa"/>
          </w:tcPr>
          <w:p w:rsidR="00AB43B0" w:rsidRPr="002B3C9B" w:rsidRDefault="00381CCD" w:rsidP="0001239B">
            <w:pPr>
              <w:spacing w:line="360" w:lineRule="exact"/>
              <w:ind w:firstLine="0"/>
              <w:jc w:val="center"/>
            </w:pPr>
            <w:r w:rsidRPr="002B3C9B">
              <w:t>Параметры рабочих жидкостей</w:t>
            </w:r>
          </w:p>
        </w:tc>
      </w:tr>
      <w:tr w:rsidR="00AB43B0" w:rsidRPr="002B3C9B" w:rsidTr="00AB43B0">
        <w:tc>
          <w:tcPr>
            <w:tcW w:w="4927" w:type="dxa"/>
          </w:tcPr>
          <w:p w:rsidR="00AB43B0" w:rsidRPr="002B3C9B" w:rsidRDefault="00381CCD" w:rsidP="0001239B">
            <w:pPr>
              <w:spacing w:line="360" w:lineRule="exact"/>
              <w:ind w:firstLine="0"/>
              <w:jc w:val="center"/>
            </w:pPr>
            <w:r w:rsidRPr="002B3C9B">
              <w:t>Н</w:t>
            </w:r>
            <w:r w:rsidR="0001239B" w:rsidRPr="002B3C9B">
              <w:t>изкая входная температура</w:t>
            </w:r>
          </w:p>
          <w:p w:rsidR="0001239B" w:rsidRPr="002B3C9B" w:rsidRDefault="0001239B" w:rsidP="0001239B">
            <w:pPr>
              <w:spacing w:line="360" w:lineRule="exact"/>
              <w:ind w:firstLine="0"/>
              <w:jc w:val="center"/>
            </w:pPr>
            <w:r w:rsidRPr="002B3C9B">
              <w:t>турбины</w:t>
            </w:r>
          </w:p>
        </w:tc>
        <w:tc>
          <w:tcPr>
            <w:tcW w:w="4927" w:type="dxa"/>
          </w:tcPr>
          <w:p w:rsidR="00AB43B0" w:rsidRPr="002B3C9B" w:rsidRDefault="0001239B" w:rsidP="0001239B">
            <w:pPr>
              <w:spacing w:line="360" w:lineRule="exact"/>
              <w:ind w:firstLine="0"/>
              <w:jc w:val="center"/>
            </w:pPr>
            <w:r w:rsidRPr="002B3C9B">
              <w:t>Высокая эффективность</w:t>
            </w:r>
          </w:p>
        </w:tc>
      </w:tr>
      <w:tr w:rsidR="00AB43B0" w:rsidRPr="002B3C9B" w:rsidTr="00AB43B0">
        <w:tc>
          <w:tcPr>
            <w:tcW w:w="4927" w:type="dxa"/>
          </w:tcPr>
          <w:p w:rsidR="00AB43B0" w:rsidRPr="002B3C9B" w:rsidRDefault="00381CCD" w:rsidP="0001239B">
            <w:pPr>
              <w:spacing w:line="360" w:lineRule="exact"/>
              <w:ind w:firstLine="0"/>
              <w:jc w:val="center"/>
            </w:pPr>
            <w:r w:rsidRPr="002B3C9B">
              <w:t>Размеры установок</w:t>
            </w:r>
          </w:p>
        </w:tc>
        <w:tc>
          <w:tcPr>
            <w:tcW w:w="4927" w:type="dxa"/>
          </w:tcPr>
          <w:p w:rsidR="00AB43B0" w:rsidRPr="002B3C9B" w:rsidRDefault="0001239B" w:rsidP="0001239B">
            <w:pPr>
              <w:spacing w:line="360" w:lineRule="exact"/>
              <w:ind w:firstLine="0"/>
              <w:jc w:val="center"/>
            </w:pPr>
            <w:r w:rsidRPr="002B3C9B">
              <w:t>Сохранение ресурса насоса</w:t>
            </w:r>
          </w:p>
        </w:tc>
      </w:tr>
      <w:tr w:rsidR="00AB43B0" w:rsidRPr="002B3C9B" w:rsidTr="00AB43B0">
        <w:tc>
          <w:tcPr>
            <w:tcW w:w="4927" w:type="dxa"/>
          </w:tcPr>
          <w:p w:rsidR="00AB43B0" w:rsidRPr="002B3C9B" w:rsidRDefault="00D836AA" w:rsidP="00D836AA">
            <w:pPr>
              <w:spacing w:line="360" w:lineRule="exact"/>
              <w:ind w:firstLine="0"/>
              <w:jc w:val="center"/>
            </w:pPr>
            <w:r w:rsidRPr="002B3C9B">
              <w:t>Н</w:t>
            </w:r>
            <w:r w:rsidR="0001239B" w:rsidRPr="002B3C9B">
              <w:t xml:space="preserve">изкое давление </w:t>
            </w:r>
            <w:r w:rsidRPr="002B3C9B">
              <w:t>и</w:t>
            </w:r>
            <w:r w:rsidR="0001239B" w:rsidRPr="002B3C9B">
              <w:t>спарения</w:t>
            </w:r>
          </w:p>
        </w:tc>
        <w:tc>
          <w:tcPr>
            <w:tcW w:w="4927" w:type="dxa"/>
          </w:tcPr>
          <w:p w:rsidR="00AB43B0" w:rsidRPr="002B3C9B" w:rsidRDefault="00AB43B0" w:rsidP="0001239B">
            <w:pPr>
              <w:spacing w:line="360" w:lineRule="exact"/>
              <w:ind w:firstLine="0"/>
              <w:jc w:val="center"/>
            </w:pPr>
          </w:p>
        </w:tc>
      </w:tr>
      <w:tr w:rsidR="00AB43B0" w:rsidTr="00AB43B0">
        <w:tc>
          <w:tcPr>
            <w:tcW w:w="4927" w:type="dxa"/>
          </w:tcPr>
          <w:p w:rsidR="00AB43B0" w:rsidRPr="0001239B" w:rsidRDefault="00D836AA" w:rsidP="0001239B">
            <w:pPr>
              <w:spacing w:line="360" w:lineRule="exact"/>
              <w:ind w:firstLine="0"/>
              <w:jc w:val="center"/>
            </w:pPr>
            <w:r w:rsidRPr="002B3C9B">
              <w:t>В</w:t>
            </w:r>
            <w:r w:rsidR="0001239B" w:rsidRPr="002B3C9B">
              <w:t>ысокое давление конденсации</w:t>
            </w:r>
          </w:p>
        </w:tc>
        <w:tc>
          <w:tcPr>
            <w:tcW w:w="4927" w:type="dxa"/>
          </w:tcPr>
          <w:p w:rsidR="00AB43B0" w:rsidRPr="0001239B" w:rsidRDefault="00AB43B0" w:rsidP="0001239B">
            <w:pPr>
              <w:spacing w:line="360" w:lineRule="exact"/>
              <w:ind w:firstLine="0"/>
              <w:jc w:val="center"/>
            </w:pPr>
          </w:p>
        </w:tc>
      </w:tr>
    </w:tbl>
    <w:p w:rsidR="00D836AA" w:rsidRDefault="00EF7BE4" w:rsidP="00D836AA">
      <w:pPr>
        <w:spacing w:line="360" w:lineRule="exact"/>
        <w:ind w:firstLine="708"/>
        <w:rPr>
          <w:b/>
        </w:rPr>
      </w:pPr>
      <w:r>
        <w:t xml:space="preserve">Таблица 2. Сравнение органического и классического циклов </w:t>
      </w:r>
      <w:proofErr w:type="spellStart"/>
      <w:r>
        <w:t>Ренкина</w:t>
      </w:r>
      <w:bookmarkStart w:id="3" w:name="_Toc9553663"/>
      <w:proofErr w:type="spellEnd"/>
    </w:p>
    <w:p w:rsidR="00D836AA" w:rsidRDefault="00D836AA">
      <w:pPr>
        <w:ind w:firstLine="0"/>
        <w:jc w:val="left"/>
        <w:rPr>
          <w:rFonts w:asciiTheme="majorHAnsi" w:eastAsiaTheme="majorEastAsia" w:hAnsiTheme="majorHAnsi" w:cstheme="majorBidi"/>
          <w:b/>
          <w:sz w:val="32"/>
          <w:szCs w:val="32"/>
        </w:rPr>
      </w:pPr>
      <w:r>
        <w:br w:type="page"/>
      </w:r>
    </w:p>
    <w:p w:rsidR="00F04A11" w:rsidRDefault="006703D9" w:rsidP="00D836AA">
      <w:pPr>
        <w:pStyle w:val="1"/>
      </w:pPr>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3"/>
    </w:p>
    <w:p w:rsidR="00D836AA" w:rsidRDefault="00D836AA" w:rsidP="00D836AA"/>
    <w:p w:rsidR="00D836AA" w:rsidRPr="00D836AA" w:rsidRDefault="00D836AA" w:rsidP="00D836AA"/>
    <w:p w:rsidR="00F04A11" w:rsidRPr="00CD4260" w:rsidRDefault="006135E7" w:rsidP="00CD4260">
      <w:pPr>
        <w:pStyle w:val="2"/>
        <w:numPr>
          <w:ilvl w:val="1"/>
          <w:numId w:val="24"/>
        </w:numPr>
      </w:pPr>
      <w:bookmarkStart w:id="4" w:name="_Toc9553664"/>
      <w:r>
        <w:t xml:space="preserve">Использование </w:t>
      </w:r>
      <w:r w:rsidR="00364EEB">
        <w:rPr>
          <w:lang w:val="en-US"/>
        </w:rPr>
        <w:t>Python</w:t>
      </w:r>
      <w:r w:rsidR="00364EEB" w:rsidRPr="00364EEB">
        <w:t xml:space="preserve"> </w:t>
      </w:r>
      <w:r w:rsidR="00F04A11">
        <w:t xml:space="preserve">для моделирования </w:t>
      </w:r>
      <w:bookmarkEnd w:id="4"/>
      <w:r w:rsidR="00364EEB">
        <w:t xml:space="preserve">органического цикла </w:t>
      </w:r>
      <w:proofErr w:type="spellStart"/>
      <w:r w:rsidR="00364EEB">
        <w:t>Ренкина</w:t>
      </w:r>
      <w:proofErr w:type="spellEnd"/>
    </w:p>
    <w:p w:rsidR="00CD4260" w:rsidRPr="00CD4260" w:rsidRDefault="00CD4260" w:rsidP="00CD4260">
      <w:pPr>
        <w:pStyle w:val="a7"/>
        <w:ind w:left="1189" w:firstLine="0"/>
      </w:pPr>
    </w:p>
    <w:p w:rsidR="002A462A" w:rsidRDefault="002A462A" w:rsidP="002A462A"/>
    <w:p w:rsidR="005E28B2" w:rsidRDefault="002A462A" w:rsidP="005E28B2">
      <w:r>
        <w:t xml:space="preserve">В данной работе платформой для </w:t>
      </w:r>
      <w:r w:rsidR="00A16828">
        <w:t>моделирования цикла</w:t>
      </w:r>
      <w:r>
        <w:t xml:space="preserve"> был выбран язык программирования </w:t>
      </w:r>
      <w:proofErr w:type="spellStart"/>
      <w:r>
        <w:t>Python</w:t>
      </w:r>
      <w:proofErr w:type="spellEnd"/>
      <w:r>
        <w:t xml:space="preserve"> - высокоуровневый язык программирования, </w:t>
      </w:r>
      <w:r w:rsidR="00A16828">
        <w:t>ключевыми особенностями которого являются удобство использования и простота чтения кода</w:t>
      </w:r>
      <w:r>
        <w:t xml:space="preserve">. </w:t>
      </w:r>
      <w:proofErr w:type="spellStart"/>
      <w:r>
        <w:t>Python</w:t>
      </w:r>
      <w:proofErr w:type="spellEnd"/>
      <w:r>
        <w:t xml:space="preserve">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2F72F6A1" wp14:editId="686C59AD">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4640410" cy="2924547"/>
                    </a:xfrm>
                    <a:prstGeom prst="rect">
                      <a:avLst/>
                    </a:prstGeom>
                  </pic:spPr>
                </pic:pic>
              </a:graphicData>
            </a:graphic>
          </wp:inline>
        </w:drawing>
      </w:r>
    </w:p>
    <w:p w:rsidR="00BF35E9" w:rsidRDefault="00BF35E9" w:rsidP="005E28B2"/>
    <w:p w:rsidR="005E28B2" w:rsidRDefault="00BF35E9" w:rsidP="005E28B2">
      <w:r>
        <w:t>Рисунок 2.</w:t>
      </w:r>
      <w:r w:rsidR="00F3680E">
        <w:t>1</w:t>
      </w:r>
      <w:r>
        <w:t xml:space="preserve"> -</w:t>
      </w:r>
      <w:r w:rsidR="005E28B2">
        <w:t xml:space="preserve"> Интерфейс программы для моделирования ОЦР</w:t>
      </w:r>
    </w:p>
    <w:p w:rsidR="005E28B2" w:rsidRDefault="005E28B2" w:rsidP="005E28B2"/>
    <w:p w:rsidR="005E28B2" w:rsidRDefault="002A462A" w:rsidP="005E28B2">
      <w:r>
        <w:t xml:space="preserve"> Это </w:t>
      </w:r>
      <w:proofErr w:type="spellStart"/>
      <w:r>
        <w:t>объектноориентированный</w:t>
      </w:r>
      <w:proofErr w:type="spellEnd"/>
      <w:r>
        <w:t xml:space="preserve">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w:t>
      </w:r>
      <w:proofErr w:type="spellStart"/>
      <w:r>
        <w:t>Python</w:t>
      </w:r>
      <w:proofErr w:type="spellEnd"/>
      <w:r>
        <w:t xml:space="preserve">, включенные в </w:t>
      </w:r>
      <w:proofErr w:type="spellStart"/>
      <w:r>
        <w:t>python</w:t>
      </w:r>
      <w:proofErr w:type="spellEnd"/>
      <w:r>
        <w:t xml:space="preserve">-пакет </w:t>
      </w:r>
      <w:proofErr w:type="spellStart"/>
      <w:r>
        <w:t>ORCmKit</w:t>
      </w:r>
      <w:proofErr w:type="spellEnd"/>
      <w:r>
        <w:t xml:space="preserve">, являются производными от инструментов моделирования </w:t>
      </w:r>
      <w:proofErr w:type="spellStart"/>
      <w:r>
        <w:t>ORCSim</w:t>
      </w:r>
      <w:proofErr w:type="spellEnd"/>
      <w:r>
        <w:t xml:space="preserve">. </w:t>
      </w:r>
      <w:r w:rsidR="005E28B2">
        <w:t xml:space="preserve">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w:t>
      </w:r>
      <w:proofErr w:type="spellStart"/>
      <w:r w:rsidR="005E28B2">
        <w:t>Python</w:t>
      </w:r>
      <w:proofErr w:type="spellEnd"/>
      <w:r w:rsidR="005E28B2">
        <w:t xml:space="preserve">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w:t>
      </w:r>
      <w:proofErr w:type="spellStart"/>
      <w:r w:rsidR="005E28B2">
        <w:t>Python</w:t>
      </w:r>
      <w:proofErr w:type="spellEnd"/>
      <w:r w:rsidR="005E28B2">
        <w:t xml:space="preserve">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w:t>
      </w:r>
      <w:r w:rsidR="005E28B2">
        <w:lastRenderedPageBreak/>
        <w:t xml:space="preserve">использования. Для моделирования были использованы специально разработанные узкоспециализированные </w:t>
      </w:r>
      <w:proofErr w:type="gramStart"/>
      <w:r w:rsidR="005E28B2">
        <w:t>пакеты</w:t>
      </w:r>
      <w:proofErr w:type="gramEnd"/>
      <w:r w:rsidR="005E28B2">
        <w:t xml:space="preserve"> находящиеся в открытом доступе.</w:t>
      </w:r>
    </w:p>
    <w:p w:rsidR="00BF35E9" w:rsidRDefault="00BF35E9" w:rsidP="005E28B2"/>
    <w:p w:rsidR="005E28B2" w:rsidRDefault="005E28B2" w:rsidP="005E28B2">
      <w:r>
        <w:rPr>
          <w:noProof/>
          <w:sz w:val="20"/>
          <w:lang w:eastAsia="ru-RU"/>
        </w:rPr>
        <w:drawing>
          <wp:inline distT="0" distB="0" distL="0" distR="0" wp14:anchorId="1FB91DDD" wp14:editId="1BBB5CDD">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714036" cy="2800589"/>
                    </a:xfrm>
                    <a:prstGeom prst="rect">
                      <a:avLst/>
                    </a:prstGeom>
                  </pic:spPr>
                </pic:pic>
              </a:graphicData>
            </a:graphic>
          </wp:inline>
        </w:drawing>
      </w:r>
    </w:p>
    <w:p w:rsidR="00BF35E9" w:rsidRDefault="00BF35E9" w:rsidP="005E28B2"/>
    <w:p w:rsidR="005E28B2" w:rsidRDefault="00BF35E9" w:rsidP="005E28B2">
      <w:r>
        <w:t>Рисунок 2.</w:t>
      </w:r>
      <w:r w:rsidR="00F3680E">
        <w:t>2</w:t>
      </w:r>
      <w:r>
        <w:t xml:space="preserve"> -</w:t>
      </w:r>
      <w:r w:rsidR="005E28B2">
        <w:t xml:space="preserve"> Вывод характеристик моделирования</w:t>
      </w:r>
    </w:p>
    <w:p w:rsidR="005E28B2" w:rsidRDefault="005E28B2" w:rsidP="005E28B2"/>
    <w:p w:rsidR="002A462A" w:rsidRPr="001F71EC" w:rsidRDefault="002A462A" w:rsidP="003A62CE">
      <w:pPr>
        <w:spacing w:line="360" w:lineRule="exact"/>
      </w:pPr>
      <w:r>
        <w:t xml:space="preserve">В общем, говоря о целях выбора данной платформы, </w:t>
      </w:r>
      <w:proofErr w:type="gramStart"/>
      <w:r>
        <w:t>стоит</w:t>
      </w:r>
      <w:proofErr w:type="gramEnd"/>
      <w:r>
        <w:t xml:space="preserve"> отметь ряд преимуществ </w:t>
      </w:r>
      <w:proofErr w:type="spellStart"/>
      <w:r>
        <w:t>Python</w:t>
      </w:r>
      <w:proofErr w:type="spellEnd"/>
      <w:r>
        <w:t xml:space="preserve">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w:t>
      </w:r>
      <w:proofErr w:type="spellStart"/>
      <w:r>
        <w:t>Python</w:t>
      </w:r>
      <w:proofErr w:type="spellEnd"/>
      <w:r>
        <w:t xml:space="preserve">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Pr="00E0142D" w:rsidRDefault="002A462A" w:rsidP="003A62CE">
      <w:pPr>
        <w:spacing w:line="360" w:lineRule="exact"/>
      </w:pPr>
      <w:r>
        <w:t>6. Удобный интерфейс – не требуют повышенного уровня знания программирования для работы.</w:t>
      </w:r>
    </w:p>
    <w:p w:rsidR="00CD4260" w:rsidRPr="00E0142D" w:rsidRDefault="00CD4260"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2A462A" w:rsidRPr="00BF35E9" w:rsidRDefault="00832773" w:rsidP="00CD4260">
      <w:pPr>
        <w:pStyle w:val="a7"/>
        <w:numPr>
          <w:ilvl w:val="1"/>
          <w:numId w:val="24"/>
        </w:numPr>
        <w:spacing w:line="360" w:lineRule="exact"/>
        <w:rPr>
          <w:b/>
        </w:rPr>
      </w:pPr>
      <w:r w:rsidRPr="00CD4260">
        <w:rPr>
          <w:b/>
        </w:rPr>
        <w:lastRenderedPageBreak/>
        <w:t>Моделирование цикла с заданными параметрами</w:t>
      </w:r>
    </w:p>
    <w:p w:rsidR="00CD4260" w:rsidRPr="00BF35E9" w:rsidRDefault="00CD4260" w:rsidP="00CD4260">
      <w:pPr>
        <w:pStyle w:val="a7"/>
        <w:spacing w:line="360" w:lineRule="exact"/>
        <w:ind w:left="1189" w:firstLine="0"/>
        <w:rPr>
          <w:b/>
        </w:rPr>
      </w:pP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w:t>
      </w:r>
      <w:proofErr w:type="spellStart"/>
      <w:r>
        <w:t>Ренкина</w:t>
      </w:r>
      <w:proofErr w:type="spellEnd"/>
      <w:r>
        <w:t xml:space="preserve">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rsidRPr="00E6305D">
        <w:rPr>
          <w:lang w:val="en-US"/>
        </w:rPr>
        <w:t xml:space="preserve">1. </w:t>
      </w:r>
      <w:proofErr w:type="spellStart"/>
      <w:proofErr w:type="gramStart"/>
      <w:r w:rsidRPr="00E6305D">
        <w:rPr>
          <w:lang w:val="en-US"/>
        </w:rPr>
        <w:t>CoolProp</w:t>
      </w:r>
      <w:proofErr w:type="spellEnd"/>
      <w:r w:rsidRPr="00E6305D">
        <w:rPr>
          <w:lang w:val="en-US"/>
        </w:rPr>
        <w:t>(</w:t>
      </w:r>
      <w:proofErr w:type="gramEnd"/>
      <w:r w:rsidRPr="00E6305D">
        <w:rPr>
          <w:lang w:val="en-US"/>
        </w:rPr>
        <w:t xml:space="preserve">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w:t>
      </w:r>
      <w:proofErr w:type="spellStart"/>
      <w:proofErr w:type="gramStart"/>
      <w:r w:rsidRPr="00403136">
        <w:rPr>
          <w:lang w:val="en-US"/>
        </w:rPr>
        <w:t>Kiwisolver</w:t>
      </w:r>
      <w:proofErr w:type="spellEnd"/>
      <w:r w:rsidRPr="00403136">
        <w:rPr>
          <w:lang w:val="en-US"/>
        </w:rPr>
        <w:t>(</w:t>
      </w:r>
      <w:proofErr w:type="gramEnd"/>
      <w:r w:rsidRPr="00403136">
        <w:rPr>
          <w:lang w:val="en-US"/>
        </w:rPr>
        <w:t xml:space="preserve">1.0.1) </w:t>
      </w:r>
    </w:p>
    <w:p w:rsidR="00403136" w:rsidRDefault="00403136" w:rsidP="003A62CE">
      <w:pPr>
        <w:spacing w:line="360" w:lineRule="exact"/>
        <w:rPr>
          <w:lang w:val="en-US"/>
        </w:rPr>
      </w:pPr>
      <w:r w:rsidRPr="00403136">
        <w:rPr>
          <w:lang w:val="en-US"/>
        </w:rPr>
        <w:t xml:space="preserve">4. </w:t>
      </w:r>
      <w:proofErr w:type="spellStart"/>
      <w:proofErr w:type="gramStart"/>
      <w:r w:rsidRPr="00403136">
        <w:rPr>
          <w:lang w:val="en-US"/>
        </w:rPr>
        <w:t>Matplotlib</w:t>
      </w:r>
      <w:proofErr w:type="spellEnd"/>
      <w:r w:rsidRPr="00403136">
        <w:rPr>
          <w:lang w:val="en-US"/>
        </w:rPr>
        <w:t>(</w:t>
      </w:r>
      <w:proofErr w:type="gramEnd"/>
      <w:r w:rsidRPr="00403136">
        <w:rPr>
          <w:lang w:val="en-US"/>
        </w:rPr>
        <w:t>3.0.2)</w:t>
      </w:r>
    </w:p>
    <w:p w:rsidR="00403136" w:rsidRDefault="00403136" w:rsidP="003A62CE">
      <w:pPr>
        <w:spacing w:line="360" w:lineRule="exact"/>
        <w:rPr>
          <w:lang w:val="en-US"/>
        </w:rPr>
      </w:pPr>
      <w:r w:rsidRPr="00403136">
        <w:rPr>
          <w:lang w:val="en-US"/>
        </w:rPr>
        <w:t xml:space="preserve">5. </w:t>
      </w:r>
      <w:proofErr w:type="spellStart"/>
      <w:proofErr w:type="gramStart"/>
      <w:r w:rsidRPr="00403136">
        <w:rPr>
          <w:lang w:val="en-US"/>
        </w:rPr>
        <w:t>Numpy</w:t>
      </w:r>
      <w:proofErr w:type="spellEnd"/>
      <w:r w:rsidRPr="00403136">
        <w:rPr>
          <w:lang w:val="en-US"/>
        </w:rPr>
        <w:t>(</w:t>
      </w:r>
      <w:proofErr w:type="gramEnd"/>
      <w:r w:rsidRPr="00403136">
        <w:rPr>
          <w:lang w:val="en-US"/>
        </w:rPr>
        <w:t xml:space="preserve">1.16.0) </w:t>
      </w:r>
    </w:p>
    <w:p w:rsidR="007D345A" w:rsidRPr="00FE16E4" w:rsidRDefault="00403136" w:rsidP="003A62CE">
      <w:pPr>
        <w:spacing w:line="360" w:lineRule="exact"/>
        <w:rPr>
          <w:lang w:val="en-US"/>
        </w:rPr>
      </w:pPr>
      <w:r w:rsidRPr="00403136">
        <w:rPr>
          <w:lang w:val="en-US"/>
        </w:rPr>
        <w:t xml:space="preserve">6. </w:t>
      </w:r>
      <w:proofErr w:type="spellStart"/>
      <w:proofErr w:type="gramStart"/>
      <w:r w:rsidRPr="00403136">
        <w:rPr>
          <w:lang w:val="en-US"/>
        </w:rPr>
        <w:t>Prettytable</w:t>
      </w:r>
      <w:proofErr w:type="spellEnd"/>
      <w:r w:rsidRPr="00403136">
        <w:rPr>
          <w:lang w:val="en-US"/>
        </w:rPr>
        <w:t>(</w:t>
      </w:r>
      <w:proofErr w:type="gramEnd"/>
      <w:r w:rsidRPr="00403136">
        <w:rPr>
          <w:lang w:val="en-US"/>
        </w:rPr>
        <w:t xml:space="preserve">0.7.2) </w:t>
      </w:r>
    </w:p>
    <w:p w:rsidR="00403136" w:rsidRDefault="00403136" w:rsidP="003A62CE">
      <w:pPr>
        <w:spacing w:line="360" w:lineRule="exact"/>
        <w:rPr>
          <w:lang w:val="en-US"/>
        </w:rPr>
      </w:pPr>
      <w:r w:rsidRPr="00403136">
        <w:rPr>
          <w:lang w:val="en-US"/>
        </w:rPr>
        <w:t xml:space="preserve">7. </w:t>
      </w:r>
      <w:proofErr w:type="spellStart"/>
      <w:proofErr w:type="gramStart"/>
      <w:r w:rsidRPr="00403136">
        <w:rPr>
          <w:lang w:val="en-US"/>
        </w:rPr>
        <w:t>Pyparsing</w:t>
      </w:r>
      <w:proofErr w:type="spellEnd"/>
      <w:r w:rsidRPr="00403136">
        <w:rPr>
          <w:lang w:val="en-US"/>
        </w:rPr>
        <w:t>(</w:t>
      </w:r>
      <w:proofErr w:type="gramEnd"/>
      <w:r w:rsidRPr="00403136">
        <w:rPr>
          <w:lang w:val="en-US"/>
        </w:rPr>
        <w:t xml:space="preserve">2.3.1) </w:t>
      </w:r>
    </w:p>
    <w:p w:rsidR="00403136" w:rsidRPr="00D951B6" w:rsidRDefault="00403136" w:rsidP="003A62CE">
      <w:pPr>
        <w:spacing w:line="360" w:lineRule="exact"/>
        <w:rPr>
          <w:lang w:val="en-US"/>
        </w:rPr>
      </w:pPr>
      <w:r w:rsidRPr="00D951B6">
        <w:rPr>
          <w:lang w:val="en-US"/>
        </w:rPr>
        <w:t xml:space="preserve">8. </w:t>
      </w:r>
      <w:r w:rsidRPr="00403136">
        <w:rPr>
          <w:lang w:val="en-US"/>
        </w:rPr>
        <w:t>python</w:t>
      </w:r>
      <w:r w:rsidRPr="00D951B6">
        <w:rPr>
          <w:lang w:val="en-US"/>
        </w:rPr>
        <w:t>-</w:t>
      </w:r>
      <w:proofErr w:type="spellStart"/>
      <w:proofErr w:type="gramStart"/>
      <w:r w:rsidRPr="00403136">
        <w:rPr>
          <w:lang w:val="en-US"/>
        </w:rPr>
        <w:t>dateutil</w:t>
      </w:r>
      <w:proofErr w:type="spellEnd"/>
      <w:r w:rsidRPr="00D951B6">
        <w:rPr>
          <w:lang w:val="en-US"/>
        </w:rPr>
        <w:t>(</w:t>
      </w:r>
      <w:proofErr w:type="gramEnd"/>
      <w:r w:rsidRPr="00D951B6">
        <w:rPr>
          <w:lang w:val="en-US"/>
        </w:rPr>
        <w:t xml:space="preserve">2.7.5) </w:t>
      </w:r>
    </w:p>
    <w:p w:rsidR="00832773" w:rsidRPr="00D951B6" w:rsidRDefault="007D345A" w:rsidP="003A62CE">
      <w:pPr>
        <w:spacing w:line="360" w:lineRule="exact"/>
        <w:rPr>
          <w:lang w:val="en-US"/>
        </w:rPr>
      </w:pPr>
      <w:r>
        <w:rPr>
          <w:noProof/>
          <w:lang w:eastAsia="ru-RU"/>
        </w:rPr>
        <w:drawing>
          <wp:anchor distT="0" distB="0" distL="0" distR="0" simplePos="0" relativeHeight="251677696" behindDoc="0" locked="0" layoutInCell="1" allowOverlap="1" wp14:anchorId="7DE638E3" wp14:editId="04215BEC">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D951B6">
        <w:rPr>
          <w:lang w:val="en-US"/>
        </w:rPr>
        <w:t xml:space="preserve">9. </w:t>
      </w:r>
      <w:proofErr w:type="gramStart"/>
      <w:r w:rsidR="00403136" w:rsidRPr="00403136">
        <w:rPr>
          <w:lang w:val="en-US"/>
        </w:rPr>
        <w:t>six</w:t>
      </w:r>
      <w:r w:rsidR="00403136" w:rsidRPr="00D951B6">
        <w:rPr>
          <w:lang w:val="en-US"/>
        </w:rPr>
        <w:t>(</w:t>
      </w:r>
      <w:proofErr w:type="gramEnd"/>
      <w:r w:rsidR="00403136" w:rsidRPr="00D951B6">
        <w:rPr>
          <w:lang w:val="en-US"/>
        </w:rPr>
        <w:t>1.12.)0</w:t>
      </w:r>
    </w:p>
    <w:p w:rsidR="00BF35E9" w:rsidRPr="00D951B6" w:rsidRDefault="00BF35E9" w:rsidP="003A62CE">
      <w:pPr>
        <w:spacing w:line="360" w:lineRule="exact"/>
        <w:rPr>
          <w:lang w:val="en-US"/>
        </w:rPr>
      </w:pPr>
    </w:p>
    <w:p w:rsidR="007D345A" w:rsidRDefault="00F3680E" w:rsidP="003A62CE">
      <w:pPr>
        <w:spacing w:line="360" w:lineRule="exact"/>
      </w:pPr>
      <w:r>
        <w:t>Рис</w:t>
      </w:r>
      <w:r w:rsidR="00BF35E9">
        <w:t>унок 2.</w:t>
      </w:r>
      <w:r>
        <w:t>3</w:t>
      </w:r>
      <w:r w:rsidR="00BF35E9">
        <w:t xml:space="preserve"> -</w:t>
      </w:r>
      <w:r w:rsidR="007D345A">
        <w:t xml:space="preserve">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Pr="002F74D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rsidR="002F74D6">
        <w:t>как</w:t>
      </w:r>
      <w:r w:rsidR="002F74D6" w:rsidRPr="002F74D6">
        <w:t>:</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0ED01F2A" wp14:editId="61484B19">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proofErr w:type="spellStart"/>
      <w:r>
        <w:t>ρc</w:t>
      </w:r>
      <w:proofErr w:type="spellEnd"/>
      <w:r>
        <w:rPr>
          <w:spacing w:val="1"/>
        </w:rPr>
        <w:t xml:space="preserve"> </w:t>
      </w:r>
      <w:r>
        <w:t>и</w:t>
      </w:r>
      <w:r>
        <w:rPr>
          <w:spacing w:val="1"/>
        </w:rPr>
        <w:t xml:space="preserve"> </w:t>
      </w:r>
      <w:proofErr w:type="spellStart"/>
      <w:r>
        <w:t>Tc</w:t>
      </w:r>
      <w:proofErr w:type="spellEnd"/>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proofErr w:type="spellStart"/>
      <w:r>
        <w:t>псевдочищенных</w:t>
      </w:r>
      <w:proofErr w:type="spellEnd"/>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2D75EACE" wp14:editId="1FBDA9D2">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8"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 xml:space="preserve">где α0-вклад идеального газа в энергию Гельмгольца, а </w:t>
      </w:r>
      <w:proofErr w:type="spellStart"/>
      <w:r>
        <w:t>ar</w:t>
      </w:r>
      <w:proofErr w:type="spellEnd"/>
      <w:r>
        <w:t>-остаточный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proofErr w:type="spellStart"/>
      <w:r>
        <w:t>ar</w:t>
      </w:r>
      <w:proofErr w:type="spellEnd"/>
      <w:r>
        <w:t>.</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4A288D9E" wp14:editId="10CDC64F">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413D8B5B" wp14:editId="711806E9">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 xml:space="preserve">Все члены, </w:t>
      </w:r>
      <w:proofErr w:type="gramStart"/>
      <w:r>
        <w:t>кроме</w:t>
      </w:r>
      <w:proofErr w:type="gramEnd"/>
      <w:r>
        <w:t xml:space="preserve">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sidR="002F74D6">
        <w:rPr>
          <w:lang w:val="en-US"/>
        </w:rPr>
        <w:t xml:space="preserve"> </w:t>
      </w:r>
      <w:r>
        <w:rPr>
          <w:spacing w:val="-67"/>
        </w:rPr>
        <w:t xml:space="preserve"> </w:t>
      </w:r>
      <w:r w:rsidR="002F74D6">
        <w:rPr>
          <w:spacing w:val="-67"/>
          <w:lang w:val="en-US"/>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41CE0537" wp14:editId="17AAF077">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03548A26" wp14:editId="5D448435">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5FE5CC62" wp14:editId="0DDEAFC9">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proofErr w:type="gramStart"/>
      <w:r>
        <w:t>Которая</w:t>
      </w:r>
      <w:proofErr w:type="gramEnd"/>
      <w:r>
        <w:t xml:space="preserve">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330A5FE0" wp14:editId="300CF482">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4"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7C0CFAC9" wp14:editId="18FDEFE0">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60E82BC8" wp14:editId="45E47577">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687B3FF4" wp14:editId="5B5158CB">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5AC845D3" wp14:editId="502BA6F0">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w:t>
      </w:r>
      <w:r w:rsidR="00BF35E9">
        <w:rPr>
          <w:spacing w:val="13"/>
        </w:rPr>
        <w:t>унок 2.</w:t>
      </w:r>
      <w:r w:rsidR="00F3680E">
        <w:rPr>
          <w:spacing w:val="13"/>
        </w:rPr>
        <w:t>4</w:t>
      </w:r>
      <w:r w:rsidR="00BF35E9">
        <w:rPr>
          <w:spacing w:val="13"/>
        </w:rPr>
        <w:t xml:space="preserve"> -</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lastRenderedPageBreak/>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533A49" w:rsidRPr="00CD4260" w:rsidRDefault="00403136" w:rsidP="003A62CE">
      <w:pPr>
        <w:pStyle w:val="a7"/>
        <w:widowControl w:val="0"/>
        <w:numPr>
          <w:ilvl w:val="0"/>
          <w:numId w:val="20"/>
        </w:numPr>
        <w:tabs>
          <w:tab w:val="left" w:pos="841"/>
        </w:tabs>
        <w:autoSpaceDE w:val="0"/>
        <w:autoSpaceDN w:val="0"/>
        <w:spacing w:line="360" w:lineRule="exact"/>
        <w:ind w:right="483"/>
        <w:contextualSpacing w:val="0"/>
        <w:rPr>
          <w:b/>
        </w:rPr>
      </w:pPr>
      <w:r>
        <w:t>Если</w:t>
      </w:r>
      <w:r w:rsidRPr="00CD4260">
        <w:rPr>
          <w:spacing w:val="-9"/>
        </w:rPr>
        <w:t xml:space="preserve"> </w:t>
      </w:r>
      <w:r>
        <w:t>жидкость</w:t>
      </w:r>
      <w:r w:rsidRPr="00CD4260">
        <w:rPr>
          <w:spacing w:val="-10"/>
        </w:rPr>
        <w:t xml:space="preserve"> </w:t>
      </w:r>
      <w:r>
        <w:t>сверхкритична,</w:t>
      </w:r>
      <w:r w:rsidRPr="00CD4260">
        <w:rPr>
          <w:spacing w:val="-6"/>
        </w:rPr>
        <w:t xml:space="preserve"> </w:t>
      </w:r>
      <w:r>
        <w:t>используйте</w:t>
      </w:r>
      <w:r w:rsidRPr="00CD4260">
        <w:rPr>
          <w:spacing w:val="-7"/>
        </w:rPr>
        <w:t xml:space="preserve"> </w:t>
      </w:r>
      <w:r>
        <w:t>предположение</w:t>
      </w:r>
      <w:r w:rsidRPr="00CD4260">
        <w:rPr>
          <w:spacing w:val="-8"/>
        </w:rPr>
        <w:t xml:space="preserve"> </w:t>
      </w:r>
      <w:r>
        <w:t>об</w:t>
      </w:r>
      <w:r w:rsidRPr="00CD4260">
        <w:rPr>
          <w:spacing w:val="-7"/>
        </w:rPr>
        <w:t xml:space="preserve"> </w:t>
      </w:r>
      <w:r>
        <w:t>идеальном</w:t>
      </w:r>
      <w:r w:rsidRPr="00CD4260">
        <w:rPr>
          <w:spacing w:val="-67"/>
        </w:rPr>
        <w:t xml:space="preserve"> </w:t>
      </w:r>
      <w:r>
        <w:t>газе</w:t>
      </w:r>
      <w:r w:rsidRPr="00CD4260">
        <w:rPr>
          <w:spacing w:val="2"/>
        </w:rPr>
        <w:t xml:space="preserve"> </w:t>
      </w:r>
      <w:r>
        <w:t>(ρ=p/(RT))</w:t>
      </w:r>
    </w:p>
    <w:p w:rsidR="00CD4260" w:rsidRPr="00E0142D" w:rsidRDefault="00CD4260" w:rsidP="00CD4260">
      <w:pPr>
        <w:widowControl w:val="0"/>
        <w:tabs>
          <w:tab w:val="left" w:pos="841"/>
        </w:tabs>
        <w:autoSpaceDE w:val="0"/>
        <w:autoSpaceDN w:val="0"/>
        <w:spacing w:line="360" w:lineRule="exact"/>
        <w:ind w:right="483"/>
        <w:rPr>
          <w:b/>
        </w:rPr>
      </w:pPr>
    </w:p>
    <w:p w:rsidR="00CD4260" w:rsidRPr="00E0142D" w:rsidRDefault="00CD4260" w:rsidP="00CD4260">
      <w:pPr>
        <w:widowControl w:val="0"/>
        <w:tabs>
          <w:tab w:val="left" w:pos="841"/>
        </w:tabs>
        <w:autoSpaceDE w:val="0"/>
        <w:autoSpaceDN w:val="0"/>
        <w:spacing w:line="360" w:lineRule="exact"/>
        <w:ind w:right="483"/>
        <w:rPr>
          <w:b/>
        </w:rPr>
      </w:pPr>
    </w:p>
    <w:p w:rsidR="00832773" w:rsidRPr="00CD4260" w:rsidRDefault="00832773" w:rsidP="00CD4260">
      <w:pPr>
        <w:pStyle w:val="a7"/>
        <w:numPr>
          <w:ilvl w:val="1"/>
          <w:numId w:val="24"/>
        </w:numPr>
        <w:spacing w:line="360" w:lineRule="exact"/>
        <w:rPr>
          <w:b/>
          <w:lang w:val="en-US"/>
        </w:rPr>
      </w:pPr>
      <w:r w:rsidRPr="00CD4260">
        <w:rPr>
          <w:b/>
        </w:rPr>
        <w:t>Применение методов машинного обучения</w:t>
      </w:r>
    </w:p>
    <w:p w:rsidR="00CD4260" w:rsidRPr="00CD4260" w:rsidRDefault="00CD4260" w:rsidP="00CD4260">
      <w:pPr>
        <w:pStyle w:val="a7"/>
        <w:spacing w:line="360" w:lineRule="exact"/>
        <w:ind w:left="1189" w:firstLine="0"/>
        <w:rPr>
          <w:b/>
          <w:lang w:val="en-US"/>
        </w:rPr>
      </w:pP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35B0259F" wp14:editId="41A015D6">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w:t>
      </w:r>
      <w:r w:rsidR="00F3680E">
        <w:rPr>
          <w:rFonts w:ascii="Times New Roman" w:hAnsi="Times New Roman" w:cs="Times New Roman"/>
        </w:rPr>
        <w:t>5</w:t>
      </w:r>
      <w:r w:rsidR="005244A0" w:rsidRPr="000D411D">
        <w:rPr>
          <w:rFonts w:ascii="Times New Roman" w:hAnsi="Times New Roman" w:cs="Times New Roman"/>
        </w:rPr>
        <w:t xml:space="preserve">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BF35E9" w:rsidP="00207B00">
      <w:pPr>
        <w:spacing w:line="360" w:lineRule="exact"/>
        <w:ind w:firstLine="708"/>
      </w:pPr>
      <w:r>
        <w:t>Рисунок 2.</w:t>
      </w:r>
      <w:r w:rsidR="00F3680E">
        <w:t>5</w:t>
      </w:r>
      <w:r>
        <w:t xml:space="preserve"> -</w:t>
      </w:r>
      <w:r w:rsidR="00207B00" w:rsidRPr="00207B00">
        <w:t xml:space="preserve"> Принцип внедрения машинного обучения</w:t>
      </w:r>
    </w:p>
    <w:p w:rsidR="00207B00" w:rsidRPr="00207B00" w:rsidRDefault="00207B00" w:rsidP="00207B00">
      <w:pPr>
        <w:spacing w:line="360" w:lineRule="exact"/>
        <w:ind w:firstLine="708"/>
      </w:pPr>
    </w:p>
    <w:p w:rsidR="00AC128E" w:rsidRDefault="005244A0" w:rsidP="00CD4260">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 xml:space="preserve">смоделированных данных. Разница между ними заключается в том, что оба </w:t>
      </w:r>
      <w:r w:rsidRPr="002C7AD3">
        <w:rPr>
          <w:rFonts w:ascii="Times New Roman" w:hAnsi="Times New Roman" w:cs="Times New Roman"/>
        </w:rPr>
        <w:lastRenderedPageBreak/>
        <w:t>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w:t>
      </w:r>
      <w:r w:rsidR="00BF35E9">
        <w:rPr>
          <w:rFonts w:ascii="Times New Roman" w:hAnsi="Times New Roman" w:cs="Times New Roman"/>
          <w:noProof/>
          <w:lang w:eastAsia="ru-RU"/>
        </w:rPr>
        <w:drawing>
          <wp:anchor distT="0" distB="0" distL="114300" distR="114300" simplePos="0" relativeHeight="251683840" behindDoc="0" locked="0" layoutInCell="1" allowOverlap="1" wp14:anchorId="4219DA26" wp14:editId="74D2AD9B">
            <wp:simplePos x="0" y="0"/>
            <wp:positionH relativeFrom="column">
              <wp:posOffset>17780</wp:posOffset>
            </wp:positionH>
            <wp:positionV relativeFrom="paragraph">
              <wp:posOffset>2270125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AC128E" w:rsidRPr="002C7AD3">
        <w:rPr>
          <w:rFonts w:ascii="Times New Roman" w:hAnsi="Times New Roman" w:cs="Times New Roman"/>
        </w:rPr>
        <w:t xml:space="preserve">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3A62CE">
      <w:pPr>
        <w:spacing w:line="360" w:lineRule="exact"/>
        <w:rPr>
          <w:rFonts w:ascii="Times New Roman" w:hAnsi="Times New Roman" w:cs="Times New Roman"/>
        </w:rPr>
      </w:pPr>
    </w:p>
    <w:p w:rsidR="005244A0" w:rsidRPr="00B1488A" w:rsidRDefault="00BF35E9" w:rsidP="00AC128E">
      <w:pPr>
        <w:spacing w:line="360" w:lineRule="exact"/>
        <w:ind w:left="707"/>
        <w:rPr>
          <w:rFonts w:ascii="Times New Roman" w:hAnsi="Times New Roman" w:cs="Times New Roman"/>
        </w:rPr>
      </w:pPr>
      <w:r>
        <w:rPr>
          <w:rFonts w:ascii="Times New Roman" w:hAnsi="Times New Roman" w:cs="Times New Roman"/>
        </w:rPr>
        <w:t>Рисунок 2.</w:t>
      </w:r>
      <w:r w:rsidR="00F3680E">
        <w:rPr>
          <w:rFonts w:ascii="Times New Roman" w:hAnsi="Times New Roman" w:cs="Times New Roman"/>
        </w:rPr>
        <w:t>6</w:t>
      </w:r>
      <w:r>
        <w:rPr>
          <w:rFonts w:ascii="Times New Roman" w:hAnsi="Times New Roman" w:cs="Times New Roman"/>
        </w:rPr>
        <w:t xml:space="preserve"> -</w:t>
      </w:r>
      <w:r w:rsidR="00AC128E">
        <w:rPr>
          <w:rFonts w:ascii="Times New Roman" w:hAnsi="Times New Roman" w:cs="Times New Roman"/>
        </w:rPr>
        <w:t xml:space="preserve"> Процесс работы с нейронной сетью</w:t>
      </w:r>
    </w:p>
    <w:p w:rsidR="00CD4260" w:rsidRPr="00B1488A" w:rsidRDefault="00CD4260" w:rsidP="00AC128E">
      <w:pPr>
        <w:spacing w:line="360" w:lineRule="exact"/>
        <w:ind w:left="707"/>
        <w:rPr>
          <w:b/>
        </w:rPr>
      </w:pPr>
    </w:p>
    <w:p w:rsidR="00832773" w:rsidRPr="005244A0" w:rsidRDefault="00832773" w:rsidP="003A62CE">
      <w:pPr>
        <w:spacing w:line="360" w:lineRule="exact"/>
        <w:rPr>
          <w:b/>
        </w:rPr>
      </w:pPr>
    </w:p>
    <w:p w:rsidR="00832773" w:rsidRPr="00CD4260" w:rsidRDefault="00102D37" w:rsidP="00CD4260">
      <w:pPr>
        <w:pStyle w:val="a7"/>
        <w:numPr>
          <w:ilvl w:val="1"/>
          <w:numId w:val="24"/>
        </w:numPr>
        <w:spacing w:line="360" w:lineRule="exact"/>
        <w:rPr>
          <w:b/>
          <w:lang w:val="en-US"/>
        </w:rPr>
      </w:pPr>
      <w:r w:rsidRPr="00CD4260">
        <w:rPr>
          <w:b/>
        </w:rPr>
        <w:t>Нейронная сеть обратного распространения ошибки</w:t>
      </w:r>
    </w:p>
    <w:p w:rsidR="00CD4260" w:rsidRPr="00CD4260" w:rsidRDefault="00CD4260" w:rsidP="00CD4260">
      <w:pPr>
        <w:pStyle w:val="a7"/>
        <w:spacing w:line="360" w:lineRule="exact"/>
        <w:ind w:left="1189" w:firstLine="0"/>
        <w:rPr>
          <w:b/>
          <w:lang w:val="en-US"/>
        </w:rPr>
      </w:pPr>
    </w:p>
    <w:p w:rsidR="004253E6" w:rsidRDefault="004253E6" w:rsidP="003A62CE">
      <w:pPr>
        <w:spacing w:line="360" w:lineRule="exact"/>
        <w:rPr>
          <w:b/>
        </w:rPr>
      </w:pPr>
    </w:p>
    <w:p w:rsidR="001002E8" w:rsidRDefault="001C2D42" w:rsidP="003A62CE">
      <w:pPr>
        <w:spacing w:line="360" w:lineRule="exact"/>
        <w:rPr>
          <w:rFonts w:cstheme="minorHAnsi"/>
        </w:rPr>
      </w:pPr>
      <w:r w:rsidRPr="007D35FF">
        <w:rPr>
          <w:rFonts w:cstheme="minorHAnsi"/>
        </w:rPr>
        <w:t xml:space="preserve">Нейронная сеть обратного распространения ошибки (англ. </w:t>
      </w:r>
      <w:r w:rsidRPr="007D35FF">
        <w:rPr>
          <w:rFonts w:cstheme="minorHAnsi"/>
          <w:lang w:val="en-US"/>
        </w:rPr>
        <w:t>b</w:t>
      </w:r>
      <w:proofErr w:type="spellStart"/>
      <w:r w:rsidRPr="007D35FF">
        <w:rPr>
          <w:rFonts w:cstheme="minorHAnsi"/>
        </w:rPr>
        <w:t>ackpro</w:t>
      </w:r>
      <w:proofErr w:type="spellEnd"/>
      <w:r w:rsidR="00CD4260" w:rsidRPr="00CD4260">
        <w:rPr>
          <w:rFonts w:cstheme="minorHAnsi"/>
        </w:rPr>
        <w:t xml:space="preserve"> </w:t>
      </w:r>
      <w:proofErr w:type="spellStart"/>
      <w:r w:rsidRPr="007D35FF">
        <w:rPr>
          <w:rFonts w:cstheme="minorHAnsi"/>
        </w:rPr>
        <w:t>pagation</w:t>
      </w:r>
      <w:proofErr w:type="spellEnd"/>
      <w:r w:rsidRPr="007D35FF">
        <w:rPr>
          <w:rFonts w:cstheme="minorHAnsi"/>
        </w:rPr>
        <w:t xml:space="preserve"> </w:t>
      </w:r>
      <w:proofErr w:type="spellStart"/>
      <w:r w:rsidRPr="007D35FF">
        <w:rPr>
          <w:rFonts w:cstheme="minorHAnsi"/>
        </w:rPr>
        <w:t>neural</w:t>
      </w:r>
      <w:proofErr w:type="spellEnd"/>
      <w:r w:rsidRPr="007D35FF">
        <w:rPr>
          <w:rFonts w:cstheme="minorHAnsi"/>
        </w:rPr>
        <w:t xml:space="preserve"> </w:t>
      </w:r>
      <w:proofErr w:type="spellStart"/>
      <w:r w:rsidRPr="007D35FF">
        <w:rPr>
          <w:rFonts w:cstheme="minorHAnsi"/>
        </w:rPr>
        <w:t>network</w:t>
      </w:r>
      <w:proofErr w:type="spellEnd"/>
      <w:r w:rsidRPr="007D35FF">
        <w:rPr>
          <w:rFonts w:cstheme="minorHAnsi"/>
        </w:rPr>
        <w:t xml:space="preserve">)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B1488A" w:rsidRDefault="001002E8" w:rsidP="00CD4260">
      <w:pPr>
        <w:spacing w:line="360" w:lineRule="exact"/>
        <w:rPr>
          <w:rFonts w:cstheme="minorHAnsi"/>
        </w:rPr>
      </w:pPr>
      <w:r w:rsidRPr="007D35FF">
        <w:rPr>
          <w:rFonts w:cstheme="minorHAnsi"/>
        </w:rPr>
        <w:t>Она состоит из в</w:t>
      </w:r>
      <w:r w:rsidR="001C2D42" w:rsidRPr="007D35FF">
        <w:rPr>
          <w:rFonts w:cstheme="minorHAnsi"/>
        </w:rPr>
        <w:t xml:space="preserve">ходного слоя, скрытого слоя и выходного слоя. </w:t>
      </w:r>
      <w:r w:rsidR="007D35FF"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w:t>
      </w:r>
      <w:r w:rsidR="007D35FF" w:rsidRPr="007D35FF">
        <w:rPr>
          <w:rFonts w:cstheme="minorHAnsi"/>
        </w:rPr>
        <w:lastRenderedPageBreak/>
        <w:t>слой. Процесс, упомянутый выше, называется “соединение с прямой передачей”. Затем ошибки между выходными значениями и ожидаемыми</w:t>
      </w:r>
    </w:p>
    <w:p w:rsidR="007D35FF" w:rsidRPr="00B1488A" w:rsidRDefault="00B1488A" w:rsidP="00B1488A">
      <w:pPr>
        <w:spacing w:line="360" w:lineRule="exact"/>
        <w:ind w:firstLine="0"/>
        <w:rPr>
          <w:rFonts w:cstheme="minorHAnsi"/>
        </w:rPr>
      </w:pPr>
      <w:r>
        <w:rPr>
          <w:rFonts w:cstheme="minorHAnsi"/>
          <w:noProof/>
          <w:lang w:eastAsia="ru-RU"/>
        </w:rPr>
        <w:drawing>
          <wp:anchor distT="0" distB="0" distL="114300" distR="114300" simplePos="0" relativeHeight="251694080" behindDoc="0" locked="0" layoutInCell="1" allowOverlap="1" wp14:anchorId="08C9C4E3" wp14:editId="3F92FBC0">
            <wp:simplePos x="0" y="0"/>
            <wp:positionH relativeFrom="column">
              <wp:posOffset>772160</wp:posOffset>
            </wp:positionH>
            <wp:positionV relativeFrom="paragraph">
              <wp:posOffset>1570355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7D35FF" w:rsidRPr="007D35FF">
        <w:rPr>
          <w:rFonts w:cstheme="minorHAnsi"/>
        </w:rPr>
        <w:t xml:space="preserve">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CD4260" w:rsidRDefault="00B1488A" w:rsidP="00CD4260">
      <w:pPr>
        <w:spacing w:line="360" w:lineRule="exact"/>
        <w:rPr>
          <w:rFonts w:cstheme="minorHAnsi"/>
        </w:rPr>
      </w:pPr>
      <w:r>
        <w:rPr>
          <w:rFonts w:cstheme="minorHAnsi"/>
        </w:rPr>
        <w:t>Рисунок 2.</w:t>
      </w:r>
      <w:r w:rsidR="00CD4260">
        <w:rPr>
          <w:rFonts w:cstheme="minorHAnsi"/>
        </w:rPr>
        <w:t>7</w:t>
      </w:r>
      <w:r>
        <w:rPr>
          <w:rFonts w:cstheme="minorHAnsi"/>
        </w:rPr>
        <w:t xml:space="preserve"> -</w:t>
      </w:r>
      <w:r w:rsidR="00CD4260">
        <w:rPr>
          <w:rFonts w:cstheme="minorHAnsi"/>
        </w:rPr>
        <w:t xml:space="preserve"> Схема нейронной сети обратного распространения ошибки</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5B2A25">
        <w:rPr>
          <w:rFonts w:cstheme="minorHAnsi"/>
        </w:rPr>
        <w:t>18</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ения</w:t>
      </w:r>
      <w:proofErr w:type="gramStart"/>
      <w:r>
        <w:rPr>
          <w:rFonts w:cstheme="minorHAnsi"/>
        </w:rPr>
        <w:t>.</w:t>
      </w:r>
      <w:proofErr w:type="gramEnd"/>
      <w:r>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w:t>
      </w:r>
      <w:proofErr w:type="gramStart"/>
      <w:r w:rsidRPr="004759CF">
        <w:rPr>
          <w:rFonts w:cstheme="minorHAnsi"/>
        </w:rPr>
        <w:t>о</w:t>
      </w:r>
      <w:proofErr w:type="spellStart"/>
      <w:proofErr w:type="gramEnd"/>
      <w:r w:rsidR="002D04C0">
        <w:rPr>
          <w:rFonts w:cstheme="minorHAnsi"/>
        </w:rPr>
        <w:t>бозначает</w:t>
      </w:r>
      <w:proofErr w:type="spellEnd"/>
      <w:r w:rsidR="002D04C0">
        <w:rPr>
          <w:rFonts w:cstheme="minorHAnsi"/>
        </w:rPr>
        <w:t xml:space="preserve">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BB1C56" w:rsidRPr="004759CF" w:rsidRDefault="004759CF" w:rsidP="001C44AA">
      <w:pPr>
        <w:rPr>
          <w:rFonts w:cstheme="minorHAnsi"/>
        </w:rPr>
      </w:pPr>
      <w:r w:rsidRPr="004759CF">
        <w:rPr>
          <w:rFonts w:cstheme="minorHAnsi"/>
        </w:rPr>
        <w:t xml:space="preserve">Цель обучения обратному распространению состоит в том, чтобы свести к минимуму </w:t>
      </w:r>
      <w:proofErr w:type="spellStart"/>
      <w:r w:rsidRPr="004759CF">
        <w:rPr>
          <w:rFonts w:cstheme="minorHAnsi"/>
        </w:rPr>
        <w:t>квадратическую</w:t>
      </w:r>
      <w:proofErr w:type="spellEnd"/>
      <w:r w:rsidRPr="004759CF">
        <w:rPr>
          <w:rFonts w:cstheme="minorHAnsi"/>
        </w:rPr>
        <w:t xml:space="preserve">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w:t>
      </w:r>
      <w:r w:rsidR="00CD4260" w:rsidRPr="00CD4260">
        <w:rPr>
          <w:rFonts w:cstheme="minorHAnsi"/>
        </w:rPr>
        <w:t xml:space="preserve"> </w:t>
      </w:r>
      <w:proofErr w:type="spellStart"/>
      <w:r w:rsidRPr="004759CF">
        <w:rPr>
          <w:rFonts w:cstheme="minorHAnsi"/>
        </w:rPr>
        <w:t>тобы</w:t>
      </w:r>
      <w:proofErr w:type="spellEnd"/>
      <w:r w:rsidRPr="004759CF">
        <w:rPr>
          <w:rFonts w:cstheme="minorHAnsi"/>
        </w:rPr>
        <w:t xml:space="preserve"> определить, насколько увеличить или уменьшить веса и смещения.</w:t>
      </w:r>
    </w:p>
    <w:p w:rsidR="004759CF" w:rsidRPr="00E0142D" w:rsidRDefault="004759CF" w:rsidP="00D951B6">
      <w:pPr>
        <w:rPr>
          <w:rFonts w:cstheme="minorHAnsi"/>
          <w:noProof/>
          <w:lang w:eastAsia="ru-RU"/>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5B2A25">
        <w:rPr>
          <w:rFonts w:cstheme="minorHAnsi"/>
        </w:rPr>
        <w:t>8</w:t>
      </w:r>
      <w:r w:rsidRPr="004759CF">
        <w:rPr>
          <w:rFonts w:cstheme="minorHAnsi"/>
        </w:rPr>
        <w:t xml:space="preserve"> - это правило обновления веса для </w:t>
      </w:r>
      <w:r w:rsidRPr="004759CF">
        <w:rPr>
          <w:rFonts w:cstheme="minorHAnsi"/>
        </w:rPr>
        <w:lastRenderedPageBreak/>
        <w:t>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 xml:space="preserve">это скорость обучения (альфа), умноженная на градиент. </w:t>
      </w:r>
      <w:proofErr w:type="gramStart"/>
      <w:r w:rsidRPr="004759CF">
        <w:rPr>
          <w:rFonts w:cstheme="minorHAnsi"/>
        </w:rPr>
        <w:t>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является 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r w:rsidR="001C44AA" w:rsidRPr="001C44AA">
        <w:rPr>
          <w:rFonts w:cstheme="minorHAnsi"/>
          <w:noProof/>
          <w:lang w:eastAsia="ru-RU"/>
        </w:rPr>
        <w:t xml:space="preserve"> </w:t>
      </w:r>
      <w:r w:rsidR="001C44AA">
        <w:rPr>
          <w:rFonts w:cstheme="minorHAnsi"/>
          <w:noProof/>
          <w:lang w:eastAsia="ru-RU"/>
        </w:rPr>
        <w:drawing>
          <wp:inline distT="0" distB="0" distL="0" distR="0" wp14:anchorId="37F130D1" wp14:editId="3AEA8B5B">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42">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roofErr w:type="gramEnd"/>
    </w:p>
    <w:p w:rsidR="001C44AA" w:rsidRDefault="001C44AA" w:rsidP="001C44AA">
      <w:pPr>
        <w:ind w:left="1415"/>
        <w:rPr>
          <w:rFonts w:cstheme="minorHAnsi"/>
        </w:rPr>
      </w:pPr>
      <w:r>
        <w:rPr>
          <w:rFonts w:cstheme="minorHAnsi"/>
        </w:rPr>
        <w:t>Рис</w:t>
      </w:r>
      <w:r w:rsidR="004606AB">
        <w:rPr>
          <w:rFonts w:cstheme="minorHAnsi"/>
        </w:rPr>
        <w:t>унок 2.</w:t>
      </w:r>
      <w:r>
        <w:rPr>
          <w:rFonts w:cstheme="minorHAnsi"/>
        </w:rPr>
        <w:t>8</w:t>
      </w:r>
      <w:r w:rsidR="004606AB">
        <w:rPr>
          <w:rFonts w:cstheme="minorHAnsi"/>
        </w:rPr>
        <w:t xml:space="preserve"> -</w:t>
      </w:r>
      <w:r>
        <w:rPr>
          <w:rFonts w:cstheme="minorHAnsi"/>
        </w:rPr>
        <w:t xml:space="preserve"> Уравнение весовых коэффициентов</w:t>
      </w:r>
    </w:p>
    <w:p w:rsidR="001C44AA" w:rsidRPr="00E0142D" w:rsidRDefault="001C44AA" w:rsidP="001C44AA">
      <w:pPr>
        <w:jc w:val="center"/>
        <w:rPr>
          <w:rFonts w:cstheme="minorHAnsi"/>
        </w:rPr>
      </w:pPr>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Pr="00E0142D"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w:t>
      </w:r>
      <w:proofErr w:type="gramStart"/>
      <w:r w:rsidR="00887C75">
        <w:rPr>
          <w:rFonts w:cstheme="minorHAnsi"/>
        </w:rPr>
        <w:t>вместо</w:t>
      </w:r>
      <w:proofErr w:type="gramEnd"/>
      <w:r w:rsidR="00887C75">
        <w:rPr>
          <w:rFonts w:cstheme="minorHAnsi"/>
        </w:rPr>
        <w:t xml:space="preserve"> </w:t>
      </w:r>
      <m:oMath>
        <m:sSup>
          <m:sSupPr>
            <m:ctrlPr>
              <w:rPr>
                <w:rFonts w:ascii="Cambria Math" w:hAnsi="Cambria Math" w:cstheme="minorHAnsi"/>
                <w:i/>
              </w:rPr>
            </m:ctrlPr>
          </m:sSupPr>
          <m:e>
            <m:r>
              <w:rPr>
                <w:rFonts w:ascii="Cambria Math" w:hAnsi="Cambria Math" w:cstheme="minorHAnsi"/>
              </w:rPr>
              <m:t>(</m:t>
            </m:r>
            <w:proofErr w:type="gramStart"/>
            <m:r>
              <w:rPr>
                <w:rFonts w:ascii="Cambria Math" w:hAnsi="Cambria Math" w:cstheme="minorHAnsi"/>
              </w:rPr>
              <m:t>предсказание</m:t>
            </m:r>
            <w:proofErr w:type="gramEnd"/>
            <m:r>
              <w:rPr>
                <w:rFonts w:ascii="Cambria Math" w:hAnsi="Cambria Math" w:cstheme="minorHAnsi"/>
              </w:rPr>
              <m:t xml:space="preserve">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t>
      </w:r>
      <w:proofErr w:type="gramStart"/>
      <w:r w:rsidRPr="004759CF">
        <w:rPr>
          <w:rFonts w:cstheme="minorHAnsi"/>
        </w:rPr>
        <w:t>w</w:t>
      </w:r>
      <w:proofErr w:type="gramEnd"/>
      <w:r w:rsidRPr="004759CF">
        <w:rPr>
          <w:rFonts w:cstheme="minorHAnsi"/>
        </w:rPr>
        <w:t xml:space="preserve"> или вычитать его при обновлении весов и смещений.</w:t>
      </w:r>
    </w:p>
    <w:p w:rsidR="001C44AA" w:rsidRPr="00E0142D" w:rsidRDefault="001C44AA" w:rsidP="004759CF">
      <w:pPr>
        <w:rPr>
          <w:rFonts w:cstheme="minorHAnsi"/>
        </w:rPr>
      </w:pPr>
    </w:p>
    <w:p w:rsidR="00FE16E4" w:rsidRDefault="00FE16E4" w:rsidP="004759CF">
      <w:pPr>
        <w:rPr>
          <w:rFonts w:cstheme="minorHAnsi"/>
        </w:rPr>
      </w:pPr>
    </w:p>
    <w:p w:rsidR="00FE16E4" w:rsidRPr="001C44AA" w:rsidRDefault="00FE16E4" w:rsidP="001C44AA">
      <w:pPr>
        <w:pStyle w:val="a7"/>
        <w:numPr>
          <w:ilvl w:val="1"/>
          <w:numId w:val="24"/>
        </w:numPr>
        <w:rPr>
          <w:rFonts w:cstheme="minorHAnsi"/>
          <w:b/>
          <w:lang w:val="en-US"/>
        </w:rPr>
      </w:pPr>
      <w:r w:rsidRPr="001C44AA">
        <w:rPr>
          <w:rFonts w:cstheme="minorHAnsi"/>
          <w:b/>
        </w:rPr>
        <w:t>Особенности реализации нейронной сети</w:t>
      </w:r>
    </w:p>
    <w:p w:rsidR="001C44AA" w:rsidRPr="001C44AA" w:rsidRDefault="001C44AA" w:rsidP="001C44AA">
      <w:pPr>
        <w:pStyle w:val="a7"/>
        <w:ind w:left="1189" w:firstLine="0"/>
        <w:rPr>
          <w:rFonts w:cstheme="minorHAnsi"/>
          <w:b/>
          <w:lang w:val="en-US"/>
        </w:rPr>
      </w:pP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w:t>
      </w:r>
      <w:proofErr w:type="spellStart"/>
      <w:r w:rsidRPr="00FE16E4">
        <w:rPr>
          <w:rFonts w:cstheme="minorHAnsi"/>
        </w:rPr>
        <w:t>Python</w:t>
      </w:r>
      <w:proofErr w:type="spellEnd"/>
      <w:r>
        <w:rPr>
          <w:rFonts w:cstheme="minorHAnsi"/>
        </w:rPr>
        <w:t>.</w:t>
      </w:r>
      <w:r w:rsidRPr="00FE16E4">
        <w:rPr>
          <w:rFonts w:cstheme="minorHAnsi"/>
        </w:rPr>
        <w:t xml:space="preserve"> Определения функций и методов </w:t>
      </w:r>
      <w:proofErr w:type="spellStart"/>
      <w:r w:rsidRPr="00FE16E4">
        <w:rPr>
          <w:rFonts w:cstheme="minorHAnsi"/>
        </w:rPr>
        <w:t>Python</w:t>
      </w:r>
      <w:proofErr w:type="spellEnd"/>
      <w:r w:rsidRPr="00FE16E4">
        <w:rPr>
          <w:rFonts w:cstheme="minorHAnsi"/>
        </w:rPr>
        <w:t xml:space="preserve"> начинаются с ключевого слова </w:t>
      </w:r>
      <w:proofErr w:type="spellStart"/>
      <w:r w:rsidRPr="00FE16E4">
        <w:rPr>
          <w:rFonts w:cstheme="minorHAnsi"/>
        </w:rPr>
        <w:t>def</w:t>
      </w:r>
      <w:proofErr w:type="spellEnd"/>
      <w:r w:rsidRPr="00FE16E4">
        <w:rPr>
          <w:rFonts w:cstheme="minorHAnsi"/>
        </w:rPr>
        <w:t xml:space="preserve">. Все методы класса и члены данных имеют по существу общедоступную область видимости, в отличие от таких языков, как </w:t>
      </w:r>
      <w:proofErr w:type="spellStart"/>
      <w:r w:rsidRPr="00FE16E4">
        <w:rPr>
          <w:rFonts w:cstheme="minorHAnsi"/>
        </w:rPr>
        <w:t>Java</w:t>
      </w:r>
      <w:proofErr w:type="spellEnd"/>
      <w:r w:rsidRPr="00FE16E4">
        <w:rPr>
          <w:rFonts w:cstheme="minorHAnsi"/>
        </w:rPr>
        <w:t xml:space="preserve"> и C #, которые могут накладывать частную область видимости. Встроенный метод __</w:t>
      </w:r>
      <w:proofErr w:type="spellStart"/>
      <w:r w:rsidRPr="00FE16E4">
        <w:rPr>
          <w:rFonts w:cstheme="minorHAnsi"/>
        </w:rPr>
        <w:t>init</w:t>
      </w:r>
      <w:proofErr w:type="spellEnd"/>
      <w:r w:rsidRPr="00FE16E4">
        <w:rPr>
          <w:rFonts w:cstheme="minorHAnsi"/>
        </w:rPr>
        <w:t xml:space="preserve">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w:t>
      </w:r>
      <w:r w:rsidRPr="00FE16E4">
        <w:rPr>
          <w:rFonts w:cstheme="minorHAnsi"/>
        </w:rPr>
        <w:lastRenderedPageBreak/>
        <w:t xml:space="preserve">слово </w:t>
      </w:r>
      <w:proofErr w:type="spellStart"/>
      <w:r w:rsidRPr="00FE16E4">
        <w:rPr>
          <w:rFonts w:cstheme="minorHAnsi"/>
        </w:rPr>
        <w:t>self</w:t>
      </w:r>
      <w:proofErr w:type="spellEnd"/>
      <w:r w:rsidRPr="00FE16E4">
        <w:rPr>
          <w:rFonts w:cstheme="minorHAnsi"/>
        </w:rPr>
        <w:t xml:space="preserve"> в качестве первого параметра, за исключением методов, которые украшены атрибутом @</w:t>
      </w:r>
      <w:proofErr w:type="spellStart"/>
      <w:r w:rsidRPr="00FE16E4">
        <w:rPr>
          <w:rFonts w:cstheme="minorHAnsi"/>
        </w:rPr>
        <w:t>staticmethod</w:t>
      </w:r>
      <w:proofErr w:type="spellEnd"/>
      <w:r w:rsidRPr="00FE16E4">
        <w:rPr>
          <w:rFonts w:cstheme="minorHAnsi"/>
        </w:rPr>
        <w:t>.</w:t>
      </w:r>
    </w:p>
    <w:p w:rsidR="00711E4E" w:rsidRPr="00F30B9A" w:rsidRDefault="00711E4E" w:rsidP="00711E4E">
      <w:pPr>
        <w:rPr>
          <w:rFonts w:cstheme="minorHAnsi"/>
        </w:rPr>
      </w:pPr>
      <w:r w:rsidRPr="00711E4E">
        <w:rPr>
          <w:rFonts w:cstheme="minorHAnsi"/>
        </w:rPr>
        <w:t xml:space="preserve">Метод </w:t>
      </w:r>
      <w:proofErr w:type="spellStart"/>
      <w:r w:rsidRPr="00711E4E">
        <w:rPr>
          <w:rFonts w:cstheme="minorHAnsi"/>
        </w:rPr>
        <w:t>NeuralNetwork.train</w:t>
      </w:r>
      <w:proofErr w:type="spellEnd"/>
      <w:r w:rsidRPr="00711E4E">
        <w:rPr>
          <w:rFonts w:cstheme="minorHAnsi"/>
        </w:rPr>
        <w:t xml:space="preserve">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w:t>
      </w:r>
      <w:proofErr w:type="spellStart"/>
      <w:r w:rsidRPr="00711E4E">
        <w:rPr>
          <w:rFonts w:cstheme="minorHAnsi"/>
        </w:rPr>
        <w:t>ho</w:t>
      </w:r>
      <w:proofErr w:type="spellEnd"/>
      <w:r w:rsidRPr="00711E4E">
        <w:rPr>
          <w:rFonts w:cstheme="minorHAnsi"/>
        </w:rPr>
        <w:t>» означает «скрытый для вывода». Точно так же «</w:t>
      </w:r>
      <w:proofErr w:type="spellStart"/>
      <w:r w:rsidRPr="00711E4E">
        <w:rPr>
          <w:rFonts w:cstheme="minorHAnsi"/>
        </w:rPr>
        <w:t>ob</w:t>
      </w:r>
      <w:proofErr w:type="spellEnd"/>
      <w:r w:rsidRPr="00711E4E">
        <w:rPr>
          <w:rFonts w:cstheme="minorHAnsi"/>
        </w:rPr>
        <w:t>» означает «выходное смещение», «</w:t>
      </w:r>
      <w:proofErr w:type="spellStart"/>
      <w:r w:rsidRPr="00711E4E">
        <w:rPr>
          <w:rFonts w:cstheme="minorHAnsi"/>
        </w:rPr>
        <w:t>ih</w:t>
      </w:r>
      <w:proofErr w:type="spellEnd"/>
      <w:r w:rsidRPr="00711E4E">
        <w:rPr>
          <w:rFonts w:cstheme="minorHAnsi"/>
        </w:rPr>
        <w:t>» означает «</w:t>
      </w:r>
      <w:proofErr w:type="gramStart"/>
      <w:r w:rsidRPr="00711E4E">
        <w:rPr>
          <w:rFonts w:cstheme="minorHAnsi"/>
        </w:rPr>
        <w:t>вход-скрытый</w:t>
      </w:r>
      <w:proofErr w:type="gramEnd"/>
      <w:r w:rsidRPr="00711E4E">
        <w:rPr>
          <w:rFonts w:cstheme="minorHAnsi"/>
        </w:rPr>
        <w:t>» и «</w:t>
      </w:r>
      <w:proofErr w:type="spellStart"/>
      <w:r w:rsidRPr="00711E4E">
        <w:rPr>
          <w:rFonts w:cstheme="minorHAnsi"/>
        </w:rPr>
        <w:t>hb</w:t>
      </w:r>
      <w:proofErr w:type="spellEnd"/>
      <w:r w:rsidRPr="00711E4E">
        <w:rPr>
          <w:rFonts w:cstheme="minorHAnsi"/>
        </w:rPr>
        <w:t xml:space="preserve">» означает «скрытое смещение». Члены класса </w:t>
      </w:r>
      <w:proofErr w:type="spellStart"/>
      <w:r w:rsidRPr="00711E4E">
        <w:rPr>
          <w:rFonts w:cstheme="minorHAnsi"/>
        </w:rPr>
        <w:t>ni</w:t>
      </w:r>
      <w:proofErr w:type="spellEnd"/>
      <w:r w:rsidRPr="00711E4E">
        <w:rPr>
          <w:rFonts w:cstheme="minorHAnsi"/>
        </w:rPr>
        <w:t xml:space="preserve">, </w:t>
      </w:r>
      <w:proofErr w:type="spellStart"/>
      <w:r w:rsidRPr="00711E4E">
        <w:rPr>
          <w:rFonts w:cstheme="minorHAnsi"/>
        </w:rPr>
        <w:t>nh</w:t>
      </w:r>
      <w:proofErr w:type="spellEnd"/>
      <w:r w:rsidRPr="00711E4E">
        <w:rPr>
          <w:rFonts w:cstheme="minorHAnsi"/>
        </w:rPr>
        <w:t xml:space="preserve"> и </w:t>
      </w:r>
      <w:proofErr w:type="spellStart"/>
      <w:r w:rsidRPr="00711E4E">
        <w:rPr>
          <w:rFonts w:cstheme="minorHAnsi"/>
        </w:rPr>
        <w:t>no</w:t>
      </w:r>
      <w:proofErr w:type="spellEnd"/>
      <w:r w:rsidRPr="00711E4E">
        <w:rPr>
          <w:rFonts w:cstheme="minorHAnsi"/>
        </w:rPr>
        <w:t xml:space="preserve">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Pr="00F30B9A" w:rsidRDefault="00711E4E" w:rsidP="00711E4E">
      <w:pPr>
        <w:rPr>
          <w:rFonts w:cstheme="minorHAnsi"/>
        </w:rPr>
      </w:pPr>
    </w:p>
    <w:p w:rsidR="00711E4E" w:rsidRDefault="00EC5CDE" w:rsidP="00EC5CDE">
      <w:pPr>
        <w:rPr>
          <w:rFonts w:cstheme="minorHAnsi"/>
          <w:lang w:val="en-US"/>
        </w:rPr>
      </w:pPr>
      <w:r>
        <w:rPr>
          <w:rFonts w:cstheme="minorHAnsi"/>
          <w:noProof/>
          <w:lang w:eastAsia="ru-RU"/>
        </w:rPr>
        <w:drawing>
          <wp:inline distT="0" distB="0" distL="0" distR="0" wp14:anchorId="4E5A2E09" wp14:editId="74A4ECED">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43">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4606AB" w:rsidP="00EC5CDE">
      <w:pPr>
        <w:ind w:left="707"/>
        <w:rPr>
          <w:rFonts w:cstheme="minorHAnsi"/>
        </w:rPr>
      </w:pPr>
      <w:r>
        <w:rPr>
          <w:rFonts w:cstheme="minorHAnsi"/>
        </w:rPr>
        <w:t>Рисунок 2.</w:t>
      </w:r>
      <w:r w:rsidR="005B2A25">
        <w:rPr>
          <w:rFonts w:cstheme="minorHAnsi"/>
        </w:rPr>
        <w:t>9</w:t>
      </w:r>
      <w:r>
        <w:rPr>
          <w:rFonts w:cstheme="minorHAnsi"/>
        </w:rPr>
        <w:t xml:space="preserve"> -</w:t>
      </w:r>
      <w:r w:rsidR="00EC5CDE">
        <w:rPr>
          <w:rFonts w:cstheme="minorHAnsi"/>
        </w:rPr>
        <w:t xml:space="preserve">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t xml:space="preserve">Каждый скрытый и выходной узел имеет связанный сигнал, </w:t>
      </w:r>
      <w:proofErr w:type="gramStart"/>
      <w:r w:rsidRPr="00EC5CDE">
        <w:rPr>
          <w:rFonts w:cstheme="minorHAnsi"/>
        </w:rPr>
        <w:t>который</w:t>
      </w:r>
      <w:proofErr w:type="gramEnd"/>
      <w:r w:rsidRPr="00EC5CDE">
        <w:rPr>
          <w:rFonts w:cstheme="minorHAnsi"/>
        </w:rPr>
        <w:t xml:space="preserve">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14:anchorId="7622423F" wp14:editId="1B54585C">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44">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w:t>
      </w:r>
      <w:r w:rsidR="004606AB">
        <w:rPr>
          <w:rFonts w:cstheme="minorHAnsi"/>
        </w:rPr>
        <w:t xml:space="preserve">унок </w:t>
      </w:r>
      <w:r w:rsidR="005B2A25">
        <w:rPr>
          <w:rFonts w:cstheme="minorHAnsi"/>
        </w:rPr>
        <w:t>2</w:t>
      </w:r>
      <w:r w:rsidR="004606AB">
        <w:rPr>
          <w:rFonts w:cstheme="minorHAnsi"/>
        </w:rPr>
        <w:t>.1</w:t>
      </w:r>
      <w:r w:rsidR="005B2A25">
        <w:rPr>
          <w:rFonts w:cstheme="minorHAnsi"/>
        </w:rPr>
        <w:t>0</w:t>
      </w:r>
      <w:r w:rsidR="004606AB">
        <w:rPr>
          <w:rFonts w:cstheme="minorHAnsi"/>
        </w:rPr>
        <w:t xml:space="preserve"> -</w:t>
      </w:r>
      <w:r>
        <w:rPr>
          <w:rFonts w:cstheme="minorHAnsi"/>
        </w:rPr>
        <w:t xml:space="preserve">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Встроенная функция перемешивания использует мини-алгоритм Фишера-</w:t>
      </w:r>
      <w:proofErr w:type="spellStart"/>
      <w:r w:rsidRPr="00EC5CDE">
        <w:rPr>
          <w:rFonts w:cstheme="minorHAnsi"/>
        </w:rPr>
        <w:t>Йейтса</w:t>
      </w:r>
      <w:proofErr w:type="spellEnd"/>
      <w:r w:rsidRPr="00EC5CDE">
        <w:rPr>
          <w:rFonts w:cstheme="minorHAnsi"/>
        </w:rPr>
        <w:t xml:space="preserve"> для шифрования порядка обучающих индексов. Следовательно, переменная </w:t>
      </w:r>
      <w:proofErr w:type="spellStart"/>
      <w:r w:rsidRPr="00EC5CDE">
        <w:rPr>
          <w:rFonts w:cstheme="minorHAnsi"/>
        </w:rPr>
        <w:t>idx</w:t>
      </w:r>
      <w:proofErr w:type="spellEnd"/>
      <w:r w:rsidRPr="00EC5CDE">
        <w:rPr>
          <w:rFonts w:cstheme="minorHAnsi"/>
        </w:rPr>
        <w:t xml:space="preserve"> указывает на текущий обрабатываемый элемент обучения. </w:t>
      </w:r>
    </w:p>
    <w:p w:rsidR="001B2F0E"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4606AB" w:rsidRDefault="004606AB" w:rsidP="001B2F0E">
      <w:pPr>
        <w:ind w:firstLine="708"/>
        <w:rPr>
          <w:rFonts w:cstheme="minorHAnsi"/>
          <w:noProof/>
          <w:lang w:eastAsia="ru-RU"/>
        </w:rPr>
      </w:pPr>
    </w:p>
    <w:p w:rsidR="001B2F0E" w:rsidRDefault="004606AB" w:rsidP="001B2F0E">
      <w:pPr>
        <w:ind w:firstLine="708"/>
        <w:rPr>
          <w:rFonts w:cstheme="minorHAnsi"/>
        </w:rPr>
      </w:pPr>
      <w:r>
        <w:rPr>
          <w:rFonts w:cstheme="minorHAnsi"/>
          <w:noProof/>
          <w:lang w:eastAsia="ru-RU"/>
        </w:rPr>
        <w:drawing>
          <wp:inline distT="0" distB="0" distL="0" distR="0" wp14:anchorId="3FDCFCF4" wp14:editId="1BE10372">
            <wp:extent cx="4139742" cy="11323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45">
                      <a:extLst>
                        <a:ext uri="{28A0092B-C50C-407E-A947-70E740481C1C}">
                          <a14:useLocalDpi xmlns:a14="http://schemas.microsoft.com/office/drawing/2010/main" val="0"/>
                        </a:ext>
                      </a:extLst>
                    </a:blip>
                    <a:stretch>
                      <a:fillRect/>
                    </a:stretch>
                  </pic:blipFill>
                  <pic:spPr>
                    <a:xfrm>
                      <a:off x="0" y="0"/>
                      <a:ext cx="4151099" cy="1135421"/>
                    </a:xfrm>
                    <a:prstGeom prst="rect">
                      <a:avLst/>
                    </a:prstGeom>
                  </pic:spPr>
                </pic:pic>
              </a:graphicData>
            </a:graphic>
          </wp:inline>
        </w:drawing>
      </w:r>
    </w:p>
    <w:p w:rsidR="004606AB" w:rsidRDefault="004606AB" w:rsidP="001B2F0E">
      <w:pPr>
        <w:ind w:firstLine="708"/>
        <w:rPr>
          <w:rFonts w:cstheme="minorHAnsi"/>
        </w:rPr>
      </w:pPr>
    </w:p>
    <w:p w:rsidR="001B2F0E" w:rsidRDefault="004606AB" w:rsidP="004606AB">
      <w:pPr>
        <w:ind w:left="708" w:firstLine="708"/>
        <w:rPr>
          <w:rFonts w:cstheme="minorHAnsi"/>
        </w:rPr>
      </w:pPr>
      <w:r>
        <w:rPr>
          <w:rFonts w:cstheme="minorHAnsi"/>
        </w:rPr>
        <w:t xml:space="preserve">Рисунок </w:t>
      </w:r>
      <w:r w:rsidR="005B2A25">
        <w:rPr>
          <w:rFonts w:cstheme="minorHAnsi"/>
        </w:rPr>
        <w:t>2</w:t>
      </w:r>
      <w:r>
        <w:rPr>
          <w:rFonts w:cstheme="minorHAnsi"/>
        </w:rPr>
        <w:t>.</w:t>
      </w:r>
      <w:r w:rsidR="005B2A25">
        <w:rPr>
          <w:rFonts w:cstheme="minorHAnsi"/>
        </w:rPr>
        <w:t>1</w:t>
      </w:r>
      <w:r>
        <w:rPr>
          <w:rFonts w:cstheme="minorHAnsi"/>
        </w:rPr>
        <w:t>1 -</w:t>
      </w:r>
      <w:r w:rsidR="001B2F0E">
        <w:rPr>
          <w:rFonts w:cstheme="minorHAnsi"/>
        </w:rPr>
        <w:t xml:space="preserve"> вычисление сигналов скрытых узлов</w:t>
      </w:r>
    </w:p>
    <w:p w:rsidR="001B2F0E" w:rsidRPr="002B0166" w:rsidRDefault="001B2F0E" w:rsidP="001B2F0E">
      <w:pPr>
        <w:ind w:firstLine="708"/>
        <w:rPr>
          <w:rFonts w:cstheme="minorHAnsi"/>
        </w:rPr>
      </w:pPr>
    </w:p>
    <w:p w:rsidR="004606AB" w:rsidRDefault="004606AB" w:rsidP="002B0166">
      <w:pPr>
        <w:rPr>
          <w:rFonts w:cstheme="minorHAnsi"/>
        </w:rPr>
      </w:pPr>
    </w:p>
    <w:p w:rsidR="004606AB" w:rsidRDefault="004606AB" w:rsidP="004606AB">
      <w:pPr>
        <w:rPr>
          <w:rFonts w:cstheme="minorHAnsi"/>
        </w:rPr>
      </w:pPr>
      <w:r w:rsidRPr="00EC5CDE">
        <w:rPr>
          <w:rFonts w:cstheme="minorHAnsi"/>
        </w:rPr>
        <w:t>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w:t>
      </w:r>
      <w:proofErr w:type="spellStart"/>
      <w:r w:rsidRPr="002B0166">
        <w:rPr>
          <w:rFonts w:cstheme="minorHAnsi"/>
        </w:rPr>
        <w:t>sum</w:t>
      </w:r>
      <w:proofErr w:type="spellEnd"/>
      <w:r w:rsidRPr="002B0166">
        <w:rPr>
          <w:rFonts w:cstheme="minorHAnsi"/>
        </w:rPr>
        <w:t xml:space="preserve"> накапливает произведение сигналов выходных узлов и </w:t>
      </w:r>
      <w:proofErr w:type="gramStart"/>
      <w:r w:rsidRPr="002B0166">
        <w:rPr>
          <w:rFonts w:cstheme="minorHAnsi"/>
        </w:rPr>
        <w:t>весов</w:t>
      </w:r>
      <w:proofErr w:type="gramEnd"/>
      <w:r w:rsidRPr="002B0166">
        <w:rPr>
          <w:rFonts w:cstheme="minorHAnsi"/>
        </w:rPr>
        <w:t xml:space="preserve"> скрытых для вывода. Это совсем не очевидно. </w:t>
      </w:r>
      <w:r w:rsidR="008551CB">
        <w:rPr>
          <w:rFonts w:cstheme="minorHAnsi"/>
        </w:rPr>
        <w:t>Следует напомнить</w:t>
      </w:r>
      <w:r w:rsidRPr="002B0166">
        <w:rPr>
          <w:rFonts w:cstheme="minorHAnsi"/>
        </w:rPr>
        <w:t xml:space="preserve">, что класс </w:t>
      </w:r>
      <w:proofErr w:type="spellStart"/>
      <w:r w:rsidRPr="002B0166">
        <w:rPr>
          <w:rFonts w:cstheme="minorHAnsi"/>
        </w:rPr>
        <w:t>NeuralNetwork</w:t>
      </w:r>
      <w:proofErr w:type="spellEnd"/>
      <w:r w:rsidRPr="002B0166">
        <w:rPr>
          <w:rFonts w:cstheme="minorHAnsi"/>
        </w:rPr>
        <w:t xml:space="preserve"> имеет жестко запрограммированную функцию активации скрытого узла </w:t>
      </w:r>
      <w:proofErr w:type="spellStart"/>
      <w:r w:rsidRPr="002B0166">
        <w:rPr>
          <w:rFonts w:cstheme="minorHAnsi"/>
        </w:rPr>
        <w:t>tanh</w:t>
      </w:r>
      <w:proofErr w:type="spellEnd"/>
      <w:r w:rsidRPr="002B0166">
        <w:rPr>
          <w:rFonts w:cstheme="minorHAnsi"/>
        </w:rPr>
        <w:t xml:space="preserve">. Переменная производной содержит производную исчисления от функции </w:t>
      </w:r>
      <w:proofErr w:type="spellStart"/>
      <w:r w:rsidRPr="002B0166">
        <w:rPr>
          <w:rFonts w:cstheme="minorHAnsi"/>
        </w:rPr>
        <w:t>tanh</w:t>
      </w:r>
      <w:proofErr w:type="spellEnd"/>
      <w:r w:rsidRPr="002B0166">
        <w:rPr>
          <w:rFonts w:cstheme="minorHAnsi"/>
        </w:rPr>
        <w:t>.</w:t>
      </w:r>
    </w:p>
    <w:p w:rsidR="002B0166" w:rsidRDefault="002B0166" w:rsidP="002B0166">
      <w:pPr>
        <w:rPr>
          <w:rFonts w:cstheme="minorHAnsi"/>
        </w:rPr>
      </w:pPr>
      <w:r w:rsidRPr="002B0166">
        <w:rPr>
          <w:rFonts w:cstheme="minorHAnsi"/>
        </w:rPr>
        <w:t xml:space="preserve">Затем вычисляются градиенты веса от входных к </w:t>
      </w:r>
      <w:proofErr w:type="gramStart"/>
      <w:r w:rsidRPr="002B0166">
        <w:rPr>
          <w:rFonts w:cstheme="minorHAnsi"/>
        </w:rPr>
        <w:t>скрытым</w:t>
      </w:r>
      <w:proofErr w:type="gramEnd"/>
      <w:r w:rsidRPr="002B0166">
        <w:rPr>
          <w:rFonts w:cstheme="minorHAnsi"/>
        </w:rPr>
        <w:t xml:space="preserve">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6032623F" wp14:editId="07EFFB6F">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46">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E737DF" w:rsidRDefault="00E737DF" w:rsidP="008551CB">
      <w:pPr>
        <w:rPr>
          <w:rFonts w:cstheme="minorHAnsi"/>
        </w:rPr>
      </w:pPr>
    </w:p>
    <w:p w:rsidR="00725F58" w:rsidRDefault="005B2A25" w:rsidP="00E737DF">
      <w:pPr>
        <w:ind w:left="707"/>
        <w:jc w:val="center"/>
        <w:rPr>
          <w:rFonts w:cstheme="minorHAnsi"/>
        </w:rPr>
      </w:pPr>
      <w:r>
        <w:rPr>
          <w:rFonts w:cstheme="minorHAnsi"/>
        </w:rPr>
        <w:t>Рис</w:t>
      </w:r>
      <w:r w:rsidR="00E737DF">
        <w:rPr>
          <w:rFonts w:cstheme="minorHAnsi"/>
        </w:rPr>
        <w:t xml:space="preserve">унок </w:t>
      </w:r>
      <w:r>
        <w:rPr>
          <w:rFonts w:cstheme="minorHAnsi"/>
        </w:rPr>
        <w:t>2</w:t>
      </w:r>
      <w:r w:rsidR="00E737DF">
        <w:rPr>
          <w:rFonts w:cstheme="minorHAnsi"/>
        </w:rPr>
        <w:t>.1</w:t>
      </w:r>
      <w:r>
        <w:rPr>
          <w:rFonts w:cstheme="minorHAnsi"/>
        </w:rPr>
        <w:t>2</w:t>
      </w:r>
      <w:r w:rsidR="00E737DF">
        <w:rPr>
          <w:rFonts w:cstheme="minorHAnsi"/>
        </w:rPr>
        <w:t xml:space="preserve"> -</w:t>
      </w:r>
      <w:r w:rsidR="008551CB">
        <w:rPr>
          <w:rFonts w:cstheme="minorHAnsi"/>
        </w:rPr>
        <w:t xml:space="preserve"> </w:t>
      </w:r>
      <w:r w:rsidR="00725F58">
        <w:rPr>
          <w:rFonts w:cstheme="minorHAnsi"/>
        </w:rPr>
        <w:t>Г</w:t>
      </w:r>
      <w:r w:rsidR="008551CB" w:rsidRPr="002B0166">
        <w:rPr>
          <w:rFonts w:cstheme="minorHAnsi"/>
        </w:rPr>
        <w:t>радиенты веса и градиенты смещения скрытых узлов</w:t>
      </w:r>
    </w:p>
    <w:p w:rsidR="00E737DF" w:rsidRDefault="00E737DF" w:rsidP="00725F58">
      <w:pPr>
        <w:rPr>
          <w:rFonts w:cstheme="minorHAnsi"/>
        </w:rPr>
      </w:pPr>
    </w:p>
    <w:p w:rsidR="002B0166" w:rsidRPr="002B0166" w:rsidRDefault="002B0166" w:rsidP="00725F58">
      <w:pPr>
        <w:rPr>
          <w:rFonts w:cstheme="minorHAnsi"/>
        </w:rPr>
      </w:pPr>
      <w:r w:rsidRPr="002B0166">
        <w:rPr>
          <w:rFonts w:cstheme="minorHAnsi"/>
        </w:rPr>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w:t>
      </w:r>
      <w:proofErr w:type="gramStart"/>
      <w:r w:rsidRPr="002B0166">
        <w:rPr>
          <w:rFonts w:cstheme="minorHAnsi"/>
        </w:rPr>
        <w:t>до</w:t>
      </w:r>
      <w:proofErr w:type="gramEnd"/>
      <w:r w:rsidRPr="002B0166">
        <w:rPr>
          <w:rFonts w:cstheme="minorHAnsi"/>
        </w:rPr>
        <w:t xml:space="preserve">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14:anchorId="1C8D7E0F" wp14:editId="7B29C9C8">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7">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E737DF" w:rsidP="00725F58">
      <w:pPr>
        <w:ind w:left="707"/>
        <w:rPr>
          <w:rFonts w:cstheme="minorHAnsi"/>
        </w:rPr>
      </w:pPr>
      <w:r>
        <w:rPr>
          <w:rFonts w:cstheme="minorHAnsi"/>
        </w:rPr>
        <w:t xml:space="preserve">Рисунок </w:t>
      </w:r>
      <w:r w:rsidR="00725F58">
        <w:rPr>
          <w:rFonts w:cstheme="minorHAnsi"/>
        </w:rPr>
        <w:t>2</w:t>
      </w:r>
      <w:r>
        <w:rPr>
          <w:rFonts w:cstheme="minorHAnsi"/>
        </w:rPr>
        <w:t>.1</w:t>
      </w:r>
      <w:r w:rsidR="005B2A25">
        <w:rPr>
          <w:rFonts w:cstheme="minorHAnsi"/>
        </w:rPr>
        <w:t>3</w:t>
      </w:r>
      <w:r w:rsidR="00725F58">
        <w:rPr>
          <w:rFonts w:cstheme="minorHAnsi"/>
        </w:rPr>
        <w:t xml:space="preserve"> С</w:t>
      </w:r>
      <w:r w:rsidR="00725F58" w:rsidRPr="002B0166">
        <w:rPr>
          <w:rFonts w:cstheme="minorHAnsi"/>
        </w:rPr>
        <w:t>мещения скрытых узлов</w:t>
      </w:r>
      <w:r w:rsidR="00725F58">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proofErr w:type="gramStart"/>
      <w:r>
        <w:rPr>
          <w:rFonts w:cstheme="minorHAnsi"/>
        </w:rPr>
        <w:lastRenderedPageBreak/>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w:t>
      </w:r>
      <w:proofErr w:type="gramEnd"/>
      <w:r w:rsidR="002B0166" w:rsidRPr="002B0166">
        <w:rPr>
          <w:rFonts w:cstheme="minorHAnsi"/>
        </w:rPr>
        <w:t xml:space="preserve">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w:t>
      </w:r>
      <w:proofErr w:type="spellStart"/>
      <w:r w:rsidRPr="004371D8">
        <w:rPr>
          <w:rFonts w:cstheme="minorHAnsi"/>
        </w:rPr>
        <w:t>adaptive</w:t>
      </w:r>
      <w:proofErr w:type="spellEnd"/>
      <w:r w:rsidRPr="004371D8">
        <w:rPr>
          <w:rFonts w:cstheme="minorHAnsi"/>
        </w:rPr>
        <w:t xml:space="preserve"> </w:t>
      </w:r>
      <w:proofErr w:type="spellStart"/>
      <w:r w:rsidRPr="004371D8">
        <w:rPr>
          <w:rFonts w:cstheme="minorHAnsi"/>
        </w:rPr>
        <w:t>moment</w:t>
      </w:r>
      <w:proofErr w:type="spellEnd"/>
      <w:r w:rsidRPr="004371D8">
        <w:rPr>
          <w:rFonts w:cstheme="minorHAnsi"/>
        </w:rPr>
        <w:t xml:space="preserve"> </w:t>
      </w:r>
      <w:proofErr w:type="spellStart"/>
      <w:r w:rsidRPr="004371D8">
        <w:rPr>
          <w:rFonts w:cstheme="minorHAnsi"/>
        </w:rPr>
        <w:t>estimation</w:t>
      </w:r>
      <w:proofErr w:type="spellEnd"/>
      <w:r w:rsidRPr="004371D8">
        <w:rPr>
          <w:rFonts w:cstheme="minorHAnsi"/>
        </w:rPr>
        <w:t>"</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proofErr w:type="spellStart"/>
      <w:r w:rsidR="004371D8">
        <w:rPr>
          <w:rFonts w:cstheme="minorHAnsi"/>
        </w:rPr>
        <w:t>NeuralNetwork.train</w:t>
      </w:r>
      <w:proofErr w:type="spellEnd"/>
      <w:r w:rsidR="004371D8">
        <w:rPr>
          <w:rFonts w:cstheme="minorHAnsi"/>
        </w:rPr>
        <w:t xml:space="preserve"> завершается.</w:t>
      </w:r>
    </w:p>
    <w:p w:rsidR="002B0166" w:rsidRDefault="002B0166" w:rsidP="002B0166">
      <w:pPr>
        <w:rPr>
          <w:rFonts w:cstheme="minorHAnsi"/>
        </w:rPr>
      </w:pPr>
      <w:r w:rsidRPr="002B0166">
        <w:rPr>
          <w:rFonts w:cstheme="minorHAnsi"/>
        </w:rPr>
        <w:t xml:space="preserve">Здесь сообщение о ходе выполнения будет отображаться каждые 10 итераций. Окончательные значения весов и смещений выбираются методом класса </w:t>
      </w:r>
      <w:proofErr w:type="spellStart"/>
      <w:r w:rsidRPr="002B0166">
        <w:rPr>
          <w:rFonts w:cstheme="minorHAnsi"/>
        </w:rPr>
        <w:t>getWeights</w:t>
      </w:r>
      <w:proofErr w:type="spellEnd"/>
      <w:r w:rsidRPr="002B0166">
        <w:rPr>
          <w:rFonts w:cstheme="minorHAnsi"/>
        </w:rPr>
        <w:t xml:space="preserve"> и возвращаются методом </w:t>
      </w:r>
      <w:proofErr w:type="spellStart"/>
      <w:r w:rsidRPr="002B0166">
        <w:rPr>
          <w:rFonts w:cstheme="minorHAnsi"/>
        </w:rPr>
        <w:t>train</w:t>
      </w:r>
      <w:proofErr w:type="spellEnd"/>
      <w:r w:rsidRPr="002B0166">
        <w:rPr>
          <w:rFonts w:cstheme="minorHAnsi"/>
        </w:rPr>
        <w:t xml:space="preserve"> для удобства.</w:t>
      </w:r>
    </w:p>
    <w:p w:rsidR="00771E9B" w:rsidRDefault="00771E9B">
      <w:pPr>
        <w:ind w:firstLine="0"/>
        <w:jc w:val="left"/>
        <w:rPr>
          <w:rFonts w:asciiTheme="majorHAnsi" w:eastAsiaTheme="majorEastAsia" w:hAnsiTheme="majorHAnsi" w:cstheme="majorBidi"/>
          <w:b/>
          <w:sz w:val="32"/>
          <w:szCs w:val="32"/>
        </w:rPr>
      </w:pPr>
      <w:bookmarkStart w:id="5" w:name="_Toc9553669"/>
      <w:r>
        <w:br w:type="page"/>
      </w:r>
    </w:p>
    <w:p w:rsidR="00E36F21" w:rsidRPr="006902E2" w:rsidRDefault="00E36F21" w:rsidP="00771E9B">
      <w:pPr>
        <w:pStyle w:val="1"/>
      </w:pPr>
      <w:r>
        <w:lastRenderedPageBreak/>
        <w:t>ГЛАВА 3</w:t>
      </w:r>
      <w:r>
        <w:br/>
        <w:t xml:space="preserve">РЕЗУЛЬТАТЫ </w:t>
      </w:r>
      <w:r w:rsidR="0015653A">
        <w:t>И ИХ ОБСУЖДЕНИЕ</w:t>
      </w:r>
      <w:bookmarkEnd w:id="5"/>
    </w:p>
    <w:p w:rsidR="00F30B9A" w:rsidRPr="006902E2" w:rsidRDefault="00F30B9A" w:rsidP="00F30B9A"/>
    <w:p w:rsidR="00F74391" w:rsidRPr="006902E2" w:rsidRDefault="00F74391" w:rsidP="00F30B9A"/>
    <w:p w:rsidR="00F74391" w:rsidRPr="00E0142D" w:rsidRDefault="00F74391" w:rsidP="00F30B9A">
      <w:pPr>
        <w:rPr>
          <w:b/>
        </w:rPr>
      </w:pPr>
      <w:r w:rsidRPr="006902E2">
        <w:rPr>
          <w:b/>
        </w:rPr>
        <w:t xml:space="preserve">3.1 </w:t>
      </w:r>
      <w:r w:rsidRPr="00F74391">
        <w:rPr>
          <w:b/>
        </w:rPr>
        <w:t>Результаты определения параметров нейронной сети</w:t>
      </w:r>
    </w:p>
    <w:p w:rsidR="00EA2F77" w:rsidRPr="00E0142D" w:rsidRDefault="00EA2F77" w:rsidP="00F30B9A">
      <w:pPr>
        <w:rPr>
          <w:b/>
        </w:rPr>
      </w:pPr>
    </w:p>
    <w:p w:rsidR="00D50235" w:rsidRPr="006902E2" w:rsidRDefault="00D50235" w:rsidP="00F30B9A">
      <w:pPr>
        <w:rPr>
          <w:b/>
        </w:rPr>
      </w:pPr>
    </w:p>
    <w:p w:rsidR="00D50235" w:rsidRPr="00D50235" w:rsidRDefault="00D50235" w:rsidP="00D50235">
      <w:r>
        <w:t>Алгоритм обратного распространения ошибки</w:t>
      </w:r>
      <w:r w:rsidR="00331020">
        <w:t xml:space="preserve"> является довольно</w:t>
      </w:r>
      <w:r w:rsidR="00844238">
        <w:t xml:space="preserve"> удобным и практичным решением во многих случаях – достоинства алгоритма, описанные выше, расширяют спектр решаемых им задач. Однако существует и ряд недостатков, сильно снижающих эффективность работы алгоритма.</w:t>
      </w:r>
      <w:r w:rsidR="00573B1E">
        <w:t xml:space="preserve"> В первую очередь это кратное увеличение времени обучения из-за ряда причин</w:t>
      </w:r>
      <w:proofErr w:type="gramStart"/>
      <w:r w:rsidR="00844238">
        <w:t xml:space="preserve"> </w:t>
      </w:r>
      <w:r w:rsidR="002E0BE4" w:rsidRPr="00844238">
        <w:t>:</w:t>
      </w:r>
      <w:proofErr w:type="gramEnd"/>
    </w:p>
    <w:p w:rsidR="00844238" w:rsidRDefault="00D50235" w:rsidP="006902E2">
      <w:pPr>
        <w:pStyle w:val="a7"/>
        <w:numPr>
          <w:ilvl w:val="0"/>
          <w:numId w:val="21"/>
        </w:numPr>
      </w:pPr>
      <w:r w:rsidRPr="00D50235">
        <w:t>Паралич сети</w:t>
      </w:r>
      <w:r w:rsidR="002E0BE4" w:rsidRPr="002E0BE4">
        <w:t xml:space="preserve"> </w:t>
      </w:r>
      <w:r w:rsidR="00573B1E">
        <w:t>– превышение критических значений весовых коэффициентов сети и уменьшение производной сжимающей функции.</w:t>
      </w:r>
    </w:p>
    <w:p w:rsidR="006902E2" w:rsidRDefault="00D50235" w:rsidP="006902E2">
      <w:pPr>
        <w:pStyle w:val="a7"/>
        <w:numPr>
          <w:ilvl w:val="0"/>
          <w:numId w:val="21"/>
        </w:numPr>
      </w:pPr>
      <w:r w:rsidRPr="00D50235">
        <w:t>Локальные минимумы</w:t>
      </w:r>
      <w:r w:rsidR="00296B04">
        <w:t xml:space="preserve"> </w:t>
      </w:r>
      <w:r w:rsidR="00573B1E">
        <w:t>– невозможность алгоритма выбраться из локального минимума.</w:t>
      </w:r>
    </w:p>
    <w:p w:rsidR="00844238" w:rsidRDefault="00D50235" w:rsidP="00844238">
      <w:pPr>
        <w:pStyle w:val="a7"/>
        <w:numPr>
          <w:ilvl w:val="0"/>
          <w:numId w:val="21"/>
        </w:numPr>
      </w:pPr>
      <w:r w:rsidRPr="00D50235">
        <w:t>Размер шага</w:t>
      </w:r>
      <w:r w:rsidR="006902E2" w:rsidRPr="006902E2">
        <w:t xml:space="preserve"> </w:t>
      </w:r>
      <w:r w:rsidR="00573B1E">
        <w:t>– влияет на сходимость и вероятность возникновения паралича сети.</w:t>
      </w:r>
    </w:p>
    <w:p w:rsidR="00844238" w:rsidRDefault="00844238" w:rsidP="00844238">
      <w:pPr>
        <w:pStyle w:val="a7"/>
        <w:numPr>
          <w:ilvl w:val="0"/>
          <w:numId w:val="21"/>
        </w:numPr>
      </w:pPr>
      <w:r w:rsidRPr="00844238">
        <w:t>П</w:t>
      </w:r>
      <w:r w:rsidR="00D50235" w:rsidRPr="00844238">
        <w:t>ереобучени</w:t>
      </w:r>
      <w:r w:rsidRPr="00844238">
        <w:t>е</w:t>
      </w:r>
      <w:r w:rsidR="00D50235" w:rsidRPr="00844238">
        <w:t xml:space="preserve"> сети (</w:t>
      </w:r>
      <w:proofErr w:type="spellStart"/>
      <w:r w:rsidR="00D50235" w:rsidRPr="00844238">
        <w:t>overfitting</w:t>
      </w:r>
      <w:proofErr w:type="spellEnd"/>
      <w:r w:rsidRPr="00844238">
        <w:t>)</w:t>
      </w:r>
      <w:r w:rsidR="00FE32C8">
        <w:t xml:space="preserve"> – ошибки проектирования сети.</w:t>
      </w:r>
    </w:p>
    <w:p w:rsidR="00B95052" w:rsidRDefault="00B95052" w:rsidP="00B95052"/>
    <w:p w:rsidR="00B95052" w:rsidRDefault="00B95052" w:rsidP="00B95052">
      <w:r>
        <w:t>Стоит отметить, что в данной работе эти проблемы были решены путем поиска шага, чтобы обеспечить наилучшую сходимость, и оптимизацией входных данных.</w:t>
      </w:r>
    </w:p>
    <w:p w:rsidR="00B95052" w:rsidRDefault="00B95052" w:rsidP="00B95052"/>
    <w:p w:rsidR="00AA5B26" w:rsidRPr="00AA5B26" w:rsidRDefault="00B95052" w:rsidP="00B95052">
      <w:r>
        <w:t xml:space="preserve">Важной особенностью данной нейронной сети является ее построение без использования популярных профильных платформ (в частности </w:t>
      </w:r>
      <w:proofErr w:type="spellStart"/>
      <w:r>
        <w:rPr>
          <w:lang w:val="en-US"/>
        </w:rPr>
        <w:t>Tensorflow</w:t>
      </w:r>
      <w:proofErr w:type="spellEnd"/>
      <w:r w:rsidRPr="00B95052">
        <w:t xml:space="preserve">, </w:t>
      </w:r>
      <w:proofErr w:type="spellStart"/>
      <w:r>
        <w:rPr>
          <w:lang w:val="en-US"/>
        </w:rPr>
        <w:t>Keras</w:t>
      </w:r>
      <w:proofErr w:type="spellEnd"/>
      <w:r>
        <w:t xml:space="preserve"> и т.д.). Безусловно, они обладают широким инструментарием для решения подобного рода задач</w:t>
      </w:r>
      <w:r w:rsidR="00AA5B26">
        <w:t>, заметно ускоряют процесс работы с машинным обучением и признаны эффективными в научном сообществе. Однако</w:t>
      </w:r>
      <w:proofErr w:type="gramStart"/>
      <w:r w:rsidR="00AA5B26">
        <w:t>,</w:t>
      </w:r>
      <w:proofErr w:type="gramEnd"/>
      <w:r w:rsidR="00AA5B26">
        <w:t xml:space="preserve"> для корректной работы они требуют выполнения ряда технических и программных требований</w:t>
      </w:r>
      <w:r w:rsidR="00AA5B26" w:rsidRPr="00AA5B26">
        <w:t>:</w:t>
      </w:r>
    </w:p>
    <w:p w:rsidR="00B95052" w:rsidRPr="00AA5B26" w:rsidRDefault="00AA5B26" w:rsidP="00AA5B26">
      <w:pPr>
        <w:pStyle w:val="a7"/>
        <w:numPr>
          <w:ilvl w:val="0"/>
          <w:numId w:val="22"/>
        </w:numPr>
        <w:rPr>
          <w:lang w:val="en-US"/>
        </w:rPr>
      </w:pPr>
      <w:r>
        <w:t>Поддержка</w:t>
      </w:r>
      <w:r w:rsidRPr="00AA5B26">
        <w:rPr>
          <w:lang w:val="en-US"/>
        </w:rPr>
        <w:t xml:space="preserve"> </w:t>
      </w:r>
      <w:r>
        <w:t>технологии</w:t>
      </w:r>
      <w:r w:rsidRPr="00AA5B26">
        <w:rPr>
          <w:lang w:val="en-US"/>
        </w:rPr>
        <w:t xml:space="preserve"> </w:t>
      </w:r>
      <w:r>
        <w:rPr>
          <w:lang w:val="en-US"/>
        </w:rPr>
        <w:t>AVX (</w:t>
      </w:r>
      <w:r w:rsidRPr="00AA5B26">
        <w:rPr>
          <w:lang w:val="en-US"/>
        </w:rPr>
        <w:t>Advanced Vector Extensions</w:t>
      </w:r>
      <w:r>
        <w:rPr>
          <w:lang w:val="en-US"/>
        </w:rPr>
        <w:t>)</w:t>
      </w:r>
      <w:r w:rsidR="00B95052" w:rsidRPr="00AA5B26">
        <w:rPr>
          <w:lang w:val="en-US"/>
        </w:rPr>
        <w:t xml:space="preserve">  </w:t>
      </w:r>
    </w:p>
    <w:p w:rsidR="00AA5B26" w:rsidRPr="00253F67" w:rsidRDefault="00AA5B26" w:rsidP="00AA5B26">
      <w:pPr>
        <w:pStyle w:val="a7"/>
        <w:numPr>
          <w:ilvl w:val="0"/>
          <w:numId w:val="22"/>
        </w:numPr>
      </w:pPr>
      <w:r>
        <w:t xml:space="preserve">Поддержка технологии </w:t>
      </w:r>
      <w:r w:rsidR="00253F67" w:rsidRPr="00AA5B26">
        <w:rPr>
          <w:lang w:val="en-US"/>
        </w:rPr>
        <w:t>NVIDIA</w:t>
      </w:r>
      <w:r w:rsidR="00253F67" w:rsidRPr="00AA5B26">
        <w:t xml:space="preserve">® </w:t>
      </w:r>
      <w:r w:rsidR="00253F67" w:rsidRPr="00AA5B26">
        <w:rPr>
          <w:lang w:val="en-US"/>
        </w:rPr>
        <w:t>GPU</w:t>
      </w:r>
      <w:r w:rsidR="00253F67" w:rsidRPr="00AA5B26">
        <w:t xml:space="preserve"> - </w:t>
      </w:r>
      <w:r w:rsidR="00253F67" w:rsidRPr="00AA5B26">
        <w:rPr>
          <w:lang w:val="en-US"/>
        </w:rPr>
        <w:t>CUDA</w:t>
      </w:r>
      <w:r w:rsidR="00253F67" w:rsidRPr="00AA5B26">
        <w:t>®</w:t>
      </w:r>
    </w:p>
    <w:p w:rsidR="00AA5B26" w:rsidRPr="00253F67" w:rsidRDefault="00AA5B26" w:rsidP="00253F67">
      <w:pPr>
        <w:pStyle w:val="a7"/>
        <w:numPr>
          <w:ilvl w:val="0"/>
          <w:numId w:val="22"/>
        </w:numPr>
      </w:pPr>
      <w:r w:rsidRPr="00AA5B26">
        <w:t xml:space="preserve">Драйверы </w:t>
      </w:r>
      <w:r w:rsidR="00253F67" w:rsidRPr="00253F67">
        <w:rPr>
          <w:lang w:val="en-US"/>
        </w:rPr>
        <w:t xml:space="preserve">CUDA® Toolkit </w:t>
      </w:r>
    </w:p>
    <w:p w:rsidR="00AA5B26" w:rsidRPr="00253F67" w:rsidRDefault="00253F67" w:rsidP="00AA5B26">
      <w:pPr>
        <w:pStyle w:val="a7"/>
        <w:numPr>
          <w:ilvl w:val="0"/>
          <w:numId w:val="22"/>
        </w:numPr>
        <w:rPr>
          <w:lang w:val="en-US"/>
        </w:rPr>
      </w:pPr>
      <w:proofErr w:type="spellStart"/>
      <w:proofErr w:type="gramStart"/>
      <w:r>
        <w:rPr>
          <w:lang w:val="en-US"/>
        </w:rPr>
        <w:t>cuDNN</w:t>
      </w:r>
      <w:proofErr w:type="spellEnd"/>
      <w:proofErr w:type="gramEnd"/>
      <w:r>
        <w:rPr>
          <w:lang w:val="en-US"/>
        </w:rPr>
        <w:t xml:space="preserve"> SDK 8.0.4 </w:t>
      </w:r>
      <w:proofErr w:type="spellStart"/>
      <w:r>
        <w:rPr>
          <w:lang w:val="en-US"/>
        </w:rPr>
        <w:t>версии</w:t>
      </w:r>
      <w:proofErr w:type="spellEnd"/>
      <w:r>
        <w:rPr>
          <w:lang w:val="en-US"/>
        </w:rPr>
        <w:t xml:space="preserve"> </w:t>
      </w:r>
      <w:proofErr w:type="spellStart"/>
      <w:r>
        <w:rPr>
          <w:lang w:val="en-US"/>
        </w:rPr>
        <w:t>cuDNN</w:t>
      </w:r>
      <w:proofErr w:type="spellEnd"/>
      <w:r>
        <w:rPr>
          <w:lang w:val="en-US"/>
        </w:rPr>
        <w:t xml:space="preserve"> </w:t>
      </w:r>
      <w:r w:rsidR="00AA5B26" w:rsidRPr="00AA5B26">
        <w:rPr>
          <w:lang w:val="en-US"/>
        </w:rPr>
        <w:t>.</w:t>
      </w:r>
    </w:p>
    <w:p w:rsidR="00253F67" w:rsidRPr="00253F67" w:rsidRDefault="00253F67" w:rsidP="00253F67">
      <w:pPr>
        <w:pStyle w:val="a7"/>
        <w:numPr>
          <w:ilvl w:val="0"/>
          <w:numId w:val="22"/>
        </w:numPr>
      </w:pPr>
      <w:r w:rsidRPr="00253F67">
        <w:t>Карта NVIDIA® GPU с архитектурой CUDA® 3.5, 5.0, 6.0, 7.0, 7.5, 8.0 и выше 8.0.</w:t>
      </w:r>
    </w:p>
    <w:p w:rsidR="00253F67" w:rsidRPr="00294009" w:rsidRDefault="00253F67" w:rsidP="00AA5B26">
      <w:pPr>
        <w:pStyle w:val="a7"/>
        <w:numPr>
          <w:ilvl w:val="0"/>
          <w:numId w:val="22"/>
        </w:numPr>
        <w:rPr>
          <w:lang w:val="en-US"/>
        </w:rPr>
      </w:pPr>
      <w:r>
        <w:t>Наличие приемлемых вычислительных мощностей</w:t>
      </w:r>
      <w:r w:rsidR="00294009">
        <w:t>.</w:t>
      </w:r>
    </w:p>
    <w:p w:rsidR="00294009" w:rsidRDefault="00294009" w:rsidP="00294009"/>
    <w:p w:rsidR="00844238" w:rsidRPr="00E0142D" w:rsidRDefault="00294009" w:rsidP="00771E9B">
      <w:pPr>
        <w:ind w:firstLine="708"/>
      </w:pPr>
      <w:r>
        <w:t xml:space="preserve">Эти требования ориентированы на коммерческие решения и обусловлены стремлением разработчиков максимизировать эффективность работы данных пакетов, но при мелкомасштабных исследованиях не всегда является возможным выполнение данных требований, следствием чего может стать падение точности результатов, или вовсе некорректная работа </w:t>
      </w:r>
      <w:r>
        <w:lastRenderedPageBreak/>
        <w:t xml:space="preserve">экспериментальной модели. </w:t>
      </w:r>
      <w:r w:rsidR="009D4C89">
        <w:t xml:space="preserve">Чтобы избежать этих проблем и повысить степень внедрения результатов данной дипломной работы, нейронная сеть строилась при помощи стандартных пакетов </w:t>
      </w:r>
      <w:r w:rsidR="009D4C89">
        <w:rPr>
          <w:lang w:val="en-US"/>
        </w:rPr>
        <w:t>Python</w:t>
      </w:r>
      <w:r w:rsidR="009D4C89" w:rsidRPr="009D4C89">
        <w:t xml:space="preserve"> </w:t>
      </w:r>
      <w:r w:rsidR="009D4C89">
        <w:t>–</w:t>
      </w:r>
      <w:r w:rsidR="009D4C89" w:rsidRPr="009D4C89">
        <w:t xml:space="preserve"> </w:t>
      </w:r>
      <w:proofErr w:type="spellStart"/>
      <w:r w:rsidR="009D4C89">
        <w:rPr>
          <w:lang w:val="en-US"/>
        </w:rPr>
        <w:t>NumPy</w:t>
      </w:r>
      <w:proofErr w:type="spellEnd"/>
      <w:r w:rsidR="009D4C89" w:rsidRPr="009D4C89">
        <w:t xml:space="preserve"> </w:t>
      </w:r>
      <w:r w:rsidR="009D4C89">
        <w:t xml:space="preserve">и </w:t>
      </w:r>
      <w:proofErr w:type="spellStart"/>
      <w:r w:rsidR="009D4C89">
        <w:rPr>
          <w:lang w:val="en-US"/>
        </w:rPr>
        <w:t>SciPy</w:t>
      </w:r>
      <w:proofErr w:type="spellEnd"/>
      <w:r w:rsidR="009D4C89">
        <w:t xml:space="preserve">. Для </w:t>
      </w:r>
      <w:r w:rsidR="00160327">
        <w:t>визуализации</w:t>
      </w:r>
      <w:r w:rsidR="009D4C89">
        <w:t xml:space="preserve"> использовался пакет </w:t>
      </w:r>
      <w:proofErr w:type="spellStart"/>
      <w:r w:rsidR="009D4C89">
        <w:rPr>
          <w:lang w:val="en-US"/>
        </w:rPr>
        <w:t>MatPlotLib</w:t>
      </w:r>
      <w:proofErr w:type="spellEnd"/>
      <w:r w:rsidR="009D4C89">
        <w:t xml:space="preserve">, для поднятия виртуального окружения – </w:t>
      </w:r>
      <w:proofErr w:type="spellStart"/>
      <w:r w:rsidR="009D4C89">
        <w:rPr>
          <w:lang w:val="en-US"/>
        </w:rPr>
        <w:t>pipenv</w:t>
      </w:r>
      <w:proofErr w:type="spellEnd"/>
      <w:r w:rsidR="009D4C89" w:rsidRPr="009D4C89">
        <w:t>.</w:t>
      </w:r>
      <w:r w:rsidR="009D4C89">
        <w:t xml:space="preserve"> </w:t>
      </w:r>
      <w:r w:rsidR="00160327">
        <w:t xml:space="preserve">Их установка реализуется одной командой, требования к системе соответствуют требованиям самого </w:t>
      </w:r>
      <w:r w:rsidR="00160327">
        <w:rPr>
          <w:lang w:val="en-US"/>
        </w:rPr>
        <w:t>Python</w:t>
      </w:r>
      <w:r w:rsidR="00160327">
        <w:t>, а все зависимые пакеты устанавлив</w:t>
      </w:r>
      <w:r w:rsidR="003212E5">
        <w:t xml:space="preserve">аются автоматически. Более того, использование такой нейронной сети делает ее более гибкой, и позволяет проводить более точною настройку. </w:t>
      </w:r>
    </w:p>
    <w:p w:rsidR="00EA2F77" w:rsidRPr="00E0142D" w:rsidRDefault="00EA2F77" w:rsidP="00771E9B">
      <w:pPr>
        <w:ind w:firstLine="708"/>
      </w:pPr>
    </w:p>
    <w:p w:rsidR="00771E9B" w:rsidRPr="00294009" w:rsidRDefault="00771E9B" w:rsidP="00771E9B">
      <w:pPr>
        <w:rPr>
          <w:b/>
        </w:rPr>
      </w:pPr>
    </w:p>
    <w:p w:rsidR="00787343" w:rsidRPr="00E0142D" w:rsidRDefault="00787343" w:rsidP="00771E9B">
      <w:pPr>
        <w:ind w:firstLine="708"/>
        <w:rPr>
          <w:b/>
        </w:rPr>
      </w:pPr>
      <w:r w:rsidRPr="00844238">
        <w:rPr>
          <w:b/>
        </w:rPr>
        <w:t xml:space="preserve">3.2 Результаты предсказания эффективности органического цикла </w:t>
      </w:r>
      <w:proofErr w:type="spellStart"/>
      <w:r w:rsidRPr="00844238">
        <w:rPr>
          <w:b/>
        </w:rPr>
        <w:t>Ренкина</w:t>
      </w:r>
      <w:proofErr w:type="spellEnd"/>
    </w:p>
    <w:p w:rsidR="00EA2F77" w:rsidRPr="00E0142D" w:rsidRDefault="00EA2F77" w:rsidP="00771E9B">
      <w:pPr>
        <w:ind w:firstLine="708"/>
        <w:rPr>
          <w:b/>
        </w:rPr>
      </w:pPr>
    </w:p>
    <w:p w:rsidR="00771E9B" w:rsidRDefault="00771E9B" w:rsidP="00771E9B">
      <w:pPr>
        <w:ind w:firstLine="360"/>
      </w:pPr>
    </w:p>
    <w:p w:rsidR="00F66731" w:rsidRDefault="00F66731" w:rsidP="00771E9B">
      <w:pPr>
        <w:ind w:firstLine="708"/>
      </w:pPr>
      <w:r>
        <w:t>Как было показано выше, одной из важнейших задач, при построении нейронной сети, является поиск и определение оптимальных параметров логической архитектуры сети. Для этого был сд</w:t>
      </w:r>
      <w:r w:rsidR="00160327">
        <w:t xml:space="preserve">елан ряд тестовых запусков – </w:t>
      </w:r>
      <w:r>
        <w:t xml:space="preserve"> для каждого из варьируемых параметров</w:t>
      </w:r>
      <w:r w:rsidR="00787343">
        <w:t>. В первую очередь была исследована зависимость точности предсказания от величины коэффициента скорости обучения</w:t>
      </w:r>
      <w:r w:rsidR="00E22592">
        <w:t xml:space="preserve">. Этот параметры напрямую влияет на процесс обучения и изменение активации и весов нейронов. </w:t>
      </w:r>
    </w:p>
    <w:p w:rsidR="00E22592" w:rsidRPr="00D50235" w:rsidRDefault="00C5628C" w:rsidP="00787343">
      <w:pPr>
        <w:ind w:firstLine="708"/>
      </w:pPr>
      <w:r>
        <w:rPr>
          <w:noProof/>
          <w:lang w:eastAsia="ru-RU"/>
        </w:rPr>
        <mc:AlternateContent>
          <mc:Choice Requires="wps">
            <w:drawing>
              <wp:anchor distT="0" distB="0" distL="114300" distR="114300" simplePos="0" relativeHeight="251708416" behindDoc="0" locked="0" layoutInCell="1" allowOverlap="1" wp14:anchorId="1D5C8582" wp14:editId="017A7D03">
                <wp:simplePos x="0" y="0"/>
                <wp:positionH relativeFrom="column">
                  <wp:posOffset>91053</wp:posOffset>
                </wp:positionH>
                <wp:positionV relativeFrom="paragraph">
                  <wp:posOffset>170815</wp:posOffset>
                </wp:positionV>
                <wp:extent cx="1733550" cy="237490"/>
                <wp:effectExtent l="0" t="0" r="19050" b="10160"/>
                <wp:wrapNone/>
                <wp:docPr id="54" name="Поле 54"/>
                <wp:cNvGraphicFramePr/>
                <a:graphic xmlns:a="http://schemas.openxmlformats.org/drawingml/2006/main">
                  <a:graphicData uri="http://schemas.microsoft.com/office/word/2010/wordprocessingShape">
                    <wps:wsp>
                      <wps:cNvSpPr txBox="1"/>
                      <wps:spPr>
                        <a:xfrm>
                          <a:off x="0" y="0"/>
                          <a:ext cx="1733550" cy="23749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5628C" w:rsidRPr="00C5628C" w:rsidRDefault="00C5628C" w:rsidP="00C5628C">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54" o:spid="_x0000_s1026" type="#_x0000_t202" style="position:absolute;left:0;text-align:left;margin-left:7.15pt;margin-top:13.45pt;width:136.5pt;height:1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" filled="f" strokecolor="white [3212]" strokeweight=".5pt">
                <v:textbox>
                  <w:txbxContent>
                    <w:p w:rsidR="00C5628C" w:rsidRPr="00C5628C" w:rsidRDefault="00C5628C" w:rsidP="00C5628C">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v:textbox>
              </v:shape>
            </w:pict>
          </mc:Fallback>
        </mc:AlternateContent>
      </w:r>
      <w:r w:rsidR="00D951B6">
        <w:rPr>
          <w:noProof/>
          <w:lang w:eastAsia="ru-RU"/>
        </w:rPr>
        <mc:AlternateContent>
          <mc:Choice Requires="wps">
            <w:drawing>
              <wp:anchor distT="0" distB="0" distL="114300" distR="114300" simplePos="0" relativeHeight="251695104" behindDoc="0" locked="0" layoutInCell="1" allowOverlap="1" wp14:anchorId="3ACDC379" wp14:editId="02D0BFD8">
                <wp:simplePos x="0" y="0"/>
                <wp:positionH relativeFrom="column">
                  <wp:posOffset>12271</wp:posOffset>
                </wp:positionH>
                <wp:positionV relativeFrom="paragraph">
                  <wp:posOffset>128270</wp:posOffset>
                </wp:positionV>
                <wp:extent cx="1733797" cy="237506"/>
                <wp:effectExtent l="0" t="0" r="19050" b="10160"/>
                <wp:wrapNone/>
                <wp:docPr id="44" name="Поле 44"/>
                <wp:cNvGraphicFramePr/>
                <a:graphic xmlns:a="http://schemas.openxmlformats.org/drawingml/2006/main">
                  <a:graphicData uri="http://schemas.microsoft.com/office/word/2010/wordprocessingShape">
                    <wps:wsp>
                      <wps:cNvSpPr txBox="1"/>
                      <wps:spPr>
                        <a:xfrm>
                          <a:off x="0" y="0"/>
                          <a:ext cx="1733797" cy="2375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951B6" w:rsidRPr="00D951B6" w:rsidRDefault="00D951B6" w:rsidP="00D951B6">
                            <w:pPr>
                              <w:rPr>
                                <w:sz w:val="24"/>
                                <w:szCs w:val="24"/>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4" o:spid="_x0000_s1027" type="#_x0000_t202" style="position:absolute;left:0;text-align:left;margin-left:.95pt;margin-top:10.1pt;width:136.5pt;height:1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" fillcolor="white [3201]" strokecolor="white [3212]" strokeweight=".5pt">
                <v:textbox>
                  <w:txbxContent>
                    <w:p w:rsidR="00D951B6" w:rsidRPr="00D951B6" w:rsidRDefault="00D951B6" w:rsidP="00D951B6">
                      <w:pPr>
                        <w:rPr>
                          <w:sz w:val="24"/>
                          <w:szCs w:val="24"/>
                          <w14:textOutline w14:w="9525" w14:cap="rnd" w14:cmpd="sng" w14:algn="ctr">
                            <w14:solidFill>
                              <w14:schemeClr w14:val="bg1"/>
                            </w14:solidFill>
                            <w14:prstDash w14:val="solid"/>
                            <w14:bevel/>
                          </w14:textOutline>
                        </w:rPr>
                      </w:pPr>
                    </w:p>
                  </w:txbxContent>
                </v:textbox>
              </v:shape>
            </w:pict>
          </mc:Fallback>
        </mc:AlternateContent>
      </w:r>
    </w:p>
    <w:p w:rsidR="00F74391" w:rsidRDefault="00BE2E82" w:rsidP="00F30B9A">
      <w:pPr>
        <w:rPr>
          <w:b/>
        </w:rPr>
      </w:pPr>
      <w:r>
        <w:rPr>
          <w:noProof/>
          <w:lang w:eastAsia="ru-RU"/>
        </w:rPr>
        <mc:AlternateContent>
          <mc:Choice Requires="wps">
            <w:drawing>
              <wp:anchor distT="0" distB="0" distL="114300" distR="114300" simplePos="0" relativeHeight="251717632" behindDoc="0" locked="0" layoutInCell="1" allowOverlap="1">
                <wp:simplePos x="0" y="0"/>
                <wp:positionH relativeFrom="column">
                  <wp:posOffset>2374265</wp:posOffset>
                </wp:positionH>
                <wp:positionV relativeFrom="paragraph">
                  <wp:posOffset>279532</wp:posOffset>
                </wp:positionV>
                <wp:extent cx="1781299" cy="356260"/>
                <wp:effectExtent l="0" t="0" r="0" b="5715"/>
                <wp:wrapNone/>
                <wp:docPr id="60" name="Поле 60"/>
                <wp:cNvGraphicFramePr/>
                <a:graphic xmlns:a="http://schemas.openxmlformats.org/drawingml/2006/main">
                  <a:graphicData uri="http://schemas.microsoft.com/office/word/2010/wordprocessingShape">
                    <wps:wsp>
                      <wps:cNvSpPr txBox="1"/>
                      <wps:spPr>
                        <a:xfrm>
                          <a:off x="0" y="0"/>
                          <a:ext cx="1781299"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pPr>
                              <w:rPr>
                                <w:sz w:val="20"/>
                                <w:szCs w:val="20"/>
                              </w:rPr>
                            </w:pPr>
                            <w:r w:rsidRPr="00BE2E82">
                              <w:rPr>
                                <w:sz w:val="20"/>
                                <w:szCs w:val="20"/>
                              </w:rPr>
                              <w:t>Обучающие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60" o:spid="_x0000_s1028" type="#_x0000_t202" style="position:absolute;left:0;text-align:left;margin-left:186.95pt;margin-top:22pt;width:140.25pt;height:28.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" filled="f" stroked="f" strokeweight=".5pt">
                <v:textbox>
                  <w:txbxContent>
                    <w:p w:rsidR="00BE2E82" w:rsidRPr="00BE2E82" w:rsidRDefault="00BE2E82">
                      <w:pPr>
                        <w:rPr>
                          <w:sz w:val="20"/>
                          <w:szCs w:val="20"/>
                        </w:rPr>
                      </w:pPr>
                      <w:r w:rsidRPr="00BE2E82">
                        <w:rPr>
                          <w:sz w:val="20"/>
                          <w:szCs w:val="20"/>
                        </w:rPr>
                        <w:t>Обучающие данные</w:t>
                      </w:r>
                    </w:p>
                  </w:txbxContent>
                </v:textbox>
              </v:shape>
            </w:pict>
          </mc:Fallback>
        </mc:AlternateContent>
      </w:r>
      <w:r>
        <w:rPr>
          <w:noProof/>
          <w:lang w:eastAsia="ru-RU"/>
        </w:rPr>
        <mc:AlternateContent>
          <mc:Choice Requires="wps">
            <w:drawing>
              <wp:anchor distT="0" distB="0" distL="114300" distR="114300" simplePos="0" relativeHeight="251710464" behindDoc="0" locked="0" layoutInCell="1" allowOverlap="1">
                <wp:simplePos x="0" y="0"/>
                <wp:positionH relativeFrom="column">
                  <wp:posOffset>1175187</wp:posOffset>
                </wp:positionH>
                <wp:positionV relativeFrom="paragraph">
                  <wp:posOffset>779145</wp:posOffset>
                </wp:positionV>
                <wp:extent cx="1662323" cy="498764"/>
                <wp:effectExtent l="0" t="0" r="0" b="0"/>
                <wp:wrapNone/>
                <wp:docPr id="56" name="Поле 56"/>
                <wp:cNvGraphicFramePr/>
                <a:graphic xmlns:a="http://schemas.openxmlformats.org/drawingml/2006/main">
                  <a:graphicData uri="http://schemas.microsoft.com/office/word/2010/wordprocessingShape">
                    <wps:wsp>
                      <wps:cNvSpPr txBox="1"/>
                      <wps:spPr>
                        <a:xfrm>
                          <a:off x="0" y="0"/>
                          <a:ext cx="1662323" cy="498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pPr>
                              <w:rPr>
                                <w:sz w:val="20"/>
                                <w:szCs w:val="20"/>
                              </w:rPr>
                            </w:pPr>
                            <w:r w:rsidRPr="00BE2E82">
                              <w:rPr>
                                <w:sz w:val="20"/>
                                <w:szCs w:val="20"/>
                              </w:rPr>
                              <w:t>Тестовые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56" o:spid="_x0000_s1029" type="#_x0000_t202" style="position:absolute;left:0;text-align:left;margin-left:92.55pt;margin-top:61.35pt;width:130.9pt;height:39.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" filled="f" stroked="f" strokeweight=".5pt">
                <v:textbox>
                  <w:txbxContent>
                    <w:p w:rsidR="00BE2E82" w:rsidRPr="00BE2E82" w:rsidRDefault="00BE2E82">
                      <w:pPr>
                        <w:rPr>
                          <w:sz w:val="20"/>
                          <w:szCs w:val="20"/>
                        </w:rPr>
                      </w:pPr>
                      <w:r w:rsidRPr="00BE2E82">
                        <w:rPr>
                          <w:sz w:val="20"/>
                          <w:szCs w:val="20"/>
                        </w:rPr>
                        <w:t>Тестовые данные</w:t>
                      </w:r>
                    </w:p>
                  </w:txbxContent>
                </v:textbox>
              </v:shape>
            </w:pict>
          </mc:Fallback>
        </mc:AlternateContent>
      </w:r>
      <w:r w:rsidR="00D951B6">
        <w:rPr>
          <w:noProof/>
          <w:lang w:eastAsia="ru-RU"/>
        </w:rPr>
        <mc:AlternateContent>
          <mc:Choice Requires="wps">
            <w:drawing>
              <wp:anchor distT="0" distB="0" distL="114300" distR="114300" simplePos="0" relativeHeight="251658239" behindDoc="0" locked="0" layoutInCell="1" allowOverlap="1" wp14:anchorId="06041A2A" wp14:editId="666C7C45">
                <wp:simplePos x="0" y="0"/>
                <wp:positionH relativeFrom="column">
                  <wp:posOffset>4809432</wp:posOffset>
                </wp:positionH>
                <wp:positionV relativeFrom="paragraph">
                  <wp:posOffset>3747324</wp:posOffset>
                </wp:positionV>
                <wp:extent cx="1650653" cy="427413"/>
                <wp:effectExtent l="0" t="0" r="26035" b="10795"/>
                <wp:wrapNone/>
                <wp:docPr id="45" name="Поле 45"/>
                <wp:cNvGraphicFramePr/>
                <a:graphic xmlns:a="http://schemas.openxmlformats.org/drawingml/2006/main">
                  <a:graphicData uri="http://schemas.microsoft.com/office/word/2010/wordprocessingShape">
                    <wps:wsp>
                      <wps:cNvSpPr txBox="1"/>
                      <wps:spPr>
                        <a:xfrm>
                          <a:off x="0" y="0"/>
                          <a:ext cx="1650653" cy="427413"/>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951B6" w:rsidRPr="00C5628C" w:rsidRDefault="00D951B6" w:rsidP="00D951B6">
                            <w:pPr>
                              <w:ind w:left="708" w:firstLine="1"/>
                              <w:jc w:val="left"/>
                              <w:rPr>
                                <w:sz w:val="20"/>
                                <w:szCs w:val="20"/>
                              </w:rPr>
                            </w:pPr>
                            <w:r w:rsidRPr="00C5628C">
                              <w:rPr>
                                <w:sz w:val="20"/>
                                <w:szCs w:val="20"/>
                              </w:rPr>
                              <w:t>Скорость обучения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5" o:spid="_x0000_s1030" type="#_x0000_t202" style="position:absolute;left:0;text-align:left;margin-left:378.7pt;margin-top:295.05pt;width:129.95pt;height:33.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" filled="f" strokecolor="white [3212]" strokeweight=".5pt">
                <v:textbox>
                  <w:txbxContent>
                    <w:p w:rsidR="00D951B6" w:rsidRPr="00C5628C" w:rsidRDefault="00D951B6" w:rsidP="00D951B6">
                      <w:pPr>
                        <w:ind w:left="708" w:firstLine="1"/>
                        <w:jc w:val="left"/>
                        <w:rPr>
                          <w:sz w:val="20"/>
                          <w:szCs w:val="20"/>
                        </w:rPr>
                      </w:pPr>
                      <w:r w:rsidRPr="00C5628C">
                        <w:rPr>
                          <w:sz w:val="20"/>
                          <w:szCs w:val="20"/>
                        </w:rPr>
                        <w:t>Скорость обучения</w:t>
                      </w:r>
                    </w:p>
                  </w:txbxContent>
                </v:textbox>
              </v:shape>
            </w:pict>
          </mc:Fallback>
        </mc:AlternateContent>
      </w:r>
      <w:r w:rsidR="00E22592">
        <w:rPr>
          <w:noProof/>
          <w:lang w:eastAsia="ru-RU"/>
        </w:rPr>
        <w:drawing>
          <wp:inline distT="0" distB="0" distL="0" distR="0" wp14:anchorId="3F8C3C43" wp14:editId="01F0BD72">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8">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E22592" w:rsidRDefault="00E22592" w:rsidP="00F30B9A">
      <w:pPr>
        <w:rPr>
          <w:b/>
        </w:rPr>
      </w:pPr>
    </w:p>
    <w:p w:rsidR="00E22592" w:rsidRDefault="00EF78EF" w:rsidP="00E22592">
      <w:r>
        <w:t>Рисунок</w:t>
      </w:r>
      <w:r w:rsidR="005B2A25">
        <w:t xml:space="preserve"> </w:t>
      </w:r>
      <w:r>
        <w:t xml:space="preserve">3.1 - </w:t>
      </w:r>
      <w:r w:rsidR="00E22592" w:rsidRPr="00E22592">
        <w:t xml:space="preserve"> График</w:t>
      </w:r>
      <w:r w:rsidR="00464130">
        <w:t>и</w:t>
      </w:r>
      <w:r w:rsidR="00E22592" w:rsidRPr="00E22592">
        <w:t xml:space="preserve"> зависимости точности предсказания от значения коэффициента скорости обучения</w:t>
      </w:r>
    </w:p>
    <w:p w:rsidR="00E22592" w:rsidRPr="00464130" w:rsidRDefault="00E22592" w:rsidP="00E22592"/>
    <w:p w:rsidR="00F206D5" w:rsidRDefault="005B2A25" w:rsidP="00E22592">
      <w:r>
        <w:t>Как видно из графика на рис. 24</w:t>
      </w:r>
      <w:r w:rsidR="00F206D5">
        <w:t>, оптимальные значения данного коэффициента лежат в промежутке от 0.05 до 0.4. При дальнейшем повышении значения коэффициента скорости обучения происходит стремительное снижение точности предсказания, так как каждая следующая группа данных начинает оказывать чрезмерное влияние на коррекцию весовых коэффициентов нейронов.</w:t>
      </w:r>
    </w:p>
    <w:p w:rsidR="00FD1D87" w:rsidRDefault="00FD1D87" w:rsidP="00E22592"/>
    <w:p w:rsidR="00864E5C" w:rsidRDefault="00BE2E82" w:rsidP="00E22592">
      <w:r>
        <w:rPr>
          <w:noProof/>
          <w:lang w:eastAsia="ru-RU"/>
        </w:rPr>
        <mc:AlternateContent>
          <mc:Choice Requires="wps">
            <w:drawing>
              <wp:anchor distT="0" distB="0" distL="114300" distR="114300" simplePos="0" relativeHeight="251719680" behindDoc="0" locked="0" layoutInCell="1" allowOverlap="1" wp14:anchorId="566F3F99" wp14:editId="04E7A388">
                <wp:simplePos x="0" y="0"/>
                <wp:positionH relativeFrom="column">
                  <wp:posOffset>3249922</wp:posOffset>
                </wp:positionH>
                <wp:positionV relativeFrom="paragraph">
                  <wp:posOffset>668787</wp:posOffset>
                </wp:positionV>
                <wp:extent cx="1781175" cy="356235"/>
                <wp:effectExtent l="0" t="0" r="0" b="5715"/>
                <wp:wrapNone/>
                <wp:docPr id="61" name="Поле 61"/>
                <wp:cNvGraphicFramePr/>
                <a:graphic xmlns:a="http://schemas.openxmlformats.org/drawingml/2006/main">
                  <a:graphicData uri="http://schemas.microsoft.com/office/word/2010/wordprocessingShape">
                    <wps:wsp>
                      <wps:cNvSpPr txBox="1"/>
                      <wps:spPr>
                        <a:xfrm>
                          <a:off x="0" y="0"/>
                          <a:ext cx="1781175"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Обучающие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61" o:spid="_x0000_s1031" type="#_x0000_t202" style="position:absolute;left:0;text-align:left;margin-left:255.9pt;margin-top:52.65pt;width:140.25pt;height:28.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" filled="f" stroked="f" strokeweight=".5pt">
                <v:textbox>
                  <w:txbxContent>
                    <w:p w:rsidR="00BE2E82" w:rsidRPr="00BE2E82" w:rsidRDefault="00BE2E82" w:rsidP="00BE2E82">
                      <w:pPr>
                        <w:rPr>
                          <w:sz w:val="20"/>
                          <w:szCs w:val="20"/>
                        </w:rPr>
                      </w:pPr>
                      <w:r w:rsidRPr="00BE2E82">
                        <w:rPr>
                          <w:sz w:val="20"/>
                          <w:szCs w:val="20"/>
                        </w:rPr>
                        <w:t>Обучающие данные</w:t>
                      </w:r>
                    </w:p>
                  </w:txbxContent>
                </v:textbox>
              </v:shape>
            </w:pict>
          </mc:Fallback>
        </mc:AlternateContent>
      </w:r>
      <w:r>
        <w:rPr>
          <w:noProof/>
          <w:lang w:eastAsia="ru-RU"/>
        </w:rPr>
        <mc:AlternateContent>
          <mc:Choice Requires="wps">
            <w:drawing>
              <wp:anchor distT="0" distB="0" distL="114300" distR="114300" simplePos="0" relativeHeight="251712512" behindDoc="0" locked="0" layoutInCell="1" allowOverlap="1" wp14:anchorId="4DC875AA" wp14:editId="1E56D8A5">
                <wp:simplePos x="0" y="0"/>
                <wp:positionH relativeFrom="column">
                  <wp:posOffset>3487857</wp:posOffset>
                </wp:positionH>
                <wp:positionV relativeFrom="paragraph">
                  <wp:posOffset>1750695</wp:posOffset>
                </wp:positionV>
                <wp:extent cx="1661795" cy="498475"/>
                <wp:effectExtent l="0" t="0" r="0" b="0"/>
                <wp:wrapNone/>
                <wp:docPr id="57" name="Поле 57"/>
                <wp:cNvGraphicFramePr/>
                <a:graphic xmlns:a="http://schemas.openxmlformats.org/drawingml/2006/main">
                  <a:graphicData uri="http://schemas.microsoft.com/office/word/2010/wordprocessingShape">
                    <wps:wsp>
                      <wps:cNvSpPr txBox="1"/>
                      <wps:spPr>
                        <a:xfrm>
                          <a:off x="0" y="0"/>
                          <a:ext cx="1661795" cy="498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Тестовые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57" o:spid="_x0000_s1032" type="#_x0000_t202" style="position:absolute;left:0;text-align:left;margin-left:274.65pt;margin-top:137.85pt;width:130.85pt;height:39.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" filled="f" stroked="f" strokeweight=".5pt">
                <v:textbox>
                  <w:txbxContent>
                    <w:p w:rsidR="00BE2E82" w:rsidRPr="00BE2E82" w:rsidRDefault="00BE2E82" w:rsidP="00BE2E82">
                      <w:pPr>
                        <w:rPr>
                          <w:sz w:val="20"/>
                          <w:szCs w:val="20"/>
                        </w:rPr>
                      </w:pPr>
                      <w:r w:rsidRPr="00BE2E82">
                        <w:rPr>
                          <w:sz w:val="20"/>
                          <w:szCs w:val="20"/>
                        </w:rPr>
                        <w:t>Тестовые данные</w:t>
                      </w:r>
                    </w:p>
                  </w:txbxContent>
                </v:textbox>
              </v:shape>
            </w:pict>
          </mc:Fallback>
        </mc:AlternateContent>
      </w:r>
      <w:r w:rsidR="00C5628C">
        <w:rPr>
          <w:noProof/>
          <w:lang w:eastAsia="ru-RU"/>
        </w:rPr>
        <mc:AlternateContent>
          <mc:Choice Requires="wps">
            <w:drawing>
              <wp:anchor distT="0" distB="0" distL="114300" distR="114300" simplePos="0" relativeHeight="251697152" behindDoc="0" locked="0" layoutInCell="1" allowOverlap="1" wp14:anchorId="04C1FC46" wp14:editId="20F7C41A">
                <wp:simplePos x="0" y="0"/>
                <wp:positionH relativeFrom="column">
                  <wp:posOffset>33655</wp:posOffset>
                </wp:positionH>
                <wp:positionV relativeFrom="paragraph">
                  <wp:posOffset>-7431</wp:posOffset>
                </wp:positionV>
                <wp:extent cx="1733550" cy="237490"/>
                <wp:effectExtent l="0" t="0" r="0" b="0"/>
                <wp:wrapNone/>
                <wp:docPr id="46" name="Поле 46"/>
                <wp:cNvGraphicFramePr/>
                <a:graphic xmlns:a="http://schemas.openxmlformats.org/drawingml/2006/main">
                  <a:graphicData uri="http://schemas.microsoft.com/office/word/2010/wordprocessingShape">
                    <wps:wsp>
                      <wps:cNvSpPr txBox="1"/>
                      <wps:spPr>
                        <a:xfrm>
                          <a:off x="0" y="0"/>
                          <a:ext cx="173355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2889" w:rsidRPr="00C5628C" w:rsidRDefault="00982889" w:rsidP="00982889">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6" o:spid="_x0000_s1033" type="#_x0000_t202" style="position:absolute;left:0;text-align:left;margin-left:2.65pt;margin-top:-.6pt;width:136.5pt;height:1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" filled="f" stroked="f" strokeweight=".5pt">
                <v:textbox>
                  <w:txbxContent>
                    <w:p w:rsidR="00982889" w:rsidRPr="00C5628C" w:rsidRDefault="00982889" w:rsidP="00982889">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v:textbox>
              </v:shape>
            </w:pict>
          </mc:Fallback>
        </mc:AlternateContent>
      </w:r>
      <w:r w:rsidR="00C5628C">
        <w:rPr>
          <w:noProof/>
          <w:lang w:eastAsia="ru-RU"/>
        </w:rPr>
        <mc:AlternateContent>
          <mc:Choice Requires="wps">
            <w:drawing>
              <wp:anchor distT="0" distB="0" distL="114300" distR="114300" simplePos="0" relativeHeight="251704320" behindDoc="0" locked="0" layoutInCell="1" allowOverlap="1" wp14:anchorId="5C2AD589" wp14:editId="724EDC88">
                <wp:simplePos x="0" y="0"/>
                <wp:positionH relativeFrom="column">
                  <wp:posOffset>4747714</wp:posOffset>
                </wp:positionH>
                <wp:positionV relativeFrom="paragraph">
                  <wp:posOffset>3140339</wp:posOffset>
                </wp:positionV>
                <wp:extent cx="1329253" cy="534389"/>
                <wp:effectExtent l="0" t="0" r="23495" b="18415"/>
                <wp:wrapNone/>
                <wp:docPr id="52" name="Поле 52"/>
                <wp:cNvGraphicFramePr/>
                <a:graphic xmlns:a="http://schemas.openxmlformats.org/drawingml/2006/main">
                  <a:graphicData uri="http://schemas.microsoft.com/office/word/2010/wordprocessingShape">
                    <wps:wsp>
                      <wps:cNvSpPr txBox="1"/>
                      <wps:spPr>
                        <a:xfrm>
                          <a:off x="0" y="0"/>
                          <a:ext cx="1329253" cy="534389"/>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5628C" w:rsidRPr="00982889" w:rsidRDefault="00C5628C" w:rsidP="00C5628C">
                            <w:pPr>
                              <w:ind w:left="708" w:firstLine="1"/>
                              <w:rPr>
                                <w:sz w:val="20"/>
                                <w:szCs w:val="20"/>
                              </w:rPr>
                            </w:pPr>
                            <w:r w:rsidRPr="00982889">
                              <w:rPr>
                                <w:sz w:val="20"/>
                                <w:szCs w:val="20"/>
                              </w:rPr>
                              <w:t>Колич</w:t>
                            </w:r>
                            <w:bookmarkStart w:id="6" w:name="_GoBack"/>
                            <w:bookmarkEnd w:id="6"/>
                            <w:r w:rsidRPr="00982889">
                              <w:rPr>
                                <w:sz w:val="20"/>
                                <w:szCs w:val="20"/>
                              </w:rPr>
                              <w:t>ество скрытых нейронов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2" o:spid="_x0000_s1034" type="#_x0000_t202" style="position:absolute;left:0;text-align:left;margin-left:373.85pt;margin-top:247.25pt;width:104.65pt;height:4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" filled="f" strokecolor="white [3212]" strokeweight=".5pt">
                <v:textbox>
                  <w:txbxContent>
                    <w:p w:rsidR="00C5628C" w:rsidRPr="00982889" w:rsidRDefault="00C5628C" w:rsidP="00C5628C">
                      <w:pPr>
                        <w:ind w:left="708" w:firstLine="1"/>
                        <w:rPr>
                          <w:sz w:val="20"/>
                          <w:szCs w:val="20"/>
                        </w:rPr>
                      </w:pPr>
                      <w:r w:rsidRPr="00982889">
                        <w:rPr>
                          <w:sz w:val="20"/>
                          <w:szCs w:val="20"/>
                        </w:rPr>
                        <w:t>Колич</w:t>
                      </w:r>
                      <w:bookmarkStart w:id="7" w:name="_GoBack"/>
                      <w:bookmarkEnd w:id="7"/>
                      <w:r w:rsidRPr="00982889">
                        <w:rPr>
                          <w:sz w:val="20"/>
                          <w:szCs w:val="20"/>
                        </w:rPr>
                        <w:t>ество скрытых нейронов</w:t>
                      </w:r>
                    </w:p>
                  </w:txbxContent>
                </v:textbox>
              </v:shape>
            </w:pict>
          </mc:Fallback>
        </mc:AlternateContent>
      </w:r>
      <w:r w:rsidR="00FD1D87">
        <w:rPr>
          <w:noProof/>
          <w:lang w:eastAsia="ru-RU"/>
        </w:rPr>
        <w:drawing>
          <wp:inline distT="0" distB="0" distL="0" distR="0" wp14:anchorId="0E7C7161" wp14:editId="57165E2B">
            <wp:extent cx="5078062" cy="3752602"/>
            <wp:effectExtent l="0" t="0" r="889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9">
                      <a:extLst>
                        <a:ext uri="{28A0092B-C50C-407E-A947-70E740481C1C}">
                          <a14:useLocalDpi xmlns:a14="http://schemas.microsoft.com/office/drawing/2010/main" val="0"/>
                        </a:ext>
                      </a:extLst>
                    </a:blip>
                    <a:stretch>
                      <a:fillRect/>
                    </a:stretch>
                  </pic:blipFill>
                  <pic:spPr>
                    <a:xfrm>
                      <a:off x="0" y="0"/>
                      <a:ext cx="5081232" cy="3754944"/>
                    </a:xfrm>
                    <a:prstGeom prst="rect">
                      <a:avLst/>
                    </a:prstGeom>
                  </pic:spPr>
                </pic:pic>
              </a:graphicData>
            </a:graphic>
          </wp:inline>
        </w:drawing>
      </w:r>
    </w:p>
    <w:p w:rsidR="00FD1D87" w:rsidRDefault="00EF78EF" w:rsidP="00FD1D87">
      <w:r>
        <w:t>Рисунок 3.2 -</w:t>
      </w:r>
      <w:r w:rsidR="00FD1D87" w:rsidRPr="00B40AA0">
        <w:t xml:space="preserve"> Графики</w:t>
      </w:r>
      <w:r w:rsidR="00FD1D87">
        <w:rPr>
          <w:b/>
        </w:rPr>
        <w:t xml:space="preserve"> </w:t>
      </w:r>
      <w:r w:rsidR="00FD1D87">
        <w:t>зависимости точности предсказания от количества нейронов в скрытом слое</w:t>
      </w:r>
    </w:p>
    <w:p w:rsidR="00FD1D87" w:rsidRDefault="00FD1D87" w:rsidP="00E22592"/>
    <w:p w:rsidR="00B40AA0" w:rsidRDefault="00864E5C" w:rsidP="00F30B9A">
      <w:r>
        <w:t>Одним из изменяемых параметров данной нейронной сети обратного распространения ошибки является количество нейронов в скрытом слое. Графики на р</w:t>
      </w:r>
      <w:r w:rsidR="005B2A25">
        <w:t>ис. 25</w:t>
      </w:r>
      <w:r>
        <w:t xml:space="preserve"> показывают зависимость точности предсказания от количества нейронов в скрытом слое, где можно выделить наиболее приемлемое количество – от 7 до 15. Очевидно, на данном промежутке наблюдаются некоторые флуктуации точности предсказания, однако они находятся в пределах допустимой погрешности и могут изменяться в зависимости от  остальных параметров сети и объема входных данных</w:t>
      </w:r>
      <w:r w:rsidR="00B40AA0">
        <w:t>. Стоит заметить, что крайне не рекомендуется выбирать количество нейронов в скрытом слое больше 15, так как это может привести к значительному потреблению ресурсов при обучении.</w:t>
      </w:r>
    </w:p>
    <w:p w:rsidR="00FD1D87" w:rsidRDefault="00AB3B89" w:rsidP="00F30B9A">
      <w:r>
        <w:t xml:space="preserve">Далее была протестирована зависимость точности обучения от количества эпох обучения - </w:t>
      </w:r>
      <w:r w:rsidRPr="00AB3B89">
        <w:t>итераци</w:t>
      </w:r>
      <w:r>
        <w:t>й</w:t>
      </w:r>
      <w:r w:rsidRPr="00AB3B89">
        <w:t xml:space="preserve"> в процессе обучения, включающ</w:t>
      </w:r>
      <w:r>
        <w:t>их</w:t>
      </w:r>
      <w:r w:rsidRPr="00AB3B89">
        <w:t xml:space="preserve"> предъявление всех примеров из обучающего множества и</w:t>
      </w:r>
      <w:r>
        <w:t xml:space="preserve"> </w:t>
      </w:r>
      <w:r w:rsidRPr="00AB3B89">
        <w:t>проверку качества обучения на контрольном множестве.</w:t>
      </w:r>
      <w:r>
        <w:t xml:space="preserve"> </w:t>
      </w:r>
    </w:p>
    <w:p w:rsidR="00FD1D87" w:rsidRDefault="00BE2E82" w:rsidP="00F30B9A">
      <w:r>
        <w:rPr>
          <w:noProof/>
          <w:lang w:eastAsia="ru-RU"/>
        </w:rPr>
        <w:lastRenderedPageBreak/>
        <mc:AlternateContent>
          <mc:Choice Requires="wps">
            <w:drawing>
              <wp:anchor distT="0" distB="0" distL="114300" distR="114300" simplePos="0" relativeHeight="251721728" behindDoc="0" locked="0" layoutInCell="1" allowOverlap="1" wp14:anchorId="29AFF45B" wp14:editId="5E3DFD15">
                <wp:simplePos x="0" y="0"/>
                <wp:positionH relativeFrom="column">
                  <wp:posOffset>3060378</wp:posOffset>
                </wp:positionH>
                <wp:positionV relativeFrom="paragraph">
                  <wp:posOffset>297815</wp:posOffset>
                </wp:positionV>
                <wp:extent cx="1781175" cy="356235"/>
                <wp:effectExtent l="0" t="0" r="0" b="5715"/>
                <wp:wrapNone/>
                <wp:docPr id="62" name="Поле 62"/>
                <wp:cNvGraphicFramePr/>
                <a:graphic xmlns:a="http://schemas.openxmlformats.org/drawingml/2006/main">
                  <a:graphicData uri="http://schemas.microsoft.com/office/word/2010/wordprocessingShape">
                    <wps:wsp>
                      <wps:cNvSpPr txBox="1"/>
                      <wps:spPr>
                        <a:xfrm>
                          <a:off x="0" y="0"/>
                          <a:ext cx="1781175"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Обучающие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62" o:spid="_x0000_s1035" type="#_x0000_t202" style="position:absolute;left:0;text-align:left;margin-left:240.95pt;margin-top:23.45pt;width:140.25pt;height:28.0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" filled="f" stroked="f" strokeweight=".5pt">
                <v:textbox>
                  <w:txbxContent>
                    <w:p w:rsidR="00BE2E82" w:rsidRPr="00BE2E82" w:rsidRDefault="00BE2E82" w:rsidP="00BE2E82">
                      <w:pPr>
                        <w:rPr>
                          <w:sz w:val="20"/>
                          <w:szCs w:val="20"/>
                        </w:rPr>
                      </w:pPr>
                      <w:r w:rsidRPr="00BE2E82">
                        <w:rPr>
                          <w:sz w:val="20"/>
                          <w:szCs w:val="20"/>
                        </w:rPr>
                        <w:t>Обучающие данные</w:t>
                      </w:r>
                    </w:p>
                  </w:txbxContent>
                </v:textbox>
              </v:shape>
            </w:pict>
          </mc:Fallback>
        </mc:AlternateContent>
      </w:r>
      <w:r>
        <w:rPr>
          <w:noProof/>
          <w:lang w:eastAsia="ru-RU"/>
        </w:rPr>
        <mc:AlternateContent>
          <mc:Choice Requires="wps">
            <w:drawing>
              <wp:anchor distT="0" distB="0" distL="114300" distR="114300" simplePos="0" relativeHeight="251714560" behindDoc="0" locked="0" layoutInCell="1" allowOverlap="1" wp14:anchorId="54B321EF" wp14:editId="7729A99C">
                <wp:simplePos x="0" y="0"/>
                <wp:positionH relativeFrom="column">
                  <wp:posOffset>3606800</wp:posOffset>
                </wp:positionH>
                <wp:positionV relativeFrom="paragraph">
                  <wp:posOffset>1593215</wp:posOffset>
                </wp:positionV>
                <wp:extent cx="1661795" cy="498475"/>
                <wp:effectExtent l="0" t="0" r="0" b="0"/>
                <wp:wrapNone/>
                <wp:docPr id="58" name="Поле 58"/>
                <wp:cNvGraphicFramePr/>
                <a:graphic xmlns:a="http://schemas.openxmlformats.org/drawingml/2006/main">
                  <a:graphicData uri="http://schemas.microsoft.com/office/word/2010/wordprocessingShape">
                    <wps:wsp>
                      <wps:cNvSpPr txBox="1"/>
                      <wps:spPr>
                        <a:xfrm>
                          <a:off x="0" y="0"/>
                          <a:ext cx="1661795" cy="498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Тестовые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58" o:spid="_x0000_s1036" type="#_x0000_t202" style="position:absolute;left:0;text-align:left;margin-left:284pt;margin-top:125.45pt;width:130.85pt;height:39.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" filled="f" stroked="f" strokeweight=".5pt">
                <v:textbox>
                  <w:txbxContent>
                    <w:p w:rsidR="00BE2E82" w:rsidRPr="00BE2E82" w:rsidRDefault="00BE2E82" w:rsidP="00BE2E82">
                      <w:pPr>
                        <w:rPr>
                          <w:sz w:val="20"/>
                          <w:szCs w:val="20"/>
                        </w:rPr>
                      </w:pPr>
                      <w:r w:rsidRPr="00BE2E82">
                        <w:rPr>
                          <w:sz w:val="20"/>
                          <w:szCs w:val="20"/>
                        </w:rPr>
                        <w:t>Тестовые данные</w:t>
                      </w:r>
                    </w:p>
                  </w:txbxContent>
                </v:textbox>
              </v:shape>
            </w:pict>
          </mc:Fallback>
        </mc:AlternateContent>
      </w:r>
      <w:r w:rsidR="00C5628C">
        <w:rPr>
          <w:noProof/>
          <w:lang w:eastAsia="ru-RU"/>
        </w:rPr>
        <mc:AlternateContent>
          <mc:Choice Requires="wps">
            <w:drawing>
              <wp:anchor distT="0" distB="0" distL="114300" distR="114300" simplePos="0" relativeHeight="251706368" behindDoc="0" locked="0" layoutInCell="1" allowOverlap="1" wp14:anchorId="145CB312" wp14:editId="434E7482">
                <wp:simplePos x="0" y="0"/>
                <wp:positionH relativeFrom="column">
                  <wp:posOffset>90805</wp:posOffset>
                </wp:positionH>
                <wp:positionV relativeFrom="paragraph">
                  <wp:posOffset>-59377</wp:posOffset>
                </wp:positionV>
                <wp:extent cx="1733550" cy="237490"/>
                <wp:effectExtent l="0" t="0" r="0" b="0"/>
                <wp:wrapNone/>
                <wp:docPr id="53" name="Поле 53"/>
                <wp:cNvGraphicFramePr/>
                <a:graphic xmlns:a="http://schemas.openxmlformats.org/drawingml/2006/main">
                  <a:graphicData uri="http://schemas.microsoft.com/office/word/2010/wordprocessingShape">
                    <wps:wsp>
                      <wps:cNvSpPr txBox="1"/>
                      <wps:spPr>
                        <a:xfrm>
                          <a:off x="0" y="0"/>
                          <a:ext cx="173355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28C" w:rsidRPr="00C5628C" w:rsidRDefault="00C5628C" w:rsidP="00C5628C">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3" o:spid="_x0000_s1037" type="#_x0000_t202" style="position:absolute;left:0;text-align:left;margin-left:7.15pt;margin-top:-4.7pt;width:136.5pt;height:18.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" filled="f" stroked="f" strokeweight=".5pt">
                <v:textbox>
                  <w:txbxContent>
                    <w:p w:rsidR="00C5628C" w:rsidRPr="00C5628C" w:rsidRDefault="00C5628C" w:rsidP="00C5628C">
                      <w:pPr>
                        <w:rPr>
                          <w:sz w:val="20"/>
                          <w:szCs w:val="20"/>
                          <w14:textOutline w14:w="9525" w14:cap="rnd" w14:cmpd="sng" w14:algn="ctr">
                            <w14:solidFill>
                              <w14:schemeClr w14:val="bg1"/>
                            </w14:solidFill>
                            <w14:prstDash w14:val="solid"/>
                            <w14:bevel/>
                          </w14:textOutline>
                        </w:rPr>
                      </w:pPr>
                      <w:r w:rsidRPr="00C5628C">
                        <w:rPr>
                          <w:sz w:val="20"/>
                          <w:szCs w:val="20"/>
                        </w:rPr>
                        <w:t>Точность</w:t>
                      </w:r>
                    </w:p>
                  </w:txbxContent>
                </v:textbox>
              </v:shape>
            </w:pict>
          </mc:Fallback>
        </mc:AlternateContent>
      </w:r>
      <w:r w:rsidR="00982889">
        <w:rPr>
          <w:noProof/>
          <w:lang w:eastAsia="ru-RU"/>
        </w:rPr>
        <mc:AlternateContent>
          <mc:Choice Requires="wps">
            <w:drawing>
              <wp:anchor distT="0" distB="0" distL="114300" distR="114300" simplePos="0" relativeHeight="251702272" behindDoc="0" locked="0" layoutInCell="1" allowOverlap="1" wp14:anchorId="33D87732" wp14:editId="12617615">
                <wp:simplePos x="0" y="0"/>
                <wp:positionH relativeFrom="column">
                  <wp:posOffset>4702810</wp:posOffset>
                </wp:positionH>
                <wp:positionV relativeFrom="paragraph">
                  <wp:posOffset>3187155</wp:posOffset>
                </wp:positionV>
                <wp:extent cx="1329253" cy="534389"/>
                <wp:effectExtent l="0" t="0" r="23495" b="18415"/>
                <wp:wrapNone/>
                <wp:docPr id="51" name="Поле 51"/>
                <wp:cNvGraphicFramePr/>
                <a:graphic xmlns:a="http://schemas.openxmlformats.org/drawingml/2006/main">
                  <a:graphicData uri="http://schemas.microsoft.com/office/word/2010/wordprocessingShape">
                    <wps:wsp>
                      <wps:cNvSpPr txBox="1"/>
                      <wps:spPr>
                        <a:xfrm>
                          <a:off x="0" y="0"/>
                          <a:ext cx="1329253" cy="534389"/>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82889" w:rsidRPr="00982889" w:rsidRDefault="00982889" w:rsidP="00982889">
                            <w:pPr>
                              <w:ind w:left="708" w:firstLine="1"/>
                              <w:rPr>
                                <w:sz w:val="20"/>
                                <w:szCs w:val="20"/>
                              </w:rPr>
                            </w:pPr>
                            <w:r w:rsidRPr="00982889">
                              <w:rPr>
                                <w:sz w:val="20"/>
                                <w:szCs w:val="20"/>
                              </w:rPr>
                              <w:t xml:space="preserve">Количество </w:t>
                            </w:r>
                            <w:r w:rsidR="00C5628C">
                              <w:rPr>
                                <w:sz w:val="20"/>
                                <w:szCs w:val="20"/>
                              </w:rPr>
                              <w:t>эпох обучения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1" o:spid="_x0000_s1038" type="#_x0000_t202" style="position:absolute;left:0;text-align:left;margin-left:370.3pt;margin-top:250.95pt;width:104.65pt;height:4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" filled="f" strokecolor="white [3212]" strokeweight=".5pt">
                <v:textbox>
                  <w:txbxContent>
                    <w:p w:rsidR="00982889" w:rsidRPr="00982889" w:rsidRDefault="00982889" w:rsidP="00982889">
                      <w:pPr>
                        <w:ind w:left="708" w:firstLine="1"/>
                        <w:rPr>
                          <w:sz w:val="20"/>
                          <w:szCs w:val="20"/>
                        </w:rPr>
                      </w:pPr>
                      <w:r w:rsidRPr="00982889">
                        <w:rPr>
                          <w:sz w:val="20"/>
                          <w:szCs w:val="20"/>
                        </w:rPr>
                        <w:t xml:space="preserve">Количество </w:t>
                      </w:r>
                      <w:r w:rsidR="00C5628C">
                        <w:rPr>
                          <w:sz w:val="20"/>
                          <w:szCs w:val="20"/>
                        </w:rPr>
                        <w:t>эпох обучения</w:t>
                      </w:r>
                    </w:p>
                  </w:txbxContent>
                </v:textbox>
              </v:shape>
            </w:pict>
          </mc:Fallback>
        </mc:AlternateContent>
      </w:r>
      <w:r w:rsidR="00982889">
        <w:rPr>
          <w:noProof/>
          <w:lang w:eastAsia="ru-RU"/>
        </w:rPr>
        <mc:AlternateContent>
          <mc:Choice Requires="wps">
            <w:drawing>
              <wp:anchor distT="0" distB="0" distL="114300" distR="114300" simplePos="0" relativeHeight="251699200" behindDoc="0" locked="0" layoutInCell="1" allowOverlap="1" wp14:anchorId="3FFBD0F5" wp14:editId="3A8C0BDD">
                <wp:simplePos x="0" y="0"/>
                <wp:positionH relativeFrom="column">
                  <wp:posOffset>93213</wp:posOffset>
                </wp:positionH>
                <wp:positionV relativeFrom="paragraph">
                  <wp:posOffset>-104973</wp:posOffset>
                </wp:positionV>
                <wp:extent cx="1733797" cy="237506"/>
                <wp:effectExtent l="0" t="0" r="19050" b="10160"/>
                <wp:wrapNone/>
                <wp:docPr id="48" name="Поле 48"/>
                <wp:cNvGraphicFramePr/>
                <a:graphic xmlns:a="http://schemas.openxmlformats.org/drawingml/2006/main">
                  <a:graphicData uri="http://schemas.microsoft.com/office/word/2010/wordprocessingShape">
                    <wps:wsp>
                      <wps:cNvSpPr txBox="1"/>
                      <wps:spPr>
                        <a:xfrm>
                          <a:off x="0" y="0"/>
                          <a:ext cx="1733797" cy="2375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82889" w:rsidRPr="00D951B6" w:rsidRDefault="00982889" w:rsidP="00982889">
                            <w:pPr>
                              <w:rPr>
                                <w:sz w:val="24"/>
                                <w:szCs w:val="24"/>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8" o:spid="_x0000_s1039" type="#_x0000_t202" style="position:absolute;left:0;text-align:left;margin-left:7.35pt;margin-top:-8.25pt;width:136.5pt;height:1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" fillcolor="white [3201]" strokecolor="white [3212]" strokeweight=".5pt">
                <v:textbox>
                  <w:txbxContent>
                    <w:p w:rsidR="00982889" w:rsidRPr="00D951B6" w:rsidRDefault="00982889" w:rsidP="00982889">
                      <w:pPr>
                        <w:rPr>
                          <w:sz w:val="24"/>
                          <w:szCs w:val="24"/>
                          <w14:textOutline w14:w="9525" w14:cap="rnd" w14:cmpd="sng" w14:algn="ctr">
                            <w14:solidFill>
                              <w14:schemeClr w14:val="bg1"/>
                            </w14:solidFill>
                            <w14:prstDash w14:val="solid"/>
                            <w14:bevel/>
                          </w14:textOutline>
                        </w:rPr>
                      </w:pPr>
                    </w:p>
                  </w:txbxContent>
                </v:textbox>
              </v:shape>
            </w:pict>
          </mc:Fallback>
        </mc:AlternateContent>
      </w:r>
      <w:r w:rsidR="00FD1D87">
        <w:rPr>
          <w:noProof/>
          <w:lang w:eastAsia="ru-RU"/>
        </w:rPr>
        <w:drawing>
          <wp:inline distT="0" distB="0" distL="0" distR="0" wp14:anchorId="45A3FF99" wp14:editId="3F915E95">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50">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p>
    <w:p w:rsidR="00FD1D87" w:rsidRDefault="00EF78EF" w:rsidP="00F30B9A">
      <w:r>
        <w:t>Рисунок 3.3 -</w:t>
      </w:r>
      <w:r w:rsidR="00FD1D87" w:rsidRPr="00B40AA0">
        <w:t xml:space="preserve"> Графики</w:t>
      </w:r>
      <w:r w:rsidR="00FD1D87">
        <w:rPr>
          <w:b/>
        </w:rPr>
        <w:t xml:space="preserve"> </w:t>
      </w:r>
      <w:r w:rsidR="00FD1D87">
        <w:t>зависимости точности предсказания от количества эпох обучения</w:t>
      </w:r>
    </w:p>
    <w:p w:rsidR="00FD1D87" w:rsidRDefault="00FD1D87" w:rsidP="00F30B9A"/>
    <w:p w:rsidR="00FD1D87" w:rsidRDefault="005B2A25" w:rsidP="00FD1D87">
      <w:r>
        <w:t>Данная зависимость на рис. 26</w:t>
      </w:r>
      <w:r w:rsidR="00AB3B89">
        <w:t xml:space="preserve"> демонстрирует ожидаемое от подобного рода сетей поведение</w:t>
      </w:r>
      <w:r w:rsidR="00AB3B89" w:rsidRPr="00AB3B89">
        <w:t xml:space="preserve">: </w:t>
      </w:r>
      <w:r w:rsidR="00AB3B89">
        <w:t xml:space="preserve">точность обучения постепенно увеличивается с ростом эпох обучения, но после определённой точки погрешность </w:t>
      </w:r>
      <w:proofErr w:type="gramStart"/>
      <w:r w:rsidR="00AB3B89">
        <w:t>начинает</w:t>
      </w:r>
      <w:proofErr w:type="gramEnd"/>
      <w:r w:rsidR="00AB3B89">
        <w:t xml:space="preserve"> и расти, и точность обучения падает – проявляются эффекты переобучения сети.</w:t>
      </w:r>
      <w:r w:rsidR="00AB3B89" w:rsidRPr="00AB3B89">
        <w:t xml:space="preserve"> </w:t>
      </w:r>
      <w:r>
        <w:t>На рис.27</w:t>
      </w:r>
      <w:r w:rsidR="00F023B4">
        <w:t xml:space="preserve"> приведен принципиальный график данной </w:t>
      </w:r>
      <w:r w:rsidR="00F91EE7">
        <w:t>зависимости</w:t>
      </w:r>
      <w:r w:rsidR="00F023B4">
        <w:t>.</w:t>
      </w:r>
    </w:p>
    <w:p w:rsidR="00B40AA0" w:rsidRDefault="00FD1D87" w:rsidP="00FD1D87">
      <w:r>
        <w:t xml:space="preserve"> </w:t>
      </w:r>
    </w:p>
    <w:p w:rsidR="00FD1D87" w:rsidRDefault="00FD1D87" w:rsidP="00FD1D87">
      <w:r>
        <w:rPr>
          <w:noProof/>
          <w:lang w:eastAsia="ru-RU"/>
        </w:rPr>
        <w:drawing>
          <wp:inline distT="0" distB="0" distL="0" distR="0" wp14:anchorId="011ABA75" wp14:editId="796FC223">
            <wp:extent cx="4879169" cy="26344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плм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83898" cy="2637042"/>
                    </a:xfrm>
                    <a:prstGeom prst="rect">
                      <a:avLst/>
                    </a:prstGeom>
                  </pic:spPr>
                </pic:pic>
              </a:graphicData>
            </a:graphic>
          </wp:inline>
        </w:drawing>
      </w:r>
    </w:p>
    <w:p w:rsidR="00F023B4" w:rsidRDefault="00EF78EF" w:rsidP="00EF78EF">
      <w:pPr>
        <w:jc w:val="center"/>
      </w:pPr>
      <w:r>
        <w:t>Рисунок 3.4 -</w:t>
      </w:r>
      <w:r w:rsidR="00F023B4">
        <w:t xml:space="preserve"> Зависимость величины ошибки от количества эпох обучения</w:t>
      </w:r>
    </w:p>
    <w:p w:rsidR="00F023B4" w:rsidRDefault="00F023B4" w:rsidP="00FD1D87"/>
    <w:p w:rsidR="00917A24" w:rsidRDefault="00917A24" w:rsidP="00F91EE7"/>
    <w:p w:rsidR="00F91EE7" w:rsidRPr="00F91EE7" w:rsidRDefault="00F91EE7" w:rsidP="00F91EE7">
      <w:r>
        <w:lastRenderedPageBreak/>
        <w:t>Получив оптимальные параметры нейронной сети</w:t>
      </w:r>
      <w:r w:rsidRPr="00F91EE7">
        <w:t>:</w:t>
      </w:r>
    </w:p>
    <w:p w:rsidR="00F91EE7" w:rsidRPr="00EF78EF" w:rsidRDefault="00904418" w:rsidP="00F91EE7">
      <w:pPr>
        <w:pStyle w:val="a7"/>
        <w:numPr>
          <w:ilvl w:val="0"/>
          <w:numId w:val="23"/>
        </w:numPr>
      </w:pPr>
      <w:r>
        <w:t>Коэффициент скорости обучения – 0.05</w:t>
      </w:r>
    </w:p>
    <w:p w:rsidR="00904418" w:rsidRPr="00904418" w:rsidRDefault="00904418" w:rsidP="00F91EE7">
      <w:pPr>
        <w:pStyle w:val="a7"/>
        <w:numPr>
          <w:ilvl w:val="0"/>
          <w:numId w:val="23"/>
        </w:numPr>
      </w:pPr>
      <w:r>
        <w:t>Количество нейронов в скрытом слое – 9</w:t>
      </w:r>
    </w:p>
    <w:p w:rsidR="00904418" w:rsidRDefault="00904418" w:rsidP="00F91EE7">
      <w:pPr>
        <w:pStyle w:val="a7"/>
        <w:numPr>
          <w:ilvl w:val="0"/>
          <w:numId w:val="23"/>
        </w:numPr>
      </w:pPr>
      <w:r>
        <w:t>Количество эпох обучения – 50</w:t>
      </w:r>
    </w:p>
    <w:p w:rsidR="00904418" w:rsidRDefault="00904418" w:rsidP="00904418"/>
    <w:p w:rsidR="00904418" w:rsidRDefault="00904418" w:rsidP="00904418">
      <w:r>
        <w:t>Далее была проанализирована точность обучения с данными параметрами сети для большого количества испытаний. Каждое испытание включало полный процесс обучения, предсказания и расчёта точности обучения. Цикл тестирования включал 100 итераций испытания. Анализировалась точность обучения тестового и обучающего массива данных, результаты приведены на ри</w:t>
      </w:r>
      <w:r w:rsidR="005B2A25">
        <w:t>с. 28</w:t>
      </w:r>
      <w:r>
        <w:t>.</w:t>
      </w:r>
    </w:p>
    <w:p w:rsidR="00904418" w:rsidRPr="00904418" w:rsidRDefault="00982889" w:rsidP="00904418">
      <w:r>
        <w:rPr>
          <w:noProof/>
          <w:lang w:eastAsia="ru-RU"/>
        </w:rPr>
        <mc:AlternateContent>
          <mc:Choice Requires="wps">
            <w:drawing>
              <wp:anchor distT="0" distB="0" distL="114300" distR="114300" simplePos="0" relativeHeight="251701248" behindDoc="0" locked="0" layoutInCell="1" allowOverlap="1" wp14:anchorId="70252A30" wp14:editId="5CD06D32">
                <wp:simplePos x="0" y="0"/>
                <wp:positionH relativeFrom="column">
                  <wp:posOffset>-109220</wp:posOffset>
                </wp:positionH>
                <wp:positionV relativeFrom="paragraph">
                  <wp:posOffset>56515</wp:posOffset>
                </wp:positionV>
                <wp:extent cx="1733550" cy="237490"/>
                <wp:effectExtent l="0" t="0" r="19050" b="10160"/>
                <wp:wrapNone/>
                <wp:docPr id="50" name="Поле 50"/>
                <wp:cNvGraphicFramePr/>
                <a:graphic xmlns:a="http://schemas.openxmlformats.org/drawingml/2006/main">
                  <a:graphicData uri="http://schemas.microsoft.com/office/word/2010/wordprocessingShape">
                    <wps:wsp>
                      <wps:cNvSpPr txBox="1"/>
                      <wps:spPr>
                        <a:xfrm>
                          <a:off x="0" y="0"/>
                          <a:ext cx="1733550"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82889" w:rsidRPr="00D951B6" w:rsidRDefault="00982889" w:rsidP="00982889">
                            <w:pPr>
                              <w:rPr>
                                <w:sz w:val="24"/>
                                <w:szCs w:val="24"/>
                                <w14:textOutline w14:w="9525" w14:cap="rnd" w14:cmpd="sng" w14:algn="ctr">
                                  <w14:solidFill>
                                    <w14:schemeClr w14:val="bg1"/>
                                  </w14:solidFill>
                                  <w14:prstDash w14:val="solid"/>
                                  <w14:bevel/>
                                </w14:textOutline>
                              </w:rPr>
                            </w:pPr>
                            <w:r w:rsidRPr="00D951B6">
                              <w:rPr>
                                <w:sz w:val="24"/>
                                <w:szCs w:val="24"/>
                              </w:rPr>
                              <w:t>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0" o:spid="_x0000_s1040" type="#_x0000_t202" style="position:absolute;left:0;text-align:left;margin-left:-8.6pt;margin-top:4.45pt;width:136.5pt;height:18.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" fillcolor="white [3201]" strokecolor="white [3212]" strokeweight=".5pt">
                <v:textbox>
                  <w:txbxContent>
                    <w:p w:rsidR="00982889" w:rsidRPr="00D951B6" w:rsidRDefault="00982889" w:rsidP="00982889">
                      <w:pPr>
                        <w:rPr>
                          <w:sz w:val="24"/>
                          <w:szCs w:val="24"/>
                          <w14:textOutline w14:w="9525" w14:cap="rnd" w14:cmpd="sng" w14:algn="ctr">
                            <w14:solidFill>
                              <w14:schemeClr w14:val="bg1"/>
                            </w14:solidFill>
                            <w14:prstDash w14:val="solid"/>
                            <w14:bevel/>
                          </w14:textOutline>
                        </w:rPr>
                      </w:pPr>
                      <w:r w:rsidRPr="00D951B6">
                        <w:rPr>
                          <w:sz w:val="24"/>
                          <w:szCs w:val="24"/>
                        </w:rPr>
                        <w:t>Точность</w:t>
                      </w:r>
                    </w:p>
                  </w:txbxContent>
                </v:textbox>
              </v:shape>
            </w:pict>
          </mc:Fallback>
        </mc:AlternateContent>
      </w:r>
      <w:r w:rsidR="00904418">
        <w:t xml:space="preserve"> </w:t>
      </w:r>
    </w:p>
    <w:p w:rsidR="00F023B4" w:rsidRDefault="00BE2E82" w:rsidP="00FD1D87">
      <w:r>
        <w:rPr>
          <w:noProof/>
          <w:lang w:eastAsia="ru-RU"/>
        </w:rPr>
        <mc:AlternateContent>
          <mc:Choice Requires="wps">
            <w:drawing>
              <wp:anchor distT="0" distB="0" distL="114300" distR="114300" simplePos="0" relativeHeight="251723776" behindDoc="0" locked="0" layoutInCell="1" allowOverlap="1" wp14:anchorId="4FCC934B" wp14:editId="763B7AC9">
                <wp:simplePos x="0" y="0"/>
                <wp:positionH relativeFrom="column">
                  <wp:posOffset>2941320</wp:posOffset>
                </wp:positionH>
                <wp:positionV relativeFrom="paragraph">
                  <wp:posOffset>3294512</wp:posOffset>
                </wp:positionV>
                <wp:extent cx="1781175" cy="356235"/>
                <wp:effectExtent l="0" t="0" r="0" b="5715"/>
                <wp:wrapNone/>
                <wp:docPr id="63" name="Поле 63"/>
                <wp:cNvGraphicFramePr/>
                <a:graphic xmlns:a="http://schemas.openxmlformats.org/drawingml/2006/main">
                  <a:graphicData uri="http://schemas.microsoft.com/office/word/2010/wordprocessingShape">
                    <wps:wsp>
                      <wps:cNvSpPr txBox="1"/>
                      <wps:spPr>
                        <a:xfrm>
                          <a:off x="0" y="0"/>
                          <a:ext cx="1781175"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Обучающие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63" o:spid="_x0000_s1041" type="#_x0000_t202" style="position:absolute;left:0;text-align:left;margin-left:231.6pt;margin-top:259.4pt;width:140.25pt;height:28.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" filled="f" stroked="f" strokeweight=".5pt">
                <v:textbox>
                  <w:txbxContent>
                    <w:p w:rsidR="00BE2E82" w:rsidRPr="00BE2E82" w:rsidRDefault="00BE2E82" w:rsidP="00BE2E82">
                      <w:pPr>
                        <w:rPr>
                          <w:sz w:val="20"/>
                          <w:szCs w:val="20"/>
                        </w:rPr>
                      </w:pPr>
                      <w:r w:rsidRPr="00BE2E82">
                        <w:rPr>
                          <w:sz w:val="20"/>
                          <w:szCs w:val="20"/>
                        </w:rPr>
                        <w:t>Обучающие данные</w:t>
                      </w:r>
                    </w:p>
                  </w:txbxContent>
                </v:textbox>
              </v:shape>
            </w:pict>
          </mc:Fallback>
        </mc:AlternateContent>
      </w:r>
      <w:r>
        <w:rPr>
          <w:noProof/>
          <w:lang w:eastAsia="ru-RU"/>
        </w:rPr>
        <mc:AlternateContent>
          <mc:Choice Requires="wps">
            <w:drawing>
              <wp:anchor distT="0" distB="0" distL="114300" distR="114300" simplePos="0" relativeHeight="251716608" behindDoc="0" locked="0" layoutInCell="1" allowOverlap="1" wp14:anchorId="4C48A2F4" wp14:editId="19A03C17">
                <wp:simplePos x="0" y="0"/>
                <wp:positionH relativeFrom="column">
                  <wp:posOffset>3060065</wp:posOffset>
                </wp:positionH>
                <wp:positionV relativeFrom="paragraph">
                  <wp:posOffset>2997992</wp:posOffset>
                </wp:positionV>
                <wp:extent cx="1661795" cy="498475"/>
                <wp:effectExtent l="0" t="0" r="0" b="0"/>
                <wp:wrapNone/>
                <wp:docPr id="59" name="Поле 59"/>
                <wp:cNvGraphicFramePr/>
                <a:graphic xmlns:a="http://schemas.openxmlformats.org/drawingml/2006/main">
                  <a:graphicData uri="http://schemas.microsoft.com/office/word/2010/wordprocessingShape">
                    <wps:wsp>
                      <wps:cNvSpPr txBox="1"/>
                      <wps:spPr>
                        <a:xfrm>
                          <a:off x="0" y="0"/>
                          <a:ext cx="1661795" cy="498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E82" w:rsidRPr="00BE2E82" w:rsidRDefault="00BE2E82" w:rsidP="00BE2E82">
                            <w:pPr>
                              <w:rPr>
                                <w:sz w:val="20"/>
                                <w:szCs w:val="20"/>
                              </w:rPr>
                            </w:pPr>
                            <w:r w:rsidRPr="00BE2E82">
                              <w:rPr>
                                <w:sz w:val="20"/>
                                <w:szCs w:val="20"/>
                              </w:rPr>
                              <w:t>Тестовые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59" o:spid="_x0000_s1042" type="#_x0000_t202" style="position:absolute;left:0;text-align:left;margin-left:240.95pt;margin-top:236.05pt;width:130.85pt;height:39.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" filled="f" stroked="f" strokeweight=".5pt">
                <v:textbox>
                  <w:txbxContent>
                    <w:p w:rsidR="00BE2E82" w:rsidRPr="00BE2E82" w:rsidRDefault="00BE2E82" w:rsidP="00BE2E82">
                      <w:pPr>
                        <w:rPr>
                          <w:sz w:val="20"/>
                          <w:szCs w:val="20"/>
                        </w:rPr>
                      </w:pPr>
                      <w:r w:rsidRPr="00BE2E82">
                        <w:rPr>
                          <w:sz w:val="20"/>
                          <w:szCs w:val="20"/>
                        </w:rPr>
                        <w:t>Тестовые данные</w:t>
                      </w:r>
                    </w:p>
                  </w:txbxContent>
                </v:textbox>
              </v:shape>
            </w:pict>
          </mc:Fallback>
        </mc:AlternateContent>
      </w:r>
      <w:r w:rsidR="00233CFA">
        <w:rPr>
          <w:noProof/>
          <w:lang w:eastAsia="ru-RU"/>
        </w:rPr>
        <mc:AlternateContent>
          <mc:Choice Requires="wps">
            <w:drawing>
              <wp:anchor distT="0" distB="0" distL="114300" distR="114300" simplePos="0" relativeHeight="251709440" behindDoc="0" locked="0" layoutInCell="1" allowOverlap="1" wp14:anchorId="332E02D7" wp14:editId="072FCCB3">
                <wp:simplePos x="0" y="0"/>
                <wp:positionH relativeFrom="column">
                  <wp:posOffset>5046980</wp:posOffset>
                </wp:positionH>
                <wp:positionV relativeFrom="paragraph">
                  <wp:posOffset>3464238</wp:posOffset>
                </wp:positionV>
                <wp:extent cx="1436840" cy="510639"/>
                <wp:effectExtent l="0" t="0" r="0" b="3810"/>
                <wp:wrapNone/>
                <wp:docPr id="55" name="Поле 55"/>
                <wp:cNvGraphicFramePr/>
                <a:graphic xmlns:a="http://schemas.openxmlformats.org/drawingml/2006/main">
                  <a:graphicData uri="http://schemas.microsoft.com/office/word/2010/wordprocessingShape">
                    <wps:wsp>
                      <wps:cNvSpPr txBox="1"/>
                      <wps:spPr>
                        <a:xfrm>
                          <a:off x="0" y="0"/>
                          <a:ext cx="1436840" cy="5106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3CFA" w:rsidRPr="00233CFA" w:rsidRDefault="00233CFA" w:rsidP="00233CFA">
                            <w:pPr>
                              <w:ind w:left="708" w:firstLine="1"/>
                              <w:rPr>
                                <w:sz w:val="20"/>
                                <w:szCs w:val="20"/>
                              </w:rPr>
                            </w:pPr>
                            <w:r w:rsidRPr="00233CFA">
                              <w:rPr>
                                <w:sz w:val="20"/>
                                <w:szCs w:val="20"/>
                              </w:rPr>
                              <w:t>Количество испытаний</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m:t>
                                  </m:r>
                                  <m:r>
                                    <w:rPr>
                                      <w:rFonts w:ascii="Cambria Math" w:hAnsi="Cambria Math"/>
                                      <w:sz w:val="20"/>
                                      <w:szCs w:val="20"/>
                                    </w:rPr>
                                    <m:t>3</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55" o:spid="_x0000_s1043" type="#_x0000_t202" style="position:absolute;left:0;text-align:left;margin-left:397.4pt;margin-top:272.75pt;width:113.15pt;height:40.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" filled="f" stroked="f" strokeweight=".5pt">
                <v:textbox>
                  <w:txbxContent>
                    <w:p w:rsidR="00233CFA" w:rsidRPr="00233CFA" w:rsidRDefault="00233CFA" w:rsidP="00233CFA">
                      <w:pPr>
                        <w:ind w:left="708" w:firstLine="1"/>
                        <w:rPr>
                          <w:sz w:val="20"/>
                          <w:szCs w:val="20"/>
                        </w:rPr>
                      </w:pPr>
                      <w:r w:rsidRPr="00233CFA">
                        <w:rPr>
                          <w:sz w:val="20"/>
                          <w:szCs w:val="20"/>
                        </w:rPr>
                        <w:t>Количество испытаний</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m:t>
                            </m:r>
                            <m:r>
                              <w:rPr>
                                <w:rFonts w:ascii="Cambria Math" w:hAnsi="Cambria Math"/>
                                <w:sz w:val="20"/>
                                <w:szCs w:val="20"/>
                              </w:rPr>
                              <m:t>3</m:t>
                            </m:r>
                          </m:sup>
                        </m:sSup>
                      </m:oMath>
                    </w:p>
                  </w:txbxContent>
                </v:textbox>
              </v:shape>
            </w:pict>
          </mc:Fallback>
        </mc:AlternateContent>
      </w:r>
      <w:r w:rsidR="00904418">
        <w:rPr>
          <w:noProof/>
          <w:lang w:eastAsia="ru-RU"/>
        </w:rPr>
        <w:drawing>
          <wp:inline distT="0" distB="0" distL="0" distR="0" wp14:anchorId="696134BF" wp14:editId="513162EB">
            <wp:extent cx="5220429" cy="389626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52">
                      <a:extLst>
                        <a:ext uri="{28A0092B-C50C-407E-A947-70E740481C1C}">
                          <a14:useLocalDpi xmlns:a14="http://schemas.microsoft.com/office/drawing/2010/main" val="0"/>
                        </a:ext>
                      </a:extLst>
                    </a:blip>
                    <a:stretch>
                      <a:fillRect/>
                    </a:stretch>
                  </pic:blipFill>
                  <pic:spPr>
                    <a:xfrm>
                      <a:off x="0" y="0"/>
                      <a:ext cx="5220429" cy="3896269"/>
                    </a:xfrm>
                    <a:prstGeom prst="rect">
                      <a:avLst/>
                    </a:prstGeom>
                  </pic:spPr>
                </pic:pic>
              </a:graphicData>
            </a:graphic>
          </wp:inline>
        </w:drawing>
      </w:r>
    </w:p>
    <w:p w:rsidR="00904418" w:rsidRDefault="00904418" w:rsidP="00FD1D87"/>
    <w:p w:rsidR="00904418" w:rsidRPr="00EF78EF" w:rsidRDefault="00EF78EF" w:rsidP="00EF78EF">
      <w:pPr>
        <w:jc w:val="center"/>
      </w:pPr>
      <w:r>
        <w:t>Рисунок 3.5 -</w:t>
      </w:r>
      <w:r w:rsidR="008433CE">
        <w:t xml:space="preserve"> Результаты цикла испытаний с определенными параметрами сети</w:t>
      </w:r>
    </w:p>
    <w:p w:rsidR="00EA2F77" w:rsidRPr="00EF78EF" w:rsidRDefault="00EA2F77" w:rsidP="00FD1D87"/>
    <w:p w:rsidR="003212E5" w:rsidRDefault="003212E5" w:rsidP="00FD1D87"/>
    <w:p w:rsidR="00F74391" w:rsidRPr="00EF78EF" w:rsidRDefault="00F74391" w:rsidP="002F263D">
      <w:pPr>
        <w:pStyle w:val="a7"/>
        <w:numPr>
          <w:ilvl w:val="1"/>
          <w:numId w:val="23"/>
        </w:numPr>
        <w:rPr>
          <w:b/>
        </w:rPr>
      </w:pPr>
      <w:r w:rsidRPr="002F263D">
        <w:rPr>
          <w:b/>
        </w:rPr>
        <w:t>Степень внедрения</w:t>
      </w:r>
    </w:p>
    <w:p w:rsidR="00EA2F77" w:rsidRPr="00EF78EF" w:rsidRDefault="00EA2F77" w:rsidP="00EA2F77">
      <w:pPr>
        <w:pStyle w:val="a7"/>
        <w:ind w:left="1159" w:firstLine="0"/>
        <w:rPr>
          <w:b/>
        </w:rPr>
      </w:pPr>
    </w:p>
    <w:p w:rsidR="00F30B9A" w:rsidRPr="00EF78EF" w:rsidRDefault="00F30B9A" w:rsidP="00F30B9A"/>
    <w:p w:rsidR="002F263D" w:rsidRPr="002F263D" w:rsidRDefault="002F263D" w:rsidP="00F30B9A">
      <w:r>
        <w:t>Как уже отмечалось ранее, модель нейронной сети имеет низкие технические требования и широкие возможности к оптимизации, при этом сохраняя высокую точность (</w:t>
      </w:r>
      <w:r w:rsidRPr="002F263D">
        <w:t>~0.95</w:t>
      </w:r>
      <w:r>
        <w:t xml:space="preserve">), что обуславливает ее высокую пригодность для использования в мелкомасштабных исследованиях. Модель может работать как с теоретическими, так и с экспериментальными данными, а входные </w:t>
      </w:r>
      <w:r>
        <w:lastRenderedPageBreak/>
        <w:t>параметр</w:t>
      </w:r>
      <w:r w:rsidR="005B2A25">
        <w:t>ы могут варьироваться. На рис.29</w:t>
      </w:r>
      <w:r>
        <w:t xml:space="preserve"> представлен интерфейс работы программы. Данная модель подчеркивает доступность современных технологий в области рациональной энергетики, соблюдая важное условие – сохраняя высокую экономическую эффективность.</w:t>
      </w:r>
    </w:p>
    <w:p w:rsidR="00F30B9A" w:rsidRPr="00F74391" w:rsidRDefault="00F30B9A" w:rsidP="00F30B9A"/>
    <w:p w:rsidR="00CB5049" w:rsidRDefault="002F263D" w:rsidP="00F30B9A">
      <w:r>
        <w:rPr>
          <w:noProof/>
          <w:lang w:eastAsia="ru-RU"/>
        </w:rPr>
        <w:drawing>
          <wp:inline distT="0" distB="0" distL="0" distR="0" wp14:anchorId="10CA858D" wp14:editId="44723C7A">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53">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1017C2" w:rsidRDefault="001017C2" w:rsidP="00F30B9A"/>
    <w:p w:rsidR="001017C2" w:rsidRPr="00F74391" w:rsidRDefault="00EF78EF" w:rsidP="00EF78EF">
      <w:pPr>
        <w:jc w:val="center"/>
      </w:pPr>
      <w:r>
        <w:t>Рисунок 3.6 -</w:t>
      </w:r>
      <w:r w:rsidR="001017C2">
        <w:t xml:space="preserve"> Интерфейс работы модели нейронной сети</w:t>
      </w:r>
    </w:p>
    <w:p w:rsidR="00771E9B" w:rsidRDefault="00771E9B">
      <w:pPr>
        <w:ind w:firstLine="0"/>
        <w:jc w:val="left"/>
      </w:pPr>
      <w:r>
        <w:br w:type="page"/>
      </w:r>
    </w:p>
    <w:p w:rsidR="0046386B" w:rsidRPr="00EF78EF" w:rsidRDefault="00A0763E" w:rsidP="00A0763E">
      <w:pPr>
        <w:tabs>
          <w:tab w:val="left" w:pos="993"/>
        </w:tabs>
        <w:spacing w:line="360" w:lineRule="exact"/>
        <w:jc w:val="center"/>
        <w:rPr>
          <w:b/>
          <w:sz w:val="32"/>
          <w:szCs w:val="32"/>
        </w:rPr>
      </w:pPr>
      <w:r w:rsidRPr="00A0763E">
        <w:rPr>
          <w:b/>
          <w:sz w:val="32"/>
          <w:szCs w:val="32"/>
        </w:rPr>
        <w:lastRenderedPageBreak/>
        <w:t>ЗАКЛЮЧЕНИЕ</w:t>
      </w:r>
    </w:p>
    <w:p w:rsidR="00EA2F77" w:rsidRPr="00EF78EF" w:rsidRDefault="00EA2F77" w:rsidP="00A0763E">
      <w:pPr>
        <w:tabs>
          <w:tab w:val="left" w:pos="993"/>
        </w:tabs>
        <w:spacing w:line="360" w:lineRule="exact"/>
        <w:jc w:val="center"/>
        <w:rPr>
          <w:b/>
          <w:sz w:val="32"/>
          <w:szCs w:val="32"/>
        </w:rPr>
      </w:pPr>
    </w:p>
    <w:p w:rsidR="0046386B" w:rsidRDefault="0046386B" w:rsidP="00A0763E">
      <w:pPr>
        <w:tabs>
          <w:tab w:val="left" w:pos="993"/>
        </w:tabs>
        <w:spacing w:line="360" w:lineRule="exact"/>
        <w:jc w:val="center"/>
        <w:rPr>
          <w:b/>
          <w:sz w:val="32"/>
          <w:szCs w:val="32"/>
        </w:rPr>
      </w:pPr>
    </w:p>
    <w:p w:rsidR="00213690" w:rsidRPr="0059309B" w:rsidRDefault="0046386B" w:rsidP="0046386B">
      <w:pPr>
        <w:tabs>
          <w:tab w:val="left" w:pos="993"/>
        </w:tabs>
        <w:spacing w:line="360" w:lineRule="exact"/>
        <w:jc w:val="left"/>
      </w:pPr>
      <w:r>
        <w:t xml:space="preserve">1) В ходе выполнения дипломного исследования разработана </w:t>
      </w:r>
      <w:r w:rsidR="00213690">
        <w:t xml:space="preserve">программа для </w:t>
      </w:r>
      <w:r w:rsidR="008D34EA">
        <w:t xml:space="preserve">визуализации ОЦР в координатах </w:t>
      </w:r>
      <w:proofErr w:type="spellStart"/>
      <w:r w:rsidR="008D34EA">
        <w:t>Ts</w:t>
      </w:r>
      <w:proofErr w:type="spellEnd"/>
      <w:r w:rsidR="008D34EA">
        <w:t>,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w:t>
      </w:r>
      <w:r w:rsidR="00213690">
        <w:t xml:space="preserve"> </w:t>
      </w:r>
      <w:r w:rsidR="008D34EA">
        <w:t xml:space="preserve"> Т</w:t>
      </w:r>
      <w:r w:rsidR="00213690">
        <w:t>акже</w:t>
      </w:r>
      <w:r w:rsidR="008D34EA">
        <w:t xml:space="preserve"> построен </w:t>
      </w:r>
      <w:r w:rsidR="00213690">
        <w:t xml:space="preserve"> алгоритм машинного обучения</w:t>
      </w:r>
      <w:r>
        <w:t xml:space="preserve"> для аналитического изучения</w:t>
      </w:r>
      <w:r w:rsidR="00213690">
        <w:t xml:space="preserve"> эффективности органических</w:t>
      </w:r>
      <w:r>
        <w:t xml:space="preserve"> циклов</w:t>
      </w:r>
      <w:r w:rsidR="00213690">
        <w:t xml:space="preserve"> </w:t>
      </w:r>
      <w:proofErr w:type="spellStart"/>
      <w:r w:rsidR="00213690">
        <w:t>Ренкина</w:t>
      </w:r>
      <w:proofErr w:type="spellEnd"/>
      <w:r w:rsidR="00213690">
        <w:t xml:space="preserve"> с различными параметрами.</w:t>
      </w:r>
      <w:r>
        <w:t xml:space="preserve"> </w:t>
      </w:r>
      <w:r w:rsidR="0059309B">
        <w:t>При помощи разработанных средств моделирования можно</w:t>
      </w:r>
      <w:r w:rsidR="0059309B" w:rsidRPr="0059309B">
        <w:t>:</w:t>
      </w:r>
    </w:p>
    <w:p w:rsidR="0059309B" w:rsidRDefault="0059309B" w:rsidP="0046386B">
      <w:pPr>
        <w:tabs>
          <w:tab w:val="left" w:pos="993"/>
        </w:tabs>
        <w:spacing w:line="360" w:lineRule="exact"/>
        <w:jc w:val="left"/>
      </w:pPr>
      <w:r>
        <w:t>а)</w:t>
      </w:r>
      <w:r w:rsidRPr="0059309B">
        <w:t xml:space="preserve"> </w:t>
      </w:r>
      <w:r>
        <w:t xml:space="preserve"> Построить </w:t>
      </w:r>
      <w:proofErr w:type="spellStart"/>
      <w:r w:rsidR="008D34EA">
        <w:rPr>
          <w:lang w:val="en-US"/>
        </w:rPr>
        <w:t>Ts</w:t>
      </w:r>
      <w:proofErr w:type="spellEnd"/>
      <w:r w:rsidR="008D34EA" w:rsidRPr="008D34EA">
        <w:t>-</w:t>
      </w:r>
      <w:r>
        <w:t xml:space="preserve">диаграмму органического цикла </w:t>
      </w:r>
      <w:proofErr w:type="spellStart"/>
      <w:r>
        <w:t>Ренкина</w:t>
      </w:r>
      <w:proofErr w:type="spellEnd"/>
      <w:r>
        <w:t xml:space="preserve"> с  заданными параметрами и одной из 11 доступных в модели рабочих жидкостей. </w:t>
      </w:r>
    </w:p>
    <w:p w:rsidR="00213690" w:rsidRPr="0059309B" w:rsidRDefault="0059309B" w:rsidP="0046386B">
      <w:pPr>
        <w:tabs>
          <w:tab w:val="left" w:pos="993"/>
        </w:tabs>
        <w:spacing w:line="360" w:lineRule="exact"/>
        <w:jc w:val="left"/>
      </w:pPr>
      <w:proofErr w:type="gramStart"/>
      <w:r>
        <w:t xml:space="preserve">б) Делать точные предположения о термальной и </w:t>
      </w:r>
      <w:proofErr w:type="spellStart"/>
      <w:r>
        <w:t>эксергической</w:t>
      </w:r>
      <w:proofErr w:type="spellEnd"/>
      <w:r w:rsidR="009237A1">
        <w:t xml:space="preserve"> эффективность данного цикла, при помощи построенного алгоритма машинного об</w:t>
      </w:r>
      <w:r w:rsidR="00772E2E">
        <w:t>у</w:t>
      </w:r>
      <w:r w:rsidR="009237A1">
        <w:t>чения.</w:t>
      </w:r>
      <w:r>
        <w:t xml:space="preserve"> </w:t>
      </w:r>
      <w:proofErr w:type="gramEnd"/>
    </w:p>
    <w:p w:rsidR="00213690" w:rsidRPr="008D34EA" w:rsidRDefault="0046386B" w:rsidP="008D34EA">
      <w:pPr>
        <w:tabs>
          <w:tab w:val="left" w:pos="993"/>
        </w:tabs>
        <w:spacing w:line="360" w:lineRule="exact"/>
        <w:jc w:val="left"/>
      </w:pPr>
      <w:r>
        <w:t xml:space="preserve"> 2) Расчеты в рамках разработанной </w:t>
      </w:r>
      <w:r w:rsidR="009237A1">
        <w:t>математической модели</w:t>
      </w:r>
      <w:r>
        <w:t xml:space="preserve"> показывают, что: </w:t>
      </w:r>
    </w:p>
    <w:p w:rsidR="008D34EA" w:rsidRDefault="002609FF" w:rsidP="0046386B">
      <w:pPr>
        <w:tabs>
          <w:tab w:val="left" w:pos="993"/>
        </w:tabs>
        <w:spacing w:line="360" w:lineRule="exact"/>
        <w:jc w:val="left"/>
      </w:pPr>
      <w:r>
        <w:t xml:space="preserve">а) </w:t>
      </w:r>
      <w:r w:rsidR="008D34EA">
        <w:t xml:space="preserve">тепловая эффективность ОЦР </w:t>
      </w:r>
      <w:r w:rsidR="008D34EA" w:rsidRPr="008D34EA">
        <w:t xml:space="preserve"> </w:t>
      </w:r>
      <w:r w:rsidR="008D34EA">
        <w:t xml:space="preserve">лежит в диапазоне 14,7 </w:t>
      </w:r>
      <w:r w:rsidR="008D34EA" w:rsidRPr="008D34EA">
        <w:t>%</w:t>
      </w:r>
      <w:r w:rsidR="008D34EA">
        <w:t xml:space="preserve">(изобутан) – 17,4% (этан), что подчеркивает эффективность применения данной технологии для использования остаточного </w:t>
      </w:r>
      <w:proofErr w:type="spellStart"/>
      <w:r w:rsidR="008D34EA">
        <w:t>низкопотенциального</w:t>
      </w:r>
      <w:proofErr w:type="spellEnd"/>
      <w:r w:rsidR="008D34EA">
        <w:t xml:space="preserve"> тепла.</w:t>
      </w:r>
    </w:p>
    <w:p w:rsidR="008D34EA" w:rsidRPr="00DB5613" w:rsidRDefault="002609FF" w:rsidP="0046386B">
      <w:pPr>
        <w:tabs>
          <w:tab w:val="left" w:pos="993"/>
        </w:tabs>
        <w:spacing w:line="360" w:lineRule="exact"/>
        <w:jc w:val="left"/>
      </w:pPr>
      <w:r>
        <w:t>б) точно</w:t>
      </w:r>
      <w:r w:rsidR="00DB5613">
        <w:t xml:space="preserve">сть предсказания термической и </w:t>
      </w:r>
      <w:proofErr w:type="spellStart"/>
      <w:r w:rsidR="00DB5613">
        <w:t>эксергической</w:t>
      </w:r>
      <w:proofErr w:type="spellEnd"/>
      <w:r w:rsidR="00DB5613">
        <w:t xml:space="preserve"> эффективности заданного цикла составляет порядка 94%, при определенных параметрах нейронной сети</w:t>
      </w:r>
      <w:r w:rsidR="00DB5613" w:rsidRPr="00DB5613">
        <w:t xml:space="preserve">: </w:t>
      </w:r>
      <w:r w:rsidR="00DB5613">
        <w:t>коэффициент скорости обучения – 0.05, количество нейронов в скрытом слое – 9, количество эпох обучения – 50.</w:t>
      </w:r>
    </w:p>
    <w:p w:rsidR="00105D59" w:rsidRPr="00A0763E" w:rsidRDefault="00DB5613" w:rsidP="00DB5613">
      <w:pPr>
        <w:tabs>
          <w:tab w:val="left" w:pos="993"/>
        </w:tabs>
        <w:spacing w:line="360" w:lineRule="exact"/>
        <w:ind w:firstLine="0"/>
        <w:jc w:val="left"/>
        <w:rPr>
          <w:b/>
          <w:sz w:val="32"/>
          <w:szCs w:val="32"/>
        </w:rPr>
      </w:pPr>
      <w:r>
        <w:tab/>
      </w:r>
      <w:r w:rsidR="0046386B">
        <w:t xml:space="preserve">3) В результате выполнения дипломного исследования </w:t>
      </w:r>
      <w:r>
        <w:t xml:space="preserve">показана эффективность использования методов машинного обучения для увеличения </w:t>
      </w:r>
      <w:r w:rsidR="00FB5908">
        <w:t>полезности</w:t>
      </w:r>
      <w:r>
        <w:t xml:space="preserve"> термодинамических установок, а также высокая степень применимости </w:t>
      </w:r>
      <w:r w:rsidR="00114073">
        <w:t>при исследованиях в области рациональной энергетики.</w:t>
      </w:r>
      <w:r w:rsidR="00105D59" w:rsidRPr="00A0763E">
        <w:rPr>
          <w:b/>
          <w:sz w:val="32"/>
          <w:szCs w:val="32"/>
        </w:rPr>
        <w:br w:type="page"/>
      </w:r>
    </w:p>
    <w:p w:rsidR="00105D59" w:rsidRDefault="00105D59" w:rsidP="00105D59">
      <w:pPr>
        <w:pStyle w:val="1"/>
      </w:pPr>
      <w:bookmarkStart w:id="8" w:name="_Toc9553674"/>
      <w:r>
        <w:lastRenderedPageBreak/>
        <w:t>СПИСОК ИСПОЛЬЗОВАННОЙ ЛИТЕРАТУРЫ</w:t>
      </w:r>
      <w:bookmarkEnd w:id="8"/>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1017C2" w:rsidRDefault="002F263D" w:rsidP="00EA5310">
      <w:pPr>
        <w:tabs>
          <w:tab w:val="left" w:pos="993"/>
          <w:tab w:val="left" w:pos="1134"/>
        </w:tabs>
        <w:spacing w:line="360" w:lineRule="exact"/>
        <w:ind w:firstLine="0"/>
      </w:pPr>
      <w:r>
        <w:t xml:space="preserve">1. Д. И. </w:t>
      </w:r>
      <w:proofErr w:type="spellStart"/>
      <w:r>
        <w:t>Карабарин</w:t>
      </w:r>
      <w:proofErr w:type="spellEnd"/>
      <w:r>
        <w:t xml:space="preserve">, С. А. Михайленко Особенности проектирования установок органического цикла </w:t>
      </w:r>
      <w:proofErr w:type="spellStart"/>
      <w:r>
        <w:t>Ренкина</w:t>
      </w:r>
      <w:proofErr w:type="spellEnd"/>
      <w:r>
        <w:t xml:space="preserve"> // Журнал СФУ. Техника и технологии. 2019. №6. URL: https://cyberleninka.ru/article/n/osobennostiproektirovaniya-ustanovok-organicheskogo-tsikla-renkina (дата обращения: 28.05.2020). </w:t>
      </w:r>
    </w:p>
    <w:p w:rsidR="001017C2" w:rsidRDefault="002F263D" w:rsidP="00EA5310">
      <w:pPr>
        <w:tabs>
          <w:tab w:val="left" w:pos="993"/>
          <w:tab w:val="left" w:pos="1134"/>
        </w:tabs>
        <w:spacing w:line="360" w:lineRule="exact"/>
        <w:ind w:firstLine="0"/>
      </w:pPr>
      <w:r>
        <w:t xml:space="preserve">2. Леонов Виктор Павлович, Воронов Владимир Андреевич, </w:t>
      </w:r>
      <w:proofErr w:type="spellStart"/>
      <w:r>
        <w:t>Апсит</w:t>
      </w:r>
      <w:proofErr w:type="spellEnd"/>
      <w:r>
        <w:t xml:space="preserve"> Константин Александрович, </w:t>
      </w:r>
      <w:proofErr w:type="spellStart"/>
      <w:r>
        <w:t>Ципун</w:t>
      </w:r>
      <w:proofErr w:type="spellEnd"/>
      <w:r>
        <w:t xml:space="preserve"> Александр ЦИКЛ РЕНКИНА С НИЗКОПОТЕНЦИАЛЬНЫМ ИСТОЧНИКОМ ТЕПЛОТЫ // Инженерный журнал: наука и инновации. 2015. №2 (38). URL: https://cyberleninka.ru/article/n/tsikl-renkina-s-nizkopotentsialnymistochnikom-teploty (дата обращения: 28.05.2020). </w:t>
      </w:r>
    </w:p>
    <w:p w:rsidR="001017C2" w:rsidRDefault="002F263D" w:rsidP="00EA5310">
      <w:pPr>
        <w:tabs>
          <w:tab w:val="left" w:pos="993"/>
          <w:tab w:val="left" w:pos="1134"/>
        </w:tabs>
        <w:spacing w:line="360" w:lineRule="exact"/>
        <w:ind w:firstLine="0"/>
      </w:pPr>
      <w:r>
        <w:t xml:space="preserve">3. Органический цикл </w:t>
      </w:r>
      <w:proofErr w:type="spellStart"/>
      <w:r>
        <w:t>Ренкина</w:t>
      </w:r>
      <w:proofErr w:type="spellEnd"/>
      <w:r>
        <w:t xml:space="preserve"> и его применение в альтернативной энергетике // Машиностроение и компьютерные технологии. 2014. №2. URL: https://cyberleninka.ru/article/n/organicheskiy-tsikl-renkina-i-egoprimenenie-v-alternativnoy-energetike (дата обращения: 28.05.2020). </w:t>
      </w:r>
    </w:p>
    <w:p w:rsidR="001017C2" w:rsidRDefault="002F263D" w:rsidP="00EA5310">
      <w:pPr>
        <w:tabs>
          <w:tab w:val="left" w:pos="993"/>
          <w:tab w:val="left" w:pos="1134"/>
        </w:tabs>
        <w:spacing w:line="360" w:lineRule="exact"/>
        <w:ind w:firstLine="0"/>
      </w:pPr>
      <w:r>
        <w:t xml:space="preserve">4. </w:t>
      </w:r>
      <w:proofErr w:type="spellStart"/>
      <w:r>
        <w:t>Карабарин</w:t>
      </w:r>
      <w:proofErr w:type="spellEnd"/>
      <w:r>
        <w:t xml:space="preserve"> Д.И., Михайленко С.А. Использование </w:t>
      </w:r>
      <w:proofErr w:type="spellStart"/>
      <w:r>
        <w:t>низкопотенциальных</w:t>
      </w:r>
      <w:proofErr w:type="spellEnd"/>
      <w:r>
        <w:t xml:space="preserve"> источников энергии на основе органического цикла </w:t>
      </w:r>
      <w:proofErr w:type="spellStart"/>
      <w:r>
        <w:t>Ренкина</w:t>
      </w:r>
      <w:proofErr w:type="spellEnd"/>
      <w:r>
        <w:t xml:space="preserve"> // Журнал СФУ. Техника и технологии. 2018. №7. URL: https://cyberleninka.ru/article/n/ispolzovanie-nizkopotentsialnyhistochnikov-energii-na-osnove-organicheskogo-tsikla-renkina (дата обращения: 28.05.2020).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5. </w:t>
      </w:r>
      <w:proofErr w:type="spellStart"/>
      <w:r w:rsidRPr="002F263D">
        <w:rPr>
          <w:lang w:val="en-US"/>
        </w:rPr>
        <w:t>Kotpalliwar</w:t>
      </w:r>
      <w:proofErr w:type="spellEnd"/>
      <w:r w:rsidRPr="002F263D">
        <w:rPr>
          <w:lang w:val="en-US"/>
        </w:rPr>
        <w:t xml:space="preserve">, </w:t>
      </w:r>
      <w:proofErr w:type="spellStart"/>
      <w:r w:rsidRPr="002F263D">
        <w:rPr>
          <w:lang w:val="en-US"/>
        </w:rPr>
        <w:t>Onkar</w:t>
      </w:r>
      <w:proofErr w:type="spellEnd"/>
      <w:r w:rsidRPr="002F263D">
        <w:rPr>
          <w:lang w:val="en-US"/>
        </w:rPr>
        <w:t xml:space="preserve"> &amp; </w:t>
      </w:r>
      <w:proofErr w:type="spellStart"/>
      <w:r w:rsidRPr="002F263D">
        <w:rPr>
          <w:lang w:val="en-US"/>
        </w:rPr>
        <w:t>Singhal</w:t>
      </w:r>
      <w:proofErr w:type="spellEnd"/>
      <w:r w:rsidRPr="002F263D">
        <w:rPr>
          <w:lang w:val="en-US"/>
        </w:rPr>
        <w:t xml:space="preserve">, A &amp; </w:t>
      </w:r>
      <w:proofErr w:type="spellStart"/>
      <w:r w:rsidRPr="002F263D">
        <w:rPr>
          <w:lang w:val="en-US"/>
        </w:rPr>
        <w:t>Dutta</w:t>
      </w:r>
      <w:proofErr w:type="spellEnd"/>
      <w:r w:rsidRPr="002F263D">
        <w:rPr>
          <w:lang w:val="en-US"/>
        </w:rPr>
        <w:t xml:space="preserve">, T &amp; </w:t>
      </w:r>
      <w:proofErr w:type="spellStart"/>
      <w:r w:rsidRPr="002F263D">
        <w:rPr>
          <w:lang w:val="en-US"/>
        </w:rPr>
        <w:t>Samanta</w:t>
      </w:r>
      <w:proofErr w:type="spellEnd"/>
      <w:r w:rsidRPr="002F263D">
        <w:rPr>
          <w:lang w:val="en-US"/>
        </w:rPr>
        <w:t xml:space="preserve">, A. (2018). </w:t>
      </w:r>
      <w:proofErr w:type="gramStart"/>
      <w:r w:rsidRPr="002F263D">
        <w:rPr>
          <w:lang w:val="en-US"/>
        </w:rPr>
        <w:t xml:space="preserve">Efficiency Analysis of Organic </w:t>
      </w:r>
      <w:proofErr w:type="spellStart"/>
      <w:r w:rsidRPr="002F263D">
        <w:rPr>
          <w:lang w:val="en-US"/>
        </w:rPr>
        <w:t>Rankine</w:t>
      </w:r>
      <w:proofErr w:type="spellEnd"/>
      <w:r w:rsidRPr="002F263D">
        <w:rPr>
          <w:lang w:val="en-US"/>
        </w:rPr>
        <w:t xml:space="preserve"> Cycle.</w:t>
      </w:r>
      <w:proofErr w:type="gramEnd"/>
      <w:r w:rsidRPr="002F263D">
        <w:rPr>
          <w:lang w:val="en-US"/>
        </w:rPr>
        <w:t xml:space="preserve">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6. Kaplan, Uri. </w:t>
      </w:r>
      <w:proofErr w:type="gramStart"/>
      <w:r w:rsidRPr="002F263D">
        <w:rPr>
          <w:lang w:val="en-US"/>
        </w:rPr>
        <w:t xml:space="preserve">(2020). Organic </w:t>
      </w:r>
      <w:proofErr w:type="spellStart"/>
      <w:r w:rsidRPr="002F263D">
        <w:rPr>
          <w:lang w:val="en-US"/>
        </w:rPr>
        <w:t>Rankine</w:t>
      </w:r>
      <w:proofErr w:type="spellEnd"/>
      <w:r w:rsidRPr="002F263D">
        <w:rPr>
          <w:lang w:val="en-US"/>
        </w:rPr>
        <w:t xml:space="preserve"> Cycle Configurations.</w:t>
      </w:r>
      <w:proofErr w:type="gramEnd"/>
      <w:r w:rsidRPr="002F263D">
        <w:rPr>
          <w:lang w:val="en-US"/>
        </w:rPr>
        <w:t xml:space="preserve"> </w:t>
      </w:r>
    </w:p>
    <w:p w:rsidR="001017C2" w:rsidRDefault="002F263D" w:rsidP="00EA5310">
      <w:pPr>
        <w:tabs>
          <w:tab w:val="left" w:pos="993"/>
          <w:tab w:val="left" w:pos="1134"/>
        </w:tabs>
        <w:spacing w:line="360" w:lineRule="exact"/>
        <w:ind w:firstLine="0"/>
      </w:pPr>
      <w:r w:rsidRPr="002F263D">
        <w:rPr>
          <w:lang w:val="en-US"/>
        </w:rPr>
        <w:t xml:space="preserve">7. </w:t>
      </w:r>
      <w:proofErr w:type="spellStart"/>
      <w:r w:rsidRPr="002F263D">
        <w:rPr>
          <w:lang w:val="en-US"/>
        </w:rPr>
        <w:t>Pramodana</w:t>
      </w:r>
      <w:proofErr w:type="spellEnd"/>
      <w:r w:rsidRPr="002F263D">
        <w:rPr>
          <w:lang w:val="en-US"/>
        </w:rPr>
        <w:t xml:space="preserve">, </w:t>
      </w:r>
      <w:proofErr w:type="spellStart"/>
      <w:r w:rsidRPr="002F263D">
        <w:rPr>
          <w:lang w:val="en-US"/>
        </w:rPr>
        <w:t>Eghan</w:t>
      </w:r>
      <w:proofErr w:type="spellEnd"/>
      <w:r w:rsidRPr="002F263D">
        <w:rPr>
          <w:lang w:val="en-US"/>
        </w:rPr>
        <w:t xml:space="preserve"> &amp; </w:t>
      </w:r>
      <w:proofErr w:type="spellStart"/>
      <w:r w:rsidRPr="002F263D">
        <w:rPr>
          <w:lang w:val="en-US"/>
        </w:rPr>
        <w:t>Aufari</w:t>
      </w:r>
      <w:proofErr w:type="spellEnd"/>
      <w:r w:rsidRPr="002F263D">
        <w:rPr>
          <w:lang w:val="en-US"/>
        </w:rPr>
        <w:t xml:space="preserve">, </w:t>
      </w:r>
      <w:proofErr w:type="spellStart"/>
      <w:r w:rsidRPr="002F263D">
        <w:rPr>
          <w:lang w:val="en-US"/>
        </w:rPr>
        <w:t>Shabrina</w:t>
      </w:r>
      <w:proofErr w:type="spellEnd"/>
      <w:r w:rsidRPr="002F263D">
        <w:rPr>
          <w:lang w:val="en-US"/>
        </w:rPr>
        <w:t xml:space="preserve">. </w:t>
      </w:r>
      <w:proofErr w:type="gramStart"/>
      <w:r w:rsidRPr="002F263D">
        <w:rPr>
          <w:lang w:val="en-US"/>
        </w:rPr>
        <w:t xml:space="preserve">(2018). Simulator of Organic </w:t>
      </w:r>
      <w:proofErr w:type="spellStart"/>
      <w:r w:rsidRPr="002F263D">
        <w:rPr>
          <w:lang w:val="en-US"/>
        </w:rPr>
        <w:t>Rankine</w:t>
      </w:r>
      <w:proofErr w:type="spellEnd"/>
      <w:r w:rsidRPr="002F263D">
        <w:rPr>
          <w:lang w:val="en-US"/>
        </w:rPr>
        <w:t xml:space="preserve"> Cycle.</w:t>
      </w:r>
      <w:proofErr w:type="gramEnd"/>
      <w:r w:rsidRPr="002F263D">
        <w:rPr>
          <w:lang w:val="en-US"/>
        </w:rPr>
        <w:t xml:space="preserve"> </w:t>
      </w:r>
      <w:proofErr w:type="spellStart"/>
      <w:proofErr w:type="gramStart"/>
      <w:r w:rsidRPr="002F263D">
        <w:rPr>
          <w:lang w:val="en-US"/>
        </w:rPr>
        <w:t>Jurnal</w:t>
      </w:r>
      <w:proofErr w:type="spellEnd"/>
      <w:r w:rsidRPr="002F263D">
        <w:rPr>
          <w:lang w:val="en-US"/>
        </w:rPr>
        <w:t xml:space="preserve"> </w:t>
      </w:r>
      <w:proofErr w:type="spellStart"/>
      <w:r w:rsidRPr="002F263D">
        <w:rPr>
          <w:lang w:val="en-US"/>
        </w:rPr>
        <w:t>Otomasi</w:t>
      </w:r>
      <w:proofErr w:type="spellEnd"/>
      <w:r w:rsidRPr="002F263D">
        <w:rPr>
          <w:lang w:val="en-US"/>
        </w:rPr>
        <w:t xml:space="preserve"> </w:t>
      </w:r>
      <w:proofErr w:type="spellStart"/>
      <w:r w:rsidRPr="002F263D">
        <w:rPr>
          <w:lang w:val="en-US"/>
        </w:rPr>
        <w:t>Kontrol</w:t>
      </w:r>
      <w:proofErr w:type="spellEnd"/>
      <w:r w:rsidRPr="002F263D">
        <w:rPr>
          <w:lang w:val="en-US"/>
        </w:rPr>
        <w:t xml:space="preserve"> </w:t>
      </w:r>
      <w:proofErr w:type="spellStart"/>
      <w:r w:rsidRPr="002F263D">
        <w:rPr>
          <w:lang w:val="en-US"/>
        </w:rPr>
        <w:t>dan</w:t>
      </w:r>
      <w:proofErr w:type="spellEnd"/>
      <w:r w:rsidRPr="002F263D">
        <w:rPr>
          <w:lang w:val="en-US"/>
        </w:rPr>
        <w:t xml:space="preserve"> </w:t>
      </w:r>
      <w:proofErr w:type="spellStart"/>
      <w:r w:rsidRPr="002F263D">
        <w:rPr>
          <w:lang w:val="en-US"/>
        </w:rPr>
        <w:t>Instrumentasi</w:t>
      </w:r>
      <w:proofErr w:type="spellEnd"/>
      <w:r w:rsidRPr="002F263D">
        <w:rPr>
          <w:lang w:val="en-US"/>
        </w:rPr>
        <w:t>.</w:t>
      </w:r>
      <w:proofErr w:type="gramEnd"/>
      <w:r w:rsidRPr="002F263D">
        <w:rPr>
          <w:lang w:val="en-US"/>
        </w:rPr>
        <w:t xml:space="preserve"> </w:t>
      </w:r>
      <w:r w:rsidRPr="00D951B6">
        <w:rPr>
          <w:lang w:val="en-US"/>
        </w:rPr>
        <w:t xml:space="preserve">9. 47. </w:t>
      </w:r>
      <w:r>
        <w:t xml:space="preserve">10.5614/joki.2017.9.1.5. </w:t>
      </w:r>
    </w:p>
    <w:p w:rsidR="001017C2" w:rsidRPr="0040285F" w:rsidRDefault="002F263D" w:rsidP="00EA5310">
      <w:pPr>
        <w:tabs>
          <w:tab w:val="left" w:pos="993"/>
          <w:tab w:val="left" w:pos="1134"/>
        </w:tabs>
        <w:spacing w:line="360" w:lineRule="exact"/>
        <w:ind w:firstLine="0"/>
        <w:rPr>
          <w:lang w:val="en-US"/>
        </w:rPr>
      </w:pPr>
      <w:r>
        <w:t xml:space="preserve">8. </w:t>
      </w:r>
      <w:proofErr w:type="spellStart"/>
      <w:r>
        <w:t>Karabarin</w:t>
      </w:r>
      <w:proofErr w:type="spellEnd"/>
      <w:r>
        <w:t xml:space="preserve">, </w:t>
      </w:r>
      <w:proofErr w:type="spellStart"/>
      <w:r>
        <w:t>Denis</w:t>
      </w:r>
      <w:proofErr w:type="spellEnd"/>
      <w:r>
        <w:t xml:space="preserve"> &amp; </w:t>
      </w:r>
      <w:proofErr w:type="spellStart"/>
      <w:r>
        <w:t>Mihailenko</w:t>
      </w:r>
      <w:proofErr w:type="spellEnd"/>
      <w:r>
        <w:t xml:space="preserve">, </w:t>
      </w:r>
      <w:proofErr w:type="spellStart"/>
      <w:r>
        <w:t>Sergei</w:t>
      </w:r>
      <w:proofErr w:type="spellEnd"/>
      <w:r>
        <w:t xml:space="preserve">. (2019). </w:t>
      </w:r>
      <w:r w:rsidRPr="002F263D">
        <w:rPr>
          <w:lang w:val="en-US"/>
        </w:rPr>
        <w:t xml:space="preserve">Features Design of Organic </w:t>
      </w:r>
      <w:proofErr w:type="spellStart"/>
      <w:r w:rsidRPr="002F263D">
        <w:rPr>
          <w:lang w:val="en-US"/>
        </w:rPr>
        <w:t>Rankine</w:t>
      </w:r>
      <w:proofErr w:type="spellEnd"/>
      <w:r w:rsidRPr="002F263D">
        <w:rPr>
          <w:lang w:val="en-US"/>
        </w:rPr>
        <w:t xml:space="preserve"> Cycle. </w:t>
      </w:r>
      <w:proofErr w:type="gramStart"/>
      <w:r w:rsidRPr="002F263D">
        <w:rPr>
          <w:lang w:val="en-US"/>
        </w:rPr>
        <w:t>Journal of Siberian Federal University.</w:t>
      </w:r>
      <w:proofErr w:type="gramEnd"/>
      <w:r w:rsidRPr="002F263D">
        <w:rPr>
          <w:lang w:val="en-US"/>
        </w:rPr>
        <w:t xml:space="preserve"> </w:t>
      </w:r>
      <w:proofErr w:type="gramStart"/>
      <w:r w:rsidRPr="0040285F">
        <w:rPr>
          <w:lang w:val="en-US"/>
        </w:rPr>
        <w:t>Engineering &amp; Technologies.</w:t>
      </w:r>
      <w:proofErr w:type="gramEnd"/>
      <w:r w:rsidRPr="0040285F">
        <w:rPr>
          <w:lang w:val="en-US"/>
        </w:rPr>
        <w:t xml:space="preserve"> </w:t>
      </w:r>
      <w:proofErr w:type="gramStart"/>
      <w:r w:rsidRPr="0040285F">
        <w:rPr>
          <w:lang w:val="en-US"/>
        </w:rPr>
        <w:t>733-745. 10.17516/1999-494X-0173.</w:t>
      </w:r>
      <w:proofErr w:type="gramEnd"/>
      <w:r w:rsidRPr="0040285F">
        <w:rPr>
          <w:lang w:val="en-US"/>
        </w:rPr>
        <w:t xml:space="preserve"> </w:t>
      </w:r>
    </w:p>
    <w:p w:rsidR="00105D59" w:rsidRPr="00D951B6" w:rsidRDefault="002F263D" w:rsidP="00EA5310">
      <w:pPr>
        <w:tabs>
          <w:tab w:val="left" w:pos="993"/>
          <w:tab w:val="left" w:pos="1134"/>
        </w:tabs>
        <w:spacing w:line="360" w:lineRule="exact"/>
        <w:ind w:firstLine="0"/>
        <w:rPr>
          <w:lang w:val="en-US"/>
        </w:rPr>
      </w:pPr>
      <w:r w:rsidRPr="0040285F">
        <w:rPr>
          <w:lang w:val="en-US"/>
        </w:rPr>
        <w:t xml:space="preserve">9. </w:t>
      </w:r>
      <w:proofErr w:type="spellStart"/>
      <w:r w:rsidRPr="0040285F">
        <w:rPr>
          <w:lang w:val="en-US"/>
        </w:rPr>
        <w:t>Quoilin</w:t>
      </w:r>
      <w:proofErr w:type="spellEnd"/>
      <w:r w:rsidRPr="0040285F">
        <w:rPr>
          <w:lang w:val="en-US"/>
        </w:rPr>
        <w:t xml:space="preserve">, Sylvain. </w:t>
      </w:r>
      <w:proofErr w:type="gramStart"/>
      <w:r w:rsidRPr="0040285F">
        <w:rPr>
          <w:lang w:val="en-US"/>
        </w:rPr>
        <w:t xml:space="preserve">(2011). </w:t>
      </w:r>
      <w:r w:rsidRPr="002F263D">
        <w:rPr>
          <w:lang w:val="en-US"/>
        </w:rPr>
        <w:t xml:space="preserve">Sustainable energy conversion through the use of Organic </w:t>
      </w:r>
      <w:proofErr w:type="spellStart"/>
      <w:r w:rsidRPr="002F263D">
        <w:rPr>
          <w:lang w:val="en-US"/>
        </w:rPr>
        <w:t>Rankine</w:t>
      </w:r>
      <w:proofErr w:type="spellEnd"/>
      <w:r w:rsidRPr="002F263D">
        <w:rPr>
          <w:lang w:val="en-US"/>
        </w:rPr>
        <w:t xml:space="preserve"> Cycles for waste heat recovery and solar applications.</w:t>
      </w:r>
      <w:proofErr w:type="gramEnd"/>
      <w:r w:rsidRPr="002F263D">
        <w:rPr>
          <w:lang w:val="en-US"/>
        </w:rPr>
        <w:t xml:space="preserve"> </w:t>
      </w:r>
      <w:r w:rsidRPr="00D951B6">
        <w:rPr>
          <w:lang w:val="en-US"/>
        </w:rPr>
        <w:t>183.</w:t>
      </w:r>
    </w:p>
    <w:p w:rsidR="001017C2" w:rsidRPr="001017C2" w:rsidRDefault="001017C2" w:rsidP="00EA5310">
      <w:pPr>
        <w:tabs>
          <w:tab w:val="left" w:pos="993"/>
          <w:tab w:val="left" w:pos="1134"/>
        </w:tabs>
        <w:spacing w:line="360" w:lineRule="exact"/>
        <w:ind w:firstLine="0"/>
        <w:rPr>
          <w:lang w:val="en-US"/>
        </w:rPr>
      </w:pPr>
      <w:r w:rsidRPr="001017C2">
        <w:rPr>
          <w:lang w:val="en-US"/>
        </w:rPr>
        <w:t xml:space="preserve">10. </w:t>
      </w:r>
      <w:proofErr w:type="spellStart"/>
      <w:r w:rsidRPr="001017C2">
        <w:rPr>
          <w:lang w:val="en-US"/>
        </w:rPr>
        <w:t>Baldasso</w:t>
      </w:r>
      <w:proofErr w:type="spellEnd"/>
      <w:r w:rsidRPr="001017C2">
        <w:rPr>
          <w:lang w:val="en-US"/>
        </w:rPr>
        <w:t xml:space="preserve">, E.; </w:t>
      </w:r>
      <w:proofErr w:type="spellStart"/>
      <w:r w:rsidRPr="001017C2">
        <w:rPr>
          <w:lang w:val="en-US"/>
        </w:rPr>
        <w:t>Mondejar</w:t>
      </w:r>
      <w:proofErr w:type="spellEnd"/>
      <w:r w:rsidRPr="001017C2">
        <w:rPr>
          <w:lang w:val="en-US"/>
        </w:rPr>
        <w:t xml:space="preserve">, M.E.; Larsen, U.; </w:t>
      </w:r>
      <w:proofErr w:type="spellStart"/>
      <w:r w:rsidRPr="001017C2">
        <w:rPr>
          <w:lang w:val="en-US"/>
        </w:rPr>
        <w:t>Haglind</w:t>
      </w:r>
      <w:proofErr w:type="spellEnd"/>
      <w:r w:rsidRPr="001017C2">
        <w:rPr>
          <w:lang w:val="en-US"/>
        </w:rPr>
        <w:t xml:space="preserve">, F. Regression Models for the Evaluation of the Techno-Economic Potential of Organic </w:t>
      </w:r>
      <w:proofErr w:type="spellStart"/>
      <w:r w:rsidRPr="001017C2">
        <w:rPr>
          <w:lang w:val="en-US"/>
        </w:rPr>
        <w:t>Rankine</w:t>
      </w:r>
      <w:proofErr w:type="spellEnd"/>
      <w:r w:rsidRPr="001017C2">
        <w:rPr>
          <w:lang w:val="en-US"/>
        </w:rPr>
        <w:t xml:space="preserve"> Cycle-Based Waste Heat Recovery Systems on Board Ships Using Low Sulfur Fuels. </w:t>
      </w:r>
      <w:proofErr w:type="gramStart"/>
      <w:r w:rsidRPr="001017C2">
        <w:rPr>
          <w:lang w:val="en-US"/>
        </w:rPr>
        <w:t>Energies 2020, 13, 1378.</w:t>
      </w:r>
      <w:proofErr w:type="gramEnd"/>
      <w:r w:rsidRPr="001017C2">
        <w:rPr>
          <w:lang w:val="en-US"/>
        </w:rPr>
        <w:t xml:space="preserve"> </w:t>
      </w:r>
      <w:hyperlink r:id="rId54" w:history="1">
        <w:r w:rsidRPr="00E37672">
          <w:rPr>
            <w:rStyle w:val="a4"/>
            <w:lang w:val="en-US"/>
          </w:rPr>
          <w:t>https://doi.org/10.3390/en13061378</w:t>
        </w:r>
      </w:hyperlink>
    </w:p>
    <w:p w:rsidR="001017C2" w:rsidRDefault="001017C2" w:rsidP="00EA5310">
      <w:pPr>
        <w:tabs>
          <w:tab w:val="left" w:pos="993"/>
          <w:tab w:val="left" w:pos="1134"/>
        </w:tabs>
        <w:spacing w:line="360" w:lineRule="exact"/>
        <w:ind w:firstLine="0"/>
        <w:rPr>
          <w:lang w:val="en-US"/>
        </w:rPr>
      </w:pPr>
      <w:proofErr w:type="gramStart"/>
      <w:r w:rsidRPr="001017C2">
        <w:rPr>
          <w:lang w:val="en-US"/>
        </w:rPr>
        <w:t xml:space="preserve">10 Application of machine learning into organic </w:t>
      </w:r>
      <w:proofErr w:type="spellStart"/>
      <w:r w:rsidRPr="001017C2">
        <w:rPr>
          <w:lang w:val="en-US"/>
        </w:rPr>
        <w:t>Rankine</w:t>
      </w:r>
      <w:proofErr w:type="spellEnd"/>
      <w:r w:rsidRPr="001017C2">
        <w:rPr>
          <w:lang w:val="en-US"/>
        </w:rPr>
        <w:t xml:space="preserve"> cycle for prediction and optimization of thermal and </w:t>
      </w:r>
      <w:proofErr w:type="spellStart"/>
      <w:r w:rsidRPr="001017C2">
        <w:rPr>
          <w:lang w:val="en-US"/>
        </w:rPr>
        <w:t>exergy</w:t>
      </w:r>
      <w:proofErr w:type="spellEnd"/>
      <w:r w:rsidRPr="001017C2">
        <w:rPr>
          <w:lang w:val="en-US"/>
        </w:rPr>
        <w:t xml:space="preserve"> efficiency</w:t>
      </w:r>
      <w:r>
        <w:rPr>
          <w:lang w:val="en-US"/>
        </w:rPr>
        <w:t>.</w:t>
      </w:r>
      <w:proofErr w:type="gramEnd"/>
      <w:r>
        <w:rPr>
          <w:lang w:val="en-US"/>
        </w:rPr>
        <w:t xml:space="preserve"> / </w:t>
      </w:r>
      <w:r w:rsidR="002A710B" w:rsidRPr="002A710B">
        <w:rPr>
          <w:lang w:val="en-US"/>
        </w:rPr>
        <w:t xml:space="preserve">Wei Wang, </w:t>
      </w:r>
      <w:proofErr w:type="spellStart"/>
      <w:r w:rsidR="002A710B" w:rsidRPr="002A710B">
        <w:rPr>
          <w:lang w:val="en-US"/>
        </w:rPr>
        <w:t>Shuai</w:t>
      </w:r>
      <w:proofErr w:type="spellEnd"/>
      <w:r w:rsidR="002A710B" w:rsidRPr="002A710B">
        <w:rPr>
          <w:lang w:val="en-US"/>
        </w:rPr>
        <w:t xml:space="preserve"> Deng, </w:t>
      </w:r>
      <w:proofErr w:type="spellStart"/>
      <w:r w:rsidR="002A710B" w:rsidRPr="002A710B">
        <w:rPr>
          <w:lang w:val="en-US"/>
        </w:rPr>
        <w:t>Dongpeng</w:t>
      </w:r>
      <w:proofErr w:type="spellEnd"/>
      <w:r w:rsidR="002A710B" w:rsidRPr="002A710B">
        <w:rPr>
          <w:lang w:val="en-US"/>
        </w:rPr>
        <w:t xml:space="preserve"> Zhao,</w:t>
      </w:r>
      <w:r w:rsidR="00982889">
        <w:rPr>
          <w:lang w:val="en-US"/>
        </w:rPr>
        <w:t xml:space="preserve"> Li Zhao</w:t>
      </w:r>
      <w:r w:rsidR="002A710B" w:rsidRPr="002A710B">
        <w:rPr>
          <w:lang w:val="en-US"/>
        </w:rPr>
        <w:t xml:space="preserve">, Shan Lin, </w:t>
      </w:r>
      <w:proofErr w:type="spellStart"/>
      <w:r w:rsidR="002A710B" w:rsidRPr="002A710B">
        <w:rPr>
          <w:lang w:val="en-US"/>
        </w:rPr>
        <w:t>Mengchao</w:t>
      </w:r>
      <w:proofErr w:type="spellEnd"/>
      <w:r w:rsidR="002A710B" w:rsidRPr="002A710B">
        <w:rPr>
          <w:lang w:val="en-US"/>
        </w:rPr>
        <w:t xml:space="preserve"> Chen</w:t>
      </w:r>
      <w:r w:rsidR="002A710B">
        <w:rPr>
          <w:lang w:val="en-US"/>
        </w:rPr>
        <w:t xml:space="preserve"> // </w:t>
      </w:r>
      <w:hyperlink r:id="rId55" w:history="1">
        <w:r w:rsidR="002A710B" w:rsidRPr="00E37672">
          <w:rPr>
            <w:rStyle w:val="a4"/>
            <w:lang w:val="en-US"/>
          </w:rPr>
          <w:t>https://doi.org/10.1016/j.enconman.2020.112700</w:t>
        </w:r>
      </w:hyperlink>
    </w:p>
    <w:p w:rsidR="002A710B" w:rsidRPr="002A710B" w:rsidRDefault="002A710B" w:rsidP="00EA5310">
      <w:pPr>
        <w:tabs>
          <w:tab w:val="left" w:pos="993"/>
          <w:tab w:val="left" w:pos="1134"/>
        </w:tabs>
        <w:spacing w:line="360" w:lineRule="exact"/>
        <w:ind w:firstLine="0"/>
        <w:rPr>
          <w:lang w:val="en-US"/>
        </w:rPr>
      </w:pPr>
      <w:r>
        <w:rPr>
          <w:lang w:val="en-US"/>
        </w:rPr>
        <w:lastRenderedPageBreak/>
        <w:t>11.</w:t>
      </w:r>
      <w:r w:rsidRPr="002A710B">
        <w:rPr>
          <w:lang w:val="en-US"/>
        </w:rPr>
        <w:t xml:space="preserve"> </w:t>
      </w:r>
      <w:proofErr w:type="spellStart"/>
      <w:r w:rsidRPr="002A710B">
        <w:rPr>
          <w:lang w:val="en-US"/>
        </w:rPr>
        <w:t>Yılmaz</w:t>
      </w:r>
      <w:proofErr w:type="spellEnd"/>
      <w:r w:rsidRPr="002A710B">
        <w:rPr>
          <w:lang w:val="en-US"/>
        </w:rPr>
        <w:t xml:space="preserve">, F., </w:t>
      </w:r>
      <w:proofErr w:type="spellStart"/>
      <w:r w:rsidRPr="002A710B">
        <w:rPr>
          <w:lang w:val="en-US"/>
        </w:rPr>
        <w:t>Selbaş</w:t>
      </w:r>
      <w:proofErr w:type="spellEnd"/>
      <w:r w:rsidRPr="002A710B">
        <w:rPr>
          <w:lang w:val="en-US"/>
        </w:rPr>
        <w:t xml:space="preserve">, R. &amp; </w:t>
      </w:r>
      <w:proofErr w:type="spellStart"/>
      <w:r w:rsidRPr="002A710B">
        <w:rPr>
          <w:lang w:val="en-US"/>
        </w:rPr>
        <w:t>Şahin</w:t>
      </w:r>
      <w:proofErr w:type="spellEnd"/>
      <w:r w:rsidRPr="002A710B">
        <w:rPr>
          <w:lang w:val="en-US"/>
        </w:rPr>
        <w:t xml:space="preserve">, A.Ş. Efficiency analysis of organic </w:t>
      </w:r>
      <w:proofErr w:type="spellStart"/>
      <w:r w:rsidRPr="002A710B">
        <w:rPr>
          <w:lang w:val="en-US"/>
        </w:rPr>
        <w:t>Rankine</w:t>
      </w:r>
      <w:proofErr w:type="spellEnd"/>
      <w:r w:rsidRPr="002A710B">
        <w:rPr>
          <w:lang w:val="en-US"/>
        </w:rPr>
        <w:t xml:space="preserve"> cycle with internal heat exchanger using neural network. </w:t>
      </w:r>
      <w:proofErr w:type="gramStart"/>
      <w:r w:rsidRPr="002A710B">
        <w:rPr>
          <w:lang w:val="en-US"/>
        </w:rPr>
        <w:t>Heat Mass Transfer 52, 351–359 (2016).</w:t>
      </w:r>
      <w:proofErr w:type="gramEnd"/>
      <w:r w:rsidRPr="002A710B">
        <w:rPr>
          <w:lang w:val="en-US"/>
        </w:rPr>
        <w:t xml:space="preserve"> https://doi.org/10.1007/s00231-015-1564-9</w:t>
      </w: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sectPr w:rsidR="00200499" w:rsidRPr="001017C2" w:rsidSect="0042008F">
      <w:footerReference w:type="default" r:id="rId56"/>
      <w:footerReference w:type="first" r:id="rId57"/>
      <w:pgSz w:w="11906" w:h="16838"/>
      <w:pgMar w:top="1134" w:right="567" w:bottom="1134" w:left="1701" w:header="567" w:footer="567"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6E5" w:rsidRDefault="00FA56E5" w:rsidP="003B2854">
      <w:r>
        <w:separator/>
      </w:r>
    </w:p>
  </w:endnote>
  <w:endnote w:type="continuationSeparator" w:id="0">
    <w:p w:rsidR="00FA56E5" w:rsidRDefault="00FA56E5"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238353"/>
      <w:docPartObj>
        <w:docPartGallery w:val="Page Numbers (Bottom of Page)"/>
        <w:docPartUnique/>
      </w:docPartObj>
    </w:sdtPr>
    <w:sdtEndPr/>
    <w:sdtContent>
      <w:p w:rsidR="002F74D6" w:rsidRDefault="002F74D6">
        <w:pPr>
          <w:pStyle w:val="ad"/>
          <w:jc w:val="center"/>
        </w:pPr>
        <w:r>
          <w:fldChar w:fldCharType="begin"/>
        </w:r>
        <w:r>
          <w:instrText>PAGE   \* MERGEFORMAT</w:instrText>
        </w:r>
        <w:r>
          <w:fldChar w:fldCharType="separate"/>
        </w:r>
        <w:r w:rsidR="00CD4521">
          <w:rPr>
            <w:noProof/>
          </w:rPr>
          <w:t>40</w:t>
        </w:r>
        <w:r>
          <w:fldChar w:fldCharType="end"/>
        </w:r>
      </w:p>
    </w:sdtContent>
  </w:sdt>
  <w:p w:rsidR="002F74D6" w:rsidRDefault="002F74D6">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4D6" w:rsidRDefault="002F74D6" w:rsidP="00AE3C7F">
    <w:pPr>
      <w:pStyle w:val="ad"/>
      <w:ind w:firstLine="0"/>
      <w:jc w:val="center"/>
    </w:pPr>
  </w:p>
  <w:p w:rsidR="002F74D6" w:rsidRDefault="002F74D6"/>
  <w:p w:rsidR="002F74D6" w:rsidRDefault="002F74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6E5" w:rsidRDefault="00FA56E5" w:rsidP="003B2854">
      <w:r>
        <w:separator/>
      </w:r>
    </w:p>
  </w:footnote>
  <w:footnote w:type="continuationSeparator" w:id="0">
    <w:p w:rsidR="00FA56E5" w:rsidRDefault="00FA56E5"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C406FE2"/>
    <w:multiLevelType w:val="hybridMultilevel"/>
    <w:tmpl w:val="9A0EB8B2"/>
    <w:lvl w:ilvl="0" w:tplc="23B2E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4003F03"/>
    <w:multiLevelType w:val="multilevel"/>
    <w:tmpl w:val="31B2FF1E"/>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7">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9A86D52"/>
    <w:multiLevelType w:val="hybridMultilevel"/>
    <w:tmpl w:val="4962B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56CF7E07"/>
    <w:multiLevelType w:val="multilevel"/>
    <w:tmpl w:val="24CAD662"/>
    <w:lvl w:ilvl="0">
      <w:start w:val="1"/>
      <w:numFmt w:val="decimal"/>
      <w:lvlText w:val="%1."/>
      <w:lvlJc w:val="left"/>
      <w:pPr>
        <w:ind w:left="1069" w:hanging="360"/>
      </w:pPr>
      <w:rPr>
        <w:rFonts w:hint="default"/>
      </w:rPr>
    </w:lvl>
    <w:lvl w:ilvl="1">
      <w:start w:val="3"/>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1">
    <w:nsid w:val="5A495EA4"/>
    <w:multiLevelType w:val="multilevel"/>
    <w:tmpl w:val="F3BAC13C"/>
    <w:lvl w:ilvl="0">
      <w:start w:val="1"/>
      <w:numFmt w:val="decimal"/>
      <w:lvlText w:val="%1."/>
      <w:lvlJc w:val="left"/>
      <w:pPr>
        <w:ind w:left="72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23">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24">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6"/>
  </w:num>
  <w:num w:numId="2">
    <w:abstractNumId w:val="10"/>
  </w:num>
  <w:num w:numId="3">
    <w:abstractNumId w:val="11"/>
  </w:num>
  <w:num w:numId="4">
    <w:abstractNumId w:val="15"/>
  </w:num>
  <w:num w:numId="5">
    <w:abstractNumId w:val="14"/>
  </w:num>
  <w:num w:numId="6">
    <w:abstractNumId w:val="5"/>
  </w:num>
  <w:num w:numId="7">
    <w:abstractNumId w:val="23"/>
  </w:num>
  <w:num w:numId="8">
    <w:abstractNumId w:val="22"/>
  </w:num>
  <w:num w:numId="9">
    <w:abstractNumId w:val="8"/>
  </w:num>
  <w:num w:numId="10">
    <w:abstractNumId w:val="9"/>
  </w:num>
  <w:num w:numId="11">
    <w:abstractNumId w:val="1"/>
  </w:num>
  <w:num w:numId="12">
    <w:abstractNumId w:val="17"/>
  </w:num>
  <w:num w:numId="13">
    <w:abstractNumId w:val="19"/>
  </w:num>
  <w:num w:numId="14">
    <w:abstractNumId w:val="7"/>
  </w:num>
  <w:num w:numId="15">
    <w:abstractNumId w:val="6"/>
  </w:num>
  <w:num w:numId="16">
    <w:abstractNumId w:val="20"/>
  </w:num>
  <w:num w:numId="17">
    <w:abstractNumId w:val="3"/>
  </w:num>
  <w:num w:numId="18">
    <w:abstractNumId w:val="0"/>
  </w:num>
  <w:num w:numId="19">
    <w:abstractNumId w:val="13"/>
  </w:num>
  <w:num w:numId="20">
    <w:abstractNumId w:val="24"/>
  </w:num>
  <w:num w:numId="21">
    <w:abstractNumId w:val="12"/>
  </w:num>
  <w:num w:numId="22">
    <w:abstractNumId w:val="2"/>
  </w:num>
  <w:num w:numId="23">
    <w:abstractNumId w:val="18"/>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85B"/>
    <w:rsid w:val="00001EEF"/>
    <w:rsid w:val="0000355C"/>
    <w:rsid w:val="00005A96"/>
    <w:rsid w:val="00007CC8"/>
    <w:rsid w:val="00012032"/>
    <w:rsid w:val="0001239B"/>
    <w:rsid w:val="00012CDC"/>
    <w:rsid w:val="00013E0A"/>
    <w:rsid w:val="000164FB"/>
    <w:rsid w:val="000215EA"/>
    <w:rsid w:val="000335B1"/>
    <w:rsid w:val="000337D0"/>
    <w:rsid w:val="00043335"/>
    <w:rsid w:val="00043EEE"/>
    <w:rsid w:val="00045FE7"/>
    <w:rsid w:val="00054933"/>
    <w:rsid w:val="0005662B"/>
    <w:rsid w:val="00061C8B"/>
    <w:rsid w:val="0006535A"/>
    <w:rsid w:val="00067DE7"/>
    <w:rsid w:val="00073523"/>
    <w:rsid w:val="0007609C"/>
    <w:rsid w:val="00080CB0"/>
    <w:rsid w:val="0008264A"/>
    <w:rsid w:val="000868CC"/>
    <w:rsid w:val="00092DA8"/>
    <w:rsid w:val="000A10E1"/>
    <w:rsid w:val="000A1286"/>
    <w:rsid w:val="000A210F"/>
    <w:rsid w:val="000A4171"/>
    <w:rsid w:val="000C470D"/>
    <w:rsid w:val="000D3B64"/>
    <w:rsid w:val="000D5467"/>
    <w:rsid w:val="000E3665"/>
    <w:rsid w:val="000E77BE"/>
    <w:rsid w:val="000F2952"/>
    <w:rsid w:val="000F442A"/>
    <w:rsid w:val="000F4BFE"/>
    <w:rsid w:val="001002E8"/>
    <w:rsid w:val="001017C2"/>
    <w:rsid w:val="00102D37"/>
    <w:rsid w:val="00104E50"/>
    <w:rsid w:val="00105D59"/>
    <w:rsid w:val="001079BA"/>
    <w:rsid w:val="00114073"/>
    <w:rsid w:val="00114419"/>
    <w:rsid w:val="00121E5E"/>
    <w:rsid w:val="00122104"/>
    <w:rsid w:val="0012247E"/>
    <w:rsid w:val="00123E51"/>
    <w:rsid w:val="00126204"/>
    <w:rsid w:val="00134796"/>
    <w:rsid w:val="00141831"/>
    <w:rsid w:val="001449B1"/>
    <w:rsid w:val="0015653A"/>
    <w:rsid w:val="00160327"/>
    <w:rsid w:val="00160E8E"/>
    <w:rsid w:val="001756EB"/>
    <w:rsid w:val="00176112"/>
    <w:rsid w:val="00176E78"/>
    <w:rsid w:val="001772C1"/>
    <w:rsid w:val="00180411"/>
    <w:rsid w:val="00180629"/>
    <w:rsid w:val="0018377F"/>
    <w:rsid w:val="00195CC0"/>
    <w:rsid w:val="001A0BEB"/>
    <w:rsid w:val="001A30B2"/>
    <w:rsid w:val="001B15FB"/>
    <w:rsid w:val="001B2F0E"/>
    <w:rsid w:val="001B6FCA"/>
    <w:rsid w:val="001C04EE"/>
    <w:rsid w:val="001C21BB"/>
    <w:rsid w:val="001C2D42"/>
    <w:rsid w:val="001C44AA"/>
    <w:rsid w:val="001C52F8"/>
    <w:rsid w:val="001C7ABB"/>
    <w:rsid w:val="001D1316"/>
    <w:rsid w:val="001D2391"/>
    <w:rsid w:val="001D276D"/>
    <w:rsid w:val="001D7546"/>
    <w:rsid w:val="001D7884"/>
    <w:rsid w:val="001E0D62"/>
    <w:rsid w:val="001E3275"/>
    <w:rsid w:val="001E627E"/>
    <w:rsid w:val="001E7D29"/>
    <w:rsid w:val="001F71EC"/>
    <w:rsid w:val="001F72E0"/>
    <w:rsid w:val="00200499"/>
    <w:rsid w:val="00200DE4"/>
    <w:rsid w:val="0020250F"/>
    <w:rsid w:val="00206247"/>
    <w:rsid w:val="00207420"/>
    <w:rsid w:val="00207B00"/>
    <w:rsid w:val="00213690"/>
    <w:rsid w:val="002179FA"/>
    <w:rsid w:val="00233375"/>
    <w:rsid w:val="00233CFA"/>
    <w:rsid w:val="00234DB5"/>
    <w:rsid w:val="00245C70"/>
    <w:rsid w:val="00246D20"/>
    <w:rsid w:val="00253F67"/>
    <w:rsid w:val="00254B81"/>
    <w:rsid w:val="002567D0"/>
    <w:rsid w:val="002609DD"/>
    <w:rsid w:val="002609FF"/>
    <w:rsid w:val="0026255E"/>
    <w:rsid w:val="00271F4E"/>
    <w:rsid w:val="002766A3"/>
    <w:rsid w:val="00280913"/>
    <w:rsid w:val="00283984"/>
    <w:rsid w:val="00287058"/>
    <w:rsid w:val="00294009"/>
    <w:rsid w:val="00295BA6"/>
    <w:rsid w:val="00296B04"/>
    <w:rsid w:val="002A462A"/>
    <w:rsid w:val="002A710B"/>
    <w:rsid w:val="002B0166"/>
    <w:rsid w:val="002B0DC2"/>
    <w:rsid w:val="002B3C9B"/>
    <w:rsid w:val="002C3A35"/>
    <w:rsid w:val="002C7B98"/>
    <w:rsid w:val="002D04C0"/>
    <w:rsid w:val="002D650A"/>
    <w:rsid w:val="002E0BE4"/>
    <w:rsid w:val="002F0265"/>
    <w:rsid w:val="002F0F9A"/>
    <w:rsid w:val="002F263D"/>
    <w:rsid w:val="002F4310"/>
    <w:rsid w:val="002F74D6"/>
    <w:rsid w:val="00301338"/>
    <w:rsid w:val="00302131"/>
    <w:rsid w:val="003034A1"/>
    <w:rsid w:val="00305620"/>
    <w:rsid w:val="00306261"/>
    <w:rsid w:val="00311514"/>
    <w:rsid w:val="003136DC"/>
    <w:rsid w:val="00316B2A"/>
    <w:rsid w:val="003212E5"/>
    <w:rsid w:val="00323189"/>
    <w:rsid w:val="00331020"/>
    <w:rsid w:val="00332258"/>
    <w:rsid w:val="0033273F"/>
    <w:rsid w:val="00341F77"/>
    <w:rsid w:val="00342043"/>
    <w:rsid w:val="00351427"/>
    <w:rsid w:val="00356084"/>
    <w:rsid w:val="003621D0"/>
    <w:rsid w:val="00364EEB"/>
    <w:rsid w:val="00365B87"/>
    <w:rsid w:val="003676C9"/>
    <w:rsid w:val="00370F2B"/>
    <w:rsid w:val="00371750"/>
    <w:rsid w:val="00376B43"/>
    <w:rsid w:val="003814E4"/>
    <w:rsid w:val="00381CCD"/>
    <w:rsid w:val="0038369B"/>
    <w:rsid w:val="00385FBA"/>
    <w:rsid w:val="003940DB"/>
    <w:rsid w:val="003962A7"/>
    <w:rsid w:val="003A4612"/>
    <w:rsid w:val="003A5AC3"/>
    <w:rsid w:val="003A62CE"/>
    <w:rsid w:val="003B09D0"/>
    <w:rsid w:val="003B2854"/>
    <w:rsid w:val="003B7D8B"/>
    <w:rsid w:val="003D7732"/>
    <w:rsid w:val="003E1244"/>
    <w:rsid w:val="003E4078"/>
    <w:rsid w:val="003E7F5D"/>
    <w:rsid w:val="003F2119"/>
    <w:rsid w:val="003F610B"/>
    <w:rsid w:val="0040285F"/>
    <w:rsid w:val="00403136"/>
    <w:rsid w:val="00403A1A"/>
    <w:rsid w:val="004121BA"/>
    <w:rsid w:val="00413515"/>
    <w:rsid w:val="004178B0"/>
    <w:rsid w:val="00417B1A"/>
    <w:rsid w:val="0042008F"/>
    <w:rsid w:val="00421DA3"/>
    <w:rsid w:val="004231D7"/>
    <w:rsid w:val="004253E6"/>
    <w:rsid w:val="004300E3"/>
    <w:rsid w:val="00432084"/>
    <w:rsid w:val="00435E11"/>
    <w:rsid w:val="004371D8"/>
    <w:rsid w:val="004434EC"/>
    <w:rsid w:val="00443B5E"/>
    <w:rsid w:val="004468E0"/>
    <w:rsid w:val="00455A3C"/>
    <w:rsid w:val="00455A42"/>
    <w:rsid w:val="004606AB"/>
    <w:rsid w:val="00462734"/>
    <w:rsid w:val="00462F6A"/>
    <w:rsid w:val="0046386B"/>
    <w:rsid w:val="00464130"/>
    <w:rsid w:val="004679F5"/>
    <w:rsid w:val="004759CF"/>
    <w:rsid w:val="00480780"/>
    <w:rsid w:val="00482D87"/>
    <w:rsid w:val="00485F3D"/>
    <w:rsid w:val="0048630A"/>
    <w:rsid w:val="00491732"/>
    <w:rsid w:val="0049671C"/>
    <w:rsid w:val="004A17A1"/>
    <w:rsid w:val="004B754B"/>
    <w:rsid w:val="004C1AE1"/>
    <w:rsid w:val="004C3FF2"/>
    <w:rsid w:val="004D3144"/>
    <w:rsid w:val="004D4579"/>
    <w:rsid w:val="004D6EEF"/>
    <w:rsid w:val="004E0AE0"/>
    <w:rsid w:val="004E0B84"/>
    <w:rsid w:val="004E1A00"/>
    <w:rsid w:val="00503A88"/>
    <w:rsid w:val="00505D0C"/>
    <w:rsid w:val="00506203"/>
    <w:rsid w:val="005244A0"/>
    <w:rsid w:val="00533A49"/>
    <w:rsid w:val="0053628C"/>
    <w:rsid w:val="00543D8A"/>
    <w:rsid w:val="00546DFB"/>
    <w:rsid w:val="00547B8A"/>
    <w:rsid w:val="00547BFC"/>
    <w:rsid w:val="00553383"/>
    <w:rsid w:val="005543CC"/>
    <w:rsid w:val="005562E6"/>
    <w:rsid w:val="005563A2"/>
    <w:rsid w:val="005564BB"/>
    <w:rsid w:val="00560131"/>
    <w:rsid w:val="00560506"/>
    <w:rsid w:val="005636A0"/>
    <w:rsid w:val="00573B1E"/>
    <w:rsid w:val="00583F45"/>
    <w:rsid w:val="00584F15"/>
    <w:rsid w:val="00585DF4"/>
    <w:rsid w:val="00586DC5"/>
    <w:rsid w:val="005873E4"/>
    <w:rsid w:val="0059309B"/>
    <w:rsid w:val="00594929"/>
    <w:rsid w:val="0059496E"/>
    <w:rsid w:val="0059646C"/>
    <w:rsid w:val="00597B9C"/>
    <w:rsid w:val="005A6C5D"/>
    <w:rsid w:val="005B2A25"/>
    <w:rsid w:val="005B3A85"/>
    <w:rsid w:val="005C01C8"/>
    <w:rsid w:val="005C2F1D"/>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16DAA"/>
    <w:rsid w:val="006208F6"/>
    <w:rsid w:val="00620E8C"/>
    <w:rsid w:val="00621A0E"/>
    <w:rsid w:val="00623A90"/>
    <w:rsid w:val="006248CD"/>
    <w:rsid w:val="00634F85"/>
    <w:rsid w:val="006350E5"/>
    <w:rsid w:val="006351D8"/>
    <w:rsid w:val="0063738A"/>
    <w:rsid w:val="00643F6C"/>
    <w:rsid w:val="00656EB0"/>
    <w:rsid w:val="006663B1"/>
    <w:rsid w:val="00666744"/>
    <w:rsid w:val="006703D9"/>
    <w:rsid w:val="0067275D"/>
    <w:rsid w:val="00677655"/>
    <w:rsid w:val="0068048C"/>
    <w:rsid w:val="00680531"/>
    <w:rsid w:val="00681833"/>
    <w:rsid w:val="0068234F"/>
    <w:rsid w:val="006829AA"/>
    <w:rsid w:val="00684ACB"/>
    <w:rsid w:val="006868E2"/>
    <w:rsid w:val="00686D9F"/>
    <w:rsid w:val="006902E2"/>
    <w:rsid w:val="00690BFE"/>
    <w:rsid w:val="00695DEB"/>
    <w:rsid w:val="0069742A"/>
    <w:rsid w:val="006A3169"/>
    <w:rsid w:val="006B2F1D"/>
    <w:rsid w:val="006B4F42"/>
    <w:rsid w:val="006D2D46"/>
    <w:rsid w:val="006D31BF"/>
    <w:rsid w:val="006D7E34"/>
    <w:rsid w:val="006E01EA"/>
    <w:rsid w:val="006E1081"/>
    <w:rsid w:val="006E366F"/>
    <w:rsid w:val="006F4238"/>
    <w:rsid w:val="006F5DD4"/>
    <w:rsid w:val="006F6C06"/>
    <w:rsid w:val="006F7755"/>
    <w:rsid w:val="006F7F2D"/>
    <w:rsid w:val="007032FC"/>
    <w:rsid w:val="007105AC"/>
    <w:rsid w:val="00711E4E"/>
    <w:rsid w:val="007148B0"/>
    <w:rsid w:val="00714F46"/>
    <w:rsid w:val="00715182"/>
    <w:rsid w:val="007208FE"/>
    <w:rsid w:val="00721837"/>
    <w:rsid w:val="00722429"/>
    <w:rsid w:val="00725F58"/>
    <w:rsid w:val="00726138"/>
    <w:rsid w:val="007317D4"/>
    <w:rsid w:val="00732C35"/>
    <w:rsid w:val="00733277"/>
    <w:rsid w:val="007335E1"/>
    <w:rsid w:val="00736C74"/>
    <w:rsid w:val="00750013"/>
    <w:rsid w:val="00752EB3"/>
    <w:rsid w:val="00754031"/>
    <w:rsid w:val="00762773"/>
    <w:rsid w:val="00763D0A"/>
    <w:rsid w:val="007718DB"/>
    <w:rsid w:val="00771E9B"/>
    <w:rsid w:val="00772E2E"/>
    <w:rsid w:val="007748E4"/>
    <w:rsid w:val="00776E7C"/>
    <w:rsid w:val="00787343"/>
    <w:rsid w:val="00790CC6"/>
    <w:rsid w:val="00794318"/>
    <w:rsid w:val="007943BA"/>
    <w:rsid w:val="00794E95"/>
    <w:rsid w:val="0079754A"/>
    <w:rsid w:val="007A0256"/>
    <w:rsid w:val="007A0533"/>
    <w:rsid w:val="007A7DB4"/>
    <w:rsid w:val="007B172B"/>
    <w:rsid w:val="007B2E9E"/>
    <w:rsid w:val="007B5518"/>
    <w:rsid w:val="007B7D9C"/>
    <w:rsid w:val="007C0C9D"/>
    <w:rsid w:val="007C28D1"/>
    <w:rsid w:val="007C4466"/>
    <w:rsid w:val="007C4C9E"/>
    <w:rsid w:val="007D0D46"/>
    <w:rsid w:val="007D0DE4"/>
    <w:rsid w:val="007D2C5F"/>
    <w:rsid w:val="007D345A"/>
    <w:rsid w:val="007D35FF"/>
    <w:rsid w:val="007D4977"/>
    <w:rsid w:val="007D6923"/>
    <w:rsid w:val="007E2E94"/>
    <w:rsid w:val="007F061B"/>
    <w:rsid w:val="007F6C89"/>
    <w:rsid w:val="007F6E4B"/>
    <w:rsid w:val="00802B94"/>
    <w:rsid w:val="0081387F"/>
    <w:rsid w:val="0082242B"/>
    <w:rsid w:val="00823B1A"/>
    <w:rsid w:val="00826DC4"/>
    <w:rsid w:val="0082791E"/>
    <w:rsid w:val="00827D13"/>
    <w:rsid w:val="00832773"/>
    <w:rsid w:val="0083374A"/>
    <w:rsid w:val="008338E1"/>
    <w:rsid w:val="00835437"/>
    <w:rsid w:val="008433CE"/>
    <w:rsid w:val="00844238"/>
    <w:rsid w:val="008448FA"/>
    <w:rsid w:val="00845CFB"/>
    <w:rsid w:val="0084604E"/>
    <w:rsid w:val="008536DA"/>
    <w:rsid w:val="008551CB"/>
    <w:rsid w:val="00855222"/>
    <w:rsid w:val="00855C95"/>
    <w:rsid w:val="008572B9"/>
    <w:rsid w:val="008605B6"/>
    <w:rsid w:val="008634BC"/>
    <w:rsid w:val="00864E5C"/>
    <w:rsid w:val="00866095"/>
    <w:rsid w:val="00867EDA"/>
    <w:rsid w:val="00887C75"/>
    <w:rsid w:val="00893CBC"/>
    <w:rsid w:val="0089583F"/>
    <w:rsid w:val="008A1136"/>
    <w:rsid w:val="008B0F80"/>
    <w:rsid w:val="008B40EC"/>
    <w:rsid w:val="008B4E29"/>
    <w:rsid w:val="008B67E9"/>
    <w:rsid w:val="008C47D2"/>
    <w:rsid w:val="008D33CA"/>
    <w:rsid w:val="008D34EA"/>
    <w:rsid w:val="008D570C"/>
    <w:rsid w:val="008D5BD8"/>
    <w:rsid w:val="008E1560"/>
    <w:rsid w:val="008E1DDF"/>
    <w:rsid w:val="008E5ACE"/>
    <w:rsid w:val="008E61ED"/>
    <w:rsid w:val="008E7F30"/>
    <w:rsid w:val="008F0CCC"/>
    <w:rsid w:val="008F2A1B"/>
    <w:rsid w:val="008F4F7B"/>
    <w:rsid w:val="00903983"/>
    <w:rsid w:val="00904418"/>
    <w:rsid w:val="00907721"/>
    <w:rsid w:val="0091043E"/>
    <w:rsid w:val="009121E3"/>
    <w:rsid w:val="00913D7A"/>
    <w:rsid w:val="009149C5"/>
    <w:rsid w:val="00917A24"/>
    <w:rsid w:val="00921261"/>
    <w:rsid w:val="009237A1"/>
    <w:rsid w:val="00924417"/>
    <w:rsid w:val="009328C0"/>
    <w:rsid w:val="009352D2"/>
    <w:rsid w:val="0094304E"/>
    <w:rsid w:val="00943DB5"/>
    <w:rsid w:val="00945CC5"/>
    <w:rsid w:val="00947552"/>
    <w:rsid w:val="00947F72"/>
    <w:rsid w:val="00953B7F"/>
    <w:rsid w:val="0097303F"/>
    <w:rsid w:val="00974F96"/>
    <w:rsid w:val="009772E0"/>
    <w:rsid w:val="00977B1B"/>
    <w:rsid w:val="00980431"/>
    <w:rsid w:val="00982889"/>
    <w:rsid w:val="0098568A"/>
    <w:rsid w:val="0098579C"/>
    <w:rsid w:val="009936B1"/>
    <w:rsid w:val="00997592"/>
    <w:rsid w:val="009A078F"/>
    <w:rsid w:val="009A4ADF"/>
    <w:rsid w:val="009A541E"/>
    <w:rsid w:val="009B0E6F"/>
    <w:rsid w:val="009B6CBA"/>
    <w:rsid w:val="009B7240"/>
    <w:rsid w:val="009C076A"/>
    <w:rsid w:val="009C508E"/>
    <w:rsid w:val="009D3461"/>
    <w:rsid w:val="009D3F43"/>
    <w:rsid w:val="009D4C89"/>
    <w:rsid w:val="009D591E"/>
    <w:rsid w:val="009E0EC9"/>
    <w:rsid w:val="009E14A5"/>
    <w:rsid w:val="009E2325"/>
    <w:rsid w:val="009E47AE"/>
    <w:rsid w:val="009E50B8"/>
    <w:rsid w:val="009F1D47"/>
    <w:rsid w:val="009F452B"/>
    <w:rsid w:val="009F6C01"/>
    <w:rsid w:val="00A00A16"/>
    <w:rsid w:val="00A028B5"/>
    <w:rsid w:val="00A0763E"/>
    <w:rsid w:val="00A07870"/>
    <w:rsid w:val="00A16828"/>
    <w:rsid w:val="00A16A44"/>
    <w:rsid w:val="00A16FF1"/>
    <w:rsid w:val="00A22F96"/>
    <w:rsid w:val="00A3118C"/>
    <w:rsid w:val="00A37E99"/>
    <w:rsid w:val="00A41C1D"/>
    <w:rsid w:val="00A46B13"/>
    <w:rsid w:val="00A47E66"/>
    <w:rsid w:val="00A523F1"/>
    <w:rsid w:val="00A66B75"/>
    <w:rsid w:val="00A67C63"/>
    <w:rsid w:val="00A723B0"/>
    <w:rsid w:val="00A74D57"/>
    <w:rsid w:val="00A74D74"/>
    <w:rsid w:val="00A75F4E"/>
    <w:rsid w:val="00A878ED"/>
    <w:rsid w:val="00AA1D00"/>
    <w:rsid w:val="00AA38B0"/>
    <w:rsid w:val="00AA5B26"/>
    <w:rsid w:val="00AB09B8"/>
    <w:rsid w:val="00AB3B89"/>
    <w:rsid w:val="00AB43B0"/>
    <w:rsid w:val="00AB44BD"/>
    <w:rsid w:val="00AB48AA"/>
    <w:rsid w:val="00AC0C9A"/>
    <w:rsid w:val="00AC128E"/>
    <w:rsid w:val="00AC5034"/>
    <w:rsid w:val="00AC6599"/>
    <w:rsid w:val="00AD58C6"/>
    <w:rsid w:val="00AD7394"/>
    <w:rsid w:val="00AE31CD"/>
    <w:rsid w:val="00AE3C7F"/>
    <w:rsid w:val="00AE41E6"/>
    <w:rsid w:val="00AE7338"/>
    <w:rsid w:val="00AF229A"/>
    <w:rsid w:val="00AF24B7"/>
    <w:rsid w:val="00AF50F9"/>
    <w:rsid w:val="00B000FF"/>
    <w:rsid w:val="00B0151F"/>
    <w:rsid w:val="00B01B5B"/>
    <w:rsid w:val="00B03E08"/>
    <w:rsid w:val="00B063CF"/>
    <w:rsid w:val="00B1488A"/>
    <w:rsid w:val="00B14CFA"/>
    <w:rsid w:val="00B14DDA"/>
    <w:rsid w:val="00B21052"/>
    <w:rsid w:val="00B22CB0"/>
    <w:rsid w:val="00B250EB"/>
    <w:rsid w:val="00B37D30"/>
    <w:rsid w:val="00B40274"/>
    <w:rsid w:val="00B40AA0"/>
    <w:rsid w:val="00B41D4C"/>
    <w:rsid w:val="00B52B2A"/>
    <w:rsid w:val="00B573F3"/>
    <w:rsid w:val="00B57795"/>
    <w:rsid w:val="00B57E2C"/>
    <w:rsid w:val="00B724CB"/>
    <w:rsid w:val="00B75CA6"/>
    <w:rsid w:val="00B766E0"/>
    <w:rsid w:val="00B81E20"/>
    <w:rsid w:val="00B865F2"/>
    <w:rsid w:val="00B95052"/>
    <w:rsid w:val="00B95D1B"/>
    <w:rsid w:val="00B96A71"/>
    <w:rsid w:val="00BA04A3"/>
    <w:rsid w:val="00BA3956"/>
    <w:rsid w:val="00BB1C56"/>
    <w:rsid w:val="00BB2F2D"/>
    <w:rsid w:val="00BB51A9"/>
    <w:rsid w:val="00BC2173"/>
    <w:rsid w:val="00BC3150"/>
    <w:rsid w:val="00BC4B3F"/>
    <w:rsid w:val="00BC56E2"/>
    <w:rsid w:val="00BC5F3C"/>
    <w:rsid w:val="00BD539B"/>
    <w:rsid w:val="00BD7DCA"/>
    <w:rsid w:val="00BE067E"/>
    <w:rsid w:val="00BE2E82"/>
    <w:rsid w:val="00BE4977"/>
    <w:rsid w:val="00BF0B65"/>
    <w:rsid w:val="00BF16C3"/>
    <w:rsid w:val="00BF2249"/>
    <w:rsid w:val="00BF3328"/>
    <w:rsid w:val="00BF35E9"/>
    <w:rsid w:val="00C0037E"/>
    <w:rsid w:val="00C02313"/>
    <w:rsid w:val="00C053FC"/>
    <w:rsid w:val="00C05830"/>
    <w:rsid w:val="00C11B17"/>
    <w:rsid w:val="00C203F5"/>
    <w:rsid w:val="00C22143"/>
    <w:rsid w:val="00C26C3F"/>
    <w:rsid w:val="00C334F7"/>
    <w:rsid w:val="00C473EE"/>
    <w:rsid w:val="00C47CB4"/>
    <w:rsid w:val="00C5628C"/>
    <w:rsid w:val="00C57E13"/>
    <w:rsid w:val="00C66BA6"/>
    <w:rsid w:val="00C80C09"/>
    <w:rsid w:val="00C87153"/>
    <w:rsid w:val="00C90B6D"/>
    <w:rsid w:val="00C95AC7"/>
    <w:rsid w:val="00C96E51"/>
    <w:rsid w:val="00CA1890"/>
    <w:rsid w:val="00CA1EE5"/>
    <w:rsid w:val="00CA2492"/>
    <w:rsid w:val="00CB0D7E"/>
    <w:rsid w:val="00CB15E9"/>
    <w:rsid w:val="00CB27AD"/>
    <w:rsid w:val="00CB35E2"/>
    <w:rsid w:val="00CB5049"/>
    <w:rsid w:val="00CB50C6"/>
    <w:rsid w:val="00CB526A"/>
    <w:rsid w:val="00CB7B72"/>
    <w:rsid w:val="00CB7BC1"/>
    <w:rsid w:val="00CC1378"/>
    <w:rsid w:val="00CC1917"/>
    <w:rsid w:val="00CC27C1"/>
    <w:rsid w:val="00CC65A3"/>
    <w:rsid w:val="00CD27BA"/>
    <w:rsid w:val="00CD3F33"/>
    <w:rsid w:val="00CD4260"/>
    <w:rsid w:val="00CD4521"/>
    <w:rsid w:val="00CD551B"/>
    <w:rsid w:val="00CE04DB"/>
    <w:rsid w:val="00CE2D03"/>
    <w:rsid w:val="00CF01C4"/>
    <w:rsid w:val="00CF483C"/>
    <w:rsid w:val="00CF6D25"/>
    <w:rsid w:val="00CF7089"/>
    <w:rsid w:val="00D0163B"/>
    <w:rsid w:val="00D01737"/>
    <w:rsid w:val="00D02481"/>
    <w:rsid w:val="00D03CE1"/>
    <w:rsid w:val="00D07022"/>
    <w:rsid w:val="00D10296"/>
    <w:rsid w:val="00D11A00"/>
    <w:rsid w:val="00D13D57"/>
    <w:rsid w:val="00D20C64"/>
    <w:rsid w:val="00D2400D"/>
    <w:rsid w:val="00D259ED"/>
    <w:rsid w:val="00D26DC9"/>
    <w:rsid w:val="00D27CB3"/>
    <w:rsid w:val="00D32FB4"/>
    <w:rsid w:val="00D376E9"/>
    <w:rsid w:val="00D40AEF"/>
    <w:rsid w:val="00D43C2F"/>
    <w:rsid w:val="00D45718"/>
    <w:rsid w:val="00D50235"/>
    <w:rsid w:val="00D52A98"/>
    <w:rsid w:val="00D630E1"/>
    <w:rsid w:val="00D645AD"/>
    <w:rsid w:val="00D7314F"/>
    <w:rsid w:val="00D73644"/>
    <w:rsid w:val="00D73C0C"/>
    <w:rsid w:val="00D807CA"/>
    <w:rsid w:val="00D82033"/>
    <w:rsid w:val="00D836AA"/>
    <w:rsid w:val="00D9093F"/>
    <w:rsid w:val="00D920D5"/>
    <w:rsid w:val="00D92E76"/>
    <w:rsid w:val="00D9314F"/>
    <w:rsid w:val="00D951B6"/>
    <w:rsid w:val="00D96894"/>
    <w:rsid w:val="00D968CE"/>
    <w:rsid w:val="00D97AD3"/>
    <w:rsid w:val="00DA401D"/>
    <w:rsid w:val="00DB1568"/>
    <w:rsid w:val="00DB406B"/>
    <w:rsid w:val="00DB5613"/>
    <w:rsid w:val="00DC15B5"/>
    <w:rsid w:val="00DC5992"/>
    <w:rsid w:val="00DC6FB5"/>
    <w:rsid w:val="00DD0AF3"/>
    <w:rsid w:val="00DD0E79"/>
    <w:rsid w:val="00DD1421"/>
    <w:rsid w:val="00DD2209"/>
    <w:rsid w:val="00DE4998"/>
    <w:rsid w:val="00DE4DF9"/>
    <w:rsid w:val="00DF138E"/>
    <w:rsid w:val="00DF6D36"/>
    <w:rsid w:val="00E0142D"/>
    <w:rsid w:val="00E04489"/>
    <w:rsid w:val="00E22592"/>
    <w:rsid w:val="00E36F21"/>
    <w:rsid w:val="00E46F49"/>
    <w:rsid w:val="00E543E7"/>
    <w:rsid w:val="00E611D9"/>
    <w:rsid w:val="00E62838"/>
    <w:rsid w:val="00E6305D"/>
    <w:rsid w:val="00E656AB"/>
    <w:rsid w:val="00E70502"/>
    <w:rsid w:val="00E71216"/>
    <w:rsid w:val="00E737DF"/>
    <w:rsid w:val="00E77B3B"/>
    <w:rsid w:val="00E8456A"/>
    <w:rsid w:val="00E85C18"/>
    <w:rsid w:val="00E91F28"/>
    <w:rsid w:val="00E92AE1"/>
    <w:rsid w:val="00E94C55"/>
    <w:rsid w:val="00E95253"/>
    <w:rsid w:val="00E9757B"/>
    <w:rsid w:val="00EA2F77"/>
    <w:rsid w:val="00EA5310"/>
    <w:rsid w:val="00EA7765"/>
    <w:rsid w:val="00EB26D9"/>
    <w:rsid w:val="00EB6608"/>
    <w:rsid w:val="00EC4469"/>
    <w:rsid w:val="00EC5CDE"/>
    <w:rsid w:val="00ED0213"/>
    <w:rsid w:val="00ED129B"/>
    <w:rsid w:val="00ED2CD9"/>
    <w:rsid w:val="00ED3A80"/>
    <w:rsid w:val="00EE005B"/>
    <w:rsid w:val="00EE2883"/>
    <w:rsid w:val="00EE4321"/>
    <w:rsid w:val="00EE449B"/>
    <w:rsid w:val="00EE68B3"/>
    <w:rsid w:val="00EF08C9"/>
    <w:rsid w:val="00EF4FC8"/>
    <w:rsid w:val="00EF516E"/>
    <w:rsid w:val="00EF78EF"/>
    <w:rsid w:val="00EF7BE4"/>
    <w:rsid w:val="00F0223D"/>
    <w:rsid w:val="00F023B4"/>
    <w:rsid w:val="00F04A11"/>
    <w:rsid w:val="00F050EE"/>
    <w:rsid w:val="00F054E6"/>
    <w:rsid w:val="00F1014C"/>
    <w:rsid w:val="00F127B2"/>
    <w:rsid w:val="00F12A66"/>
    <w:rsid w:val="00F12E8A"/>
    <w:rsid w:val="00F160E5"/>
    <w:rsid w:val="00F206D5"/>
    <w:rsid w:val="00F2281D"/>
    <w:rsid w:val="00F23BAF"/>
    <w:rsid w:val="00F2404F"/>
    <w:rsid w:val="00F25AE6"/>
    <w:rsid w:val="00F27DF8"/>
    <w:rsid w:val="00F30B9A"/>
    <w:rsid w:val="00F32EBE"/>
    <w:rsid w:val="00F3680E"/>
    <w:rsid w:val="00F42F12"/>
    <w:rsid w:val="00F47F22"/>
    <w:rsid w:val="00F50DF5"/>
    <w:rsid w:val="00F51EA8"/>
    <w:rsid w:val="00F52928"/>
    <w:rsid w:val="00F54B7C"/>
    <w:rsid w:val="00F63D48"/>
    <w:rsid w:val="00F656A6"/>
    <w:rsid w:val="00F66731"/>
    <w:rsid w:val="00F73E17"/>
    <w:rsid w:val="00F74391"/>
    <w:rsid w:val="00F748EE"/>
    <w:rsid w:val="00F8041E"/>
    <w:rsid w:val="00F91EE7"/>
    <w:rsid w:val="00F947E5"/>
    <w:rsid w:val="00F977AB"/>
    <w:rsid w:val="00FA23CA"/>
    <w:rsid w:val="00FA40B9"/>
    <w:rsid w:val="00FA56E5"/>
    <w:rsid w:val="00FA7F7F"/>
    <w:rsid w:val="00FB22EC"/>
    <w:rsid w:val="00FB3C2A"/>
    <w:rsid w:val="00FB5908"/>
    <w:rsid w:val="00FC154A"/>
    <w:rsid w:val="00FC1F75"/>
    <w:rsid w:val="00FC2D5E"/>
    <w:rsid w:val="00FC47AA"/>
    <w:rsid w:val="00FD1D87"/>
    <w:rsid w:val="00FD58DE"/>
    <w:rsid w:val="00FD68B3"/>
    <w:rsid w:val="00FD6E00"/>
    <w:rsid w:val="00FE0D86"/>
    <w:rsid w:val="00FE16E4"/>
    <w:rsid w:val="00FE32C8"/>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5159">
      <w:bodyDiv w:val="1"/>
      <w:marLeft w:val="0"/>
      <w:marRight w:val="0"/>
      <w:marTop w:val="0"/>
      <w:marBottom w:val="0"/>
      <w:divBdr>
        <w:top w:val="none" w:sz="0" w:space="0" w:color="auto"/>
        <w:left w:val="none" w:sz="0" w:space="0" w:color="auto"/>
        <w:bottom w:val="none" w:sz="0" w:space="0" w:color="auto"/>
        <w:right w:val="none" w:sz="0" w:space="0" w:color="auto"/>
      </w:divBdr>
    </w:div>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771243654">
      <w:bodyDiv w:val="1"/>
      <w:marLeft w:val="0"/>
      <w:marRight w:val="0"/>
      <w:marTop w:val="0"/>
      <w:marBottom w:val="0"/>
      <w:divBdr>
        <w:top w:val="none" w:sz="0" w:space="0" w:color="auto"/>
        <w:left w:val="none" w:sz="0" w:space="0" w:color="auto"/>
        <w:bottom w:val="none" w:sz="0" w:space="0" w:color="auto"/>
        <w:right w:val="none" w:sz="0" w:space="0" w:color="auto"/>
      </w:divBdr>
      <w:divsChild>
        <w:div w:id="2101488016">
          <w:marLeft w:val="0"/>
          <w:marRight w:val="0"/>
          <w:marTop w:val="0"/>
          <w:marBottom w:val="0"/>
          <w:divBdr>
            <w:top w:val="none" w:sz="0" w:space="0" w:color="auto"/>
            <w:left w:val="none" w:sz="0" w:space="0" w:color="auto"/>
            <w:bottom w:val="none" w:sz="0" w:space="0" w:color="auto"/>
            <w:right w:val="none" w:sz="0" w:space="0" w:color="auto"/>
          </w:divBdr>
        </w:div>
        <w:div w:id="416487581">
          <w:marLeft w:val="0"/>
          <w:marRight w:val="0"/>
          <w:marTop w:val="0"/>
          <w:marBottom w:val="0"/>
          <w:divBdr>
            <w:top w:val="none" w:sz="0" w:space="0" w:color="auto"/>
            <w:left w:val="none" w:sz="0" w:space="0" w:color="auto"/>
            <w:bottom w:val="none" w:sz="0" w:space="0" w:color="auto"/>
            <w:right w:val="none" w:sz="0" w:space="0" w:color="auto"/>
          </w:divBdr>
        </w:div>
        <w:div w:id="1045182565">
          <w:marLeft w:val="0"/>
          <w:marRight w:val="0"/>
          <w:marTop w:val="0"/>
          <w:marBottom w:val="0"/>
          <w:divBdr>
            <w:top w:val="none" w:sz="0" w:space="0" w:color="auto"/>
            <w:left w:val="none" w:sz="0" w:space="0" w:color="auto"/>
            <w:bottom w:val="none" w:sz="0" w:space="0" w:color="auto"/>
            <w:right w:val="none" w:sz="0" w:space="0" w:color="auto"/>
          </w:divBdr>
        </w:div>
        <w:div w:id="535896046">
          <w:marLeft w:val="0"/>
          <w:marRight w:val="0"/>
          <w:marTop w:val="0"/>
          <w:marBottom w:val="0"/>
          <w:divBdr>
            <w:top w:val="none" w:sz="0" w:space="0" w:color="auto"/>
            <w:left w:val="none" w:sz="0" w:space="0" w:color="auto"/>
            <w:bottom w:val="none" w:sz="0" w:space="0" w:color="auto"/>
            <w:right w:val="none" w:sz="0" w:space="0" w:color="auto"/>
          </w:divBdr>
        </w:div>
        <w:div w:id="1907107947">
          <w:marLeft w:val="0"/>
          <w:marRight w:val="0"/>
          <w:marTop w:val="0"/>
          <w:marBottom w:val="0"/>
          <w:divBdr>
            <w:top w:val="none" w:sz="0" w:space="0" w:color="auto"/>
            <w:left w:val="none" w:sz="0" w:space="0" w:color="auto"/>
            <w:bottom w:val="none" w:sz="0" w:space="0" w:color="auto"/>
            <w:right w:val="none" w:sz="0" w:space="0" w:color="auto"/>
          </w:divBdr>
        </w:div>
        <w:div w:id="513766150">
          <w:marLeft w:val="0"/>
          <w:marRight w:val="0"/>
          <w:marTop w:val="0"/>
          <w:marBottom w:val="0"/>
          <w:divBdr>
            <w:top w:val="none" w:sz="0" w:space="0" w:color="auto"/>
            <w:left w:val="none" w:sz="0" w:space="0" w:color="auto"/>
            <w:bottom w:val="none" w:sz="0" w:space="0" w:color="auto"/>
            <w:right w:val="none" w:sz="0" w:space="0" w:color="auto"/>
          </w:divBdr>
        </w:div>
        <w:div w:id="1705791125">
          <w:marLeft w:val="0"/>
          <w:marRight w:val="0"/>
          <w:marTop w:val="0"/>
          <w:marBottom w:val="0"/>
          <w:divBdr>
            <w:top w:val="none" w:sz="0" w:space="0" w:color="auto"/>
            <w:left w:val="none" w:sz="0" w:space="0" w:color="auto"/>
            <w:bottom w:val="none" w:sz="0" w:space="0" w:color="auto"/>
            <w:right w:val="none" w:sz="0" w:space="0" w:color="auto"/>
          </w:divBdr>
        </w:div>
        <w:div w:id="1376151895">
          <w:marLeft w:val="0"/>
          <w:marRight w:val="0"/>
          <w:marTop w:val="0"/>
          <w:marBottom w:val="0"/>
          <w:divBdr>
            <w:top w:val="none" w:sz="0" w:space="0" w:color="auto"/>
            <w:left w:val="none" w:sz="0" w:space="0" w:color="auto"/>
            <w:bottom w:val="none" w:sz="0" w:space="0" w:color="auto"/>
            <w:right w:val="none" w:sz="0" w:space="0" w:color="auto"/>
          </w:divBdr>
        </w:div>
        <w:div w:id="1596475802">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30423208">
          <w:marLeft w:val="0"/>
          <w:marRight w:val="0"/>
          <w:marTop w:val="0"/>
          <w:marBottom w:val="0"/>
          <w:divBdr>
            <w:top w:val="none" w:sz="0" w:space="0" w:color="auto"/>
            <w:left w:val="none" w:sz="0" w:space="0" w:color="auto"/>
            <w:bottom w:val="none" w:sz="0" w:space="0" w:color="auto"/>
            <w:right w:val="none" w:sz="0" w:space="0" w:color="auto"/>
          </w:divBdr>
        </w:div>
        <w:div w:id="357856632">
          <w:marLeft w:val="0"/>
          <w:marRight w:val="0"/>
          <w:marTop w:val="0"/>
          <w:marBottom w:val="0"/>
          <w:divBdr>
            <w:top w:val="none" w:sz="0" w:space="0" w:color="auto"/>
            <w:left w:val="none" w:sz="0" w:space="0" w:color="auto"/>
            <w:bottom w:val="none" w:sz="0" w:space="0" w:color="auto"/>
            <w:right w:val="none" w:sz="0" w:space="0" w:color="auto"/>
          </w:divBdr>
        </w:div>
        <w:div w:id="507716907">
          <w:marLeft w:val="0"/>
          <w:marRight w:val="0"/>
          <w:marTop w:val="0"/>
          <w:marBottom w:val="0"/>
          <w:divBdr>
            <w:top w:val="none" w:sz="0" w:space="0" w:color="auto"/>
            <w:left w:val="none" w:sz="0" w:space="0" w:color="auto"/>
            <w:bottom w:val="none" w:sz="0" w:space="0" w:color="auto"/>
            <w:right w:val="none" w:sz="0" w:space="0" w:color="auto"/>
          </w:divBdr>
        </w:div>
        <w:div w:id="2022974439">
          <w:marLeft w:val="0"/>
          <w:marRight w:val="0"/>
          <w:marTop w:val="0"/>
          <w:marBottom w:val="0"/>
          <w:divBdr>
            <w:top w:val="none" w:sz="0" w:space="0" w:color="auto"/>
            <w:left w:val="none" w:sz="0" w:space="0" w:color="auto"/>
            <w:bottom w:val="none" w:sz="0" w:space="0" w:color="auto"/>
            <w:right w:val="none" w:sz="0" w:space="0" w:color="auto"/>
          </w:divBdr>
        </w:div>
        <w:div w:id="1664508170">
          <w:marLeft w:val="0"/>
          <w:marRight w:val="0"/>
          <w:marTop w:val="0"/>
          <w:marBottom w:val="0"/>
          <w:divBdr>
            <w:top w:val="none" w:sz="0" w:space="0" w:color="auto"/>
            <w:left w:val="none" w:sz="0" w:space="0" w:color="auto"/>
            <w:bottom w:val="none" w:sz="0" w:space="0" w:color="auto"/>
            <w:right w:val="none" w:sz="0" w:space="0" w:color="auto"/>
          </w:divBdr>
        </w:div>
        <w:div w:id="1614165008">
          <w:marLeft w:val="0"/>
          <w:marRight w:val="0"/>
          <w:marTop w:val="0"/>
          <w:marBottom w:val="0"/>
          <w:divBdr>
            <w:top w:val="none" w:sz="0" w:space="0" w:color="auto"/>
            <w:left w:val="none" w:sz="0" w:space="0" w:color="auto"/>
            <w:bottom w:val="none" w:sz="0" w:space="0" w:color="auto"/>
            <w:right w:val="none" w:sz="0" w:space="0" w:color="auto"/>
          </w:divBdr>
        </w:div>
        <w:div w:id="1700279029">
          <w:marLeft w:val="0"/>
          <w:marRight w:val="0"/>
          <w:marTop w:val="0"/>
          <w:marBottom w:val="0"/>
          <w:divBdr>
            <w:top w:val="none" w:sz="0" w:space="0" w:color="auto"/>
            <w:left w:val="none" w:sz="0" w:space="0" w:color="auto"/>
            <w:bottom w:val="none" w:sz="0" w:space="0" w:color="auto"/>
            <w:right w:val="none" w:sz="0" w:space="0" w:color="auto"/>
          </w:divBdr>
        </w:div>
        <w:div w:id="155001050">
          <w:marLeft w:val="0"/>
          <w:marRight w:val="0"/>
          <w:marTop w:val="0"/>
          <w:marBottom w:val="0"/>
          <w:divBdr>
            <w:top w:val="none" w:sz="0" w:space="0" w:color="auto"/>
            <w:left w:val="none" w:sz="0" w:space="0" w:color="auto"/>
            <w:bottom w:val="none" w:sz="0" w:space="0" w:color="auto"/>
            <w:right w:val="none" w:sz="0" w:space="0" w:color="auto"/>
          </w:divBdr>
        </w:div>
        <w:div w:id="1290739713">
          <w:marLeft w:val="0"/>
          <w:marRight w:val="0"/>
          <w:marTop w:val="0"/>
          <w:marBottom w:val="0"/>
          <w:divBdr>
            <w:top w:val="none" w:sz="0" w:space="0" w:color="auto"/>
            <w:left w:val="none" w:sz="0" w:space="0" w:color="auto"/>
            <w:bottom w:val="none" w:sz="0" w:space="0" w:color="auto"/>
            <w:right w:val="none" w:sz="0" w:space="0" w:color="auto"/>
          </w:divBdr>
        </w:div>
        <w:div w:id="1619481846">
          <w:marLeft w:val="0"/>
          <w:marRight w:val="0"/>
          <w:marTop w:val="0"/>
          <w:marBottom w:val="0"/>
          <w:divBdr>
            <w:top w:val="none" w:sz="0" w:space="0" w:color="auto"/>
            <w:left w:val="none" w:sz="0" w:space="0" w:color="auto"/>
            <w:bottom w:val="none" w:sz="0" w:space="0" w:color="auto"/>
            <w:right w:val="none" w:sz="0" w:space="0" w:color="auto"/>
          </w:divBdr>
        </w:div>
        <w:div w:id="1942568181">
          <w:marLeft w:val="0"/>
          <w:marRight w:val="0"/>
          <w:marTop w:val="0"/>
          <w:marBottom w:val="0"/>
          <w:divBdr>
            <w:top w:val="none" w:sz="0" w:space="0" w:color="auto"/>
            <w:left w:val="none" w:sz="0" w:space="0" w:color="auto"/>
            <w:bottom w:val="none" w:sz="0" w:space="0" w:color="auto"/>
            <w:right w:val="none" w:sz="0" w:space="0" w:color="auto"/>
          </w:divBdr>
        </w:div>
        <w:div w:id="419374531">
          <w:marLeft w:val="0"/>
          <w:marRight w:val="0"/>
          <w:marTop w:val="0"/>
          <w:marBottom w:val="0"/>
          <w:divBdr>
            <w:top w:val="none" w:sz="0" w:space="0" w:color="auto"/>
            <w:left w:val="none" w:sz="0" w:space="0" w:color="auto"/>
            <w:bottom w:val="none" w:sz="0" w:space="0" w:color="auto"/>
            <w:right w:val="none" w:sz="0" w:space="0" w:color="auto"/>
          </w:divBdr>
        </w:div>
        <w:div w:id="842823318">
          <w:marLeft w:val="0"/>
          <w:marRight w:val="0"/>
          <w:marTop w:val="0"/>
          <w:marBottom w:val="0"/>
          <w:divBdr>
            <w:top w:val="none" w:sz="0" w:space="0" w:color="auto"/>
            <w:left w:val="none" w:sz="0" w:space="0" w:color="auto"/>
            <w:bottom w:val="none" w:sz="0" w:space="0" w:color="auto"/>
            <w:right w:val="none" w:sz="0" w:space="0" w:color="auto"/>
          </w:divBdr>
        </w:div>
        <w:div w:id="41175736">
          <w:marLeft w:val="0"/>
          <w:marRight w:val="0"/>
          <w:marTop w:val="0"/>
          <w:marBottom w:val="0"/>
          <w:divBdr>
            <w:top w:val="none" w:sz="0" w:space="0" w:color="auto"/>
            <w:left w:val="none" w:sz="0" w:space="0" w:color="auto"/>
            <w:bottom w:val="none" w:sz="0" w:space="0" w:color="auto"/>
            <w:right w:val="none" w:sz="0" w:space="0" w:color="auto"/>
          </w:divBdr>
        </w:div>
        <w:div w:id="337804796">
          <w:marLeft w:val="0"/>
          <w:marRight w:val="0"/>
          <w:marTop w:val="0"/>
          <w:marBottom w:val="0"/>
          <w:divBdr>
            <w:top w:val="none" w:sz="0" w:space="0" w:color="auto"/>
            <w:left w:val="none" w:sz="0" w:space="0" w:color="auto"/>
            <w:bottom w:val="none" w:sz="0" w:space="0" w:color="auto"/>
            <w:right w:val="none" w:sz="0" w:space="0" w:color="auto"/>
          </w:divBdr>
        </w:div>
        <w:div w:id="1411388856">
          <w:marLeft w:val="0"/>
          <w:marRight w:val="0"/>
          <w:marTop w:val="0"/>
          <w:marBottom w:val="0"/>
          <w:divBdr>
            <w:top w:val="none" w:sz="0" w:space="0" w:color="auto"/>
            <w:left w:val="none" w:sz="0" w:space="0" w:color="auto"/>
            <w:bottom w:val="none" w:sz="0" w:space="0" w:color="auto"/>
            <w:right w:val="none" w:sz="0" w:space="0" w:color="auto"/>
          </w:divBdr>
        </w:div>
        <w:div w:id="1265456902">
          <w:marLeft w:val="0"/>
          <w:marRight w:val="0"/>
          <w:marTop w:val="0"/>
          <w:marBottom w:val="0"/>
          <w:divBdr>
            <w:top w:val="none" w:sz="0" w:space="0" w:color="auto"/>
            <w:left w:val="none" w:sz="0" w:space="0" w:color="auto"/>
            <w:bottom w:val="none" w:sz="0" w:space="0" w:color="auto"/>
            <w:right w:val="none" w:sz="0" w:space="0" w:color="auto"/>
          </w:divBdr>
        </w:div>
        <w:div w:id="570239755">
          <w:marLeft w:val="0"/>
          <w:marRight w:val="0"/>
          <w:marTop w:val="0"/>
          <w:marBottom w:val="0"/>
          <w:divBdr>
            <w:top w:val="none" w:sz="0" w:space="0" w:color="auto"/>
            <w:left w:val="none" w:sz="0" w:space="0" w:color="auto"/>
            <w:bottom w:val="none" w:sz="0" w:space="0" w:color="auto"/>
            <w:right w:val="none" w:sz="0" w:space="0" w:color="auto"/>
          </w:divBdr>
        </w:div>
        <w:div w:id="1625840974">
          <w:marLeft w:val="0"/>
          <w:marRight w:val="0"/>
          <w:marTop w:val="0"/>
          <w:marBottom w:val="0"/>
          <w:divBdr>
            <w:top w:val="none" w:sz="0" w:space="0" w:color="auto"/>
            <w:left w:val="none" w:sz="0" w:space="0" w:color="auto"/>
            <w:bottom w:val="none" w:sz="0" w:space="0" w:color="auto"/>
            <w:right w:val="none" w:sz="0" w:space="0" w:color="auto"/>
          </w:divBdr>
        </w:div>
        <w:div w:id="773405700">
          <w:marLeft w:val="0"/>
          <w:marRight w:val="0"/>
          <w:marTop w:val="0"/>
          <w:marBottom w:val="0"/>
          <w:divBdr>
            <w:top w:val="none" w:sz="0" w:space="0" w:color="auto"/>
            <w:left w:val="none" w:sz="0" w:space="0" w:color="auto"/>
            <w:bottom w:val="none" w:sz="0" w:space="0" w:color="auto"/>
            <w:right w:val="none" w:sz="0" w:space="0" w:color="auto"/>
          </w:divBdr>
        </w:div>
        <w:div w:id="16396040">
          <w:marLeft w:val="0"/>
          <w:marRight w:val="0"/>
          <w:marTop w:val="0"/>
          <w:marBottom w:val="0"/>
          <w:divBdr>
            <w:top w:val="none" w:sz="0" w:space="0" w:color="auto"/>
            <w:left w:val="none" w:sz="0" w:space="0" w:color="auto"/>
            <w:bottom w:val="none" w:sz="0" w:space="0" w:color="auto"/>
            <w:right w:val="none" w:sz="0" w:space="0" w:color="auto"/>
          </w:divBdr>
        </w:div>
        <w:div w:id="1678388917">
          <w:marLeft w:val="0"/>
          <w:marRight w:val="0"/>
          <w:marTop w:val="0"/>
          <w:marBottom w:val="0"/>
          <w:divBdr>
            <w:top w:val="none" w:sz="0" w:space="0" w:color="auto"/>
            <w:left w:val="none" w:sz="0" w:space="0" w:color="auto"/>
            <w:bottom w:val="none" w:sz="0" w:space="0" w:color="auto"/>
            <w:right w:val="none" w:sz="0" w:space="0" w:color="auto"/>
          </w:divBdr>
        </w:div>
        <w:div w:id="2112585575">
          <w:marLeft w:val="0"/>
          <w:marRight w:val="0"/>
          <w:marTop w:val="0"/>
          <w:marBottom w:val="0"/>
          <w:divBdr>
            <w:top w:val="none" w:sz="0" w:space="0" w:color="auto"/>
            <w:left w:val="none" w:sz="0" w:space="0" w:color="auto"/>
            <w:bottom w:val="none" w:sz="0" w:space="0" w:color="auto"/>
            <w:right w:val="none" w:sz="0" w:space="0" w:color="auto"/>
          </w:divBdr>
        </w:div>
      </w:divsChild>
    </w:div>
    <w:div w:id="882909032">
      <w:bodyDiv w:val="1"/>
      <w:marLeft w:val="0"/>
      <w:marRight w:val="0"/>
      <w:marTop w:val="0"/>
      <w:marBottom w:val="0"/>
      <w:divBdr>
        <w:top w:val="none" w:sz="0" w:space="0" w:color="auto"/>
        <w:left w:val="none" w:sz="0" w:space="0" w:color="auto"/>
        <w:bottom w:val="none" w:sz="0" w:space="0" w:color="auto"/>
        <w:right w:val="none" w:sz="0" w:space="0" w:color="auto"/>
      </w:divBdr>
      <w:divsChild>
        <w:div w:id="208107623">
          <w:marLeft w:val="0"/>
          <w:marRight w:val="0"/>
          <w:marTop w:val="0"/>
          <w:marBottom w:val="0"/>
          <w:divBdr>
            <w:top w:val="none" w:sz="0" w:space="0" w:color="auto"/>
            <w:left w:val="none" w:sz="0" w:space="0" w:color="auto"/>
            <w:bottom w:val="none" w:sz="0" w:space="0" w:color="auto"/>
            <w:right w:val="none" w:sz="0" w:space="0" w:color="auto"/>
          </w:divBdr>
        </w:div>
        <w:div w:id="926429059">
          <w:marLeft w:val="0"/>
          <w:marRight w:val="0"/>
          <w:marTop w:val="0"/>
          <w:marBottom w:val="0"/>
          <w:divBdr>
            <w:top w:val="none" w:sz="0" w:space="0" w:color="auto"/>
            <w:left w:val="none" w:sz="0" w:space="0" w:color="auto"/>
            <w:bottom w:val="none" w:sz="0" w:space="0" w:color="auto"/>
            <w:right w:val="none" w:sz="0" w:space="0" w:color="auto"/>
          </w:divBdr>
        </w:div>
        <w:div w:id="1407529819">
          <w:marLeft w:val="0"/>
          <w:marRight w:val="0"/>
          <w:marTop w:val="0"/>
          <w:marBottom w:val="0"/>
          <w:divBdr>
            <w:top w:val="none" w:sz="0" w:space="0" w:color="auto"/>
            <w:left w:val="none" w:sz="0" w:space="0" w:color="auto"/>
            <w:bottom w:val="none" w:sz="0" w:space="0" w:color="auto"/>
            <w:right w:val="none" w:sz="0" w:space="0" w:color="auto"/>
          </w:divBdr>
        </w:div>
        <w:div w:id="956180916">
          <w:marLeft w:val="0"/>
          <w:marRight w:val="0"/>
          <w:marTop w:val="0"/>
          <w:marBottom w:val="0"/>
          <w:divBdr>
            <w:top w:val="none" w:sz="0" w:space="0" w:color="auto"/>
            <w:left w:val="none" w:sz="0" w:space="0" w:color="auto"/>
            <w:bottom w:val="none" w:sz="0" w:space="0" w:color="auto"/>
            <w:right w:val="none" w:sz="0" w:space="0" w:color="auto"/>
          </w:divBdr>
        </w:div>
        <w:div w:id="1907834126">
          <w:marLeft w:val="0"/>
          <w:marRight w:val="0"/>
          <w:marTop w:val="0"/>
          <w:marBottom w:val="0"/>
          <w:divBdr>
            <w:top w:val="none" w:sz="0" w:space="0" w:color="auto"/>
            <w:left w:val="none" w:sz="0" w:space="0" w:color="auto"/>
            <w:bottom w:val="none" w:sz="0" w:space="0" w:color="auto"/>
            <w:right w:val="none" w:sz="0" w:space="0" w:color="auto"/>
          </w:divBdr>
        </w:div>
        <w:div w:id="1841459776">
          <w:marLeft w:val="0"/>
          <w:marRight w:val="0"/>
          <w:marTop w:val="0"/>
          <w:marBottom w:val="0"/>
          <w:divBdr>
            <w:top w:val="none" w:sz="0" w:space="0" w:color="auto"/>
            <w:left w:val="none" w:sz="0" w:space="0" w:color="auto"/>
            <w:bottom w:val="none" w:sz="0" w:space="0" w:color="auto"/>
            <w:right w:val="none" w:sz="0" w:space="0" w:color="auto"/>
          </w:divBdr>
        </w:div>
        <w:div w:id="980383817">
          <w:marLeft w:val="0"/>
          <w:marRight w:val="0"/>
          <w:marTop w:val="0"/>
          <w:marBottom w:val="0"/>
          <w:divBdr>
            <w:top w:val="none" w:sz="0" w:space="0" w:color="auto"/>
            <w:left w:val="none" w:sz="0" w:space="0" w:color="auto"/>
            <w:bottom w:val="none" w:sz="0" w:space="0" w:color="auto"/>
            <w:right w:val="none" w:sz="0" w:space="0" w:color="auto"/>
          </w:divBdr>
        </w:div>
      </w:divsChild>
    </w:div>
    <w:div w:id="1043480173">
      <w:bodyDiv w:val="1"/>
      <w:marLeft w:val="0"/>
      <w:marRight w:val="0"/>
      <w:marTop w:val="0"/>
      <w:marBottom w:val="0"/>
      <w:divBdr>
        <w:top w:val="none" w:sz="0" w:space="0" w:color="auto"/>
        <w:left w:val="none" w:sz="0" w:space="0" w:color="auto"/>
        <w:bottom w:val="none" w:sz="0" w:space="0" w:color="auto"/>
        <w:right w:val="none" w:sz="0" w:space="0" w:color="auto"/>
      </w:divBdr>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619214094">
      <w:bodyDiv w:val="1"/>
      <w:marLeft w:val="0"/>
      <w:marRight w:val="0"/>
      <w:marTop w:val="0"/>
      <w:marBottom w:val="0"/>
      <w:divBdr>
        <w:top w:val="none" w:sz="0" w:space="0" w:color="auto"/>
        <w:left w:val="none" w:sz="0" w:space="0" w:color="auto"/>
        <w:bottom w:val="none" w:sz="0" w:space="0" w:color="auto"/>
        <w:right w:val="none" w:sz="0" w:space="0" w:color="auto"/>
      </w:divBdr>
      <w:divsChild>
        <w:div w:id="967323045">
          <w:marLeft w:val="0"/>
          <w:marRight w:val="0"/>
          <w:marTop w:val="0"/>
          <w:marBottom w:val="0"/>
          <w:divBdr>
            <w:top w:val="none" w:sz="0" w:space="0" w:color="auto"/>
            <w:left w:val="none" w:sz="0" w:space="0" w:color="auto"/>
            <w:bottom w:val="none" w:sz="0" w:space="0" w:color="auto"/>
            <w:right w:val="none" w:sz="0" w:space="0" w:color="auto"/>
          </w:divBdr>
        </w:div>
        <w:div w:id="497186164">
          <w:marLeft w:val="0"/>
          <w:marRight w:val="0"/>
          <w:marTop w:val="0"/>
          <w:marBottom w:val="0"/>
          <w:divBdr>
            <w:top w:val="none" w:sz="0" w:space="0" w:color="auto"/>
            <w:left w:val="none" w:sz="0" w:space="0" w:color="auto"/>
            <w:bottom w:val="none" w:sz="0" w:space="0" w:color="auto"/>
            <w:right w:val="none" w:sz="0" w:space="0" w:color="auto"/>
          </w:divBdr>
        </w:div>
        <w:div w:id="440417960">
          <w:marLeft w:val="0"/>
          <w:marRight w:val="0"/>
          <w:marTop w:val="0"/>
          <w:marBottom w:val="0"/>
          <w:divBdr>
            <w:top w:val="none" w:sz="0" w:space="0" w:color="auto"/>
            <w:left w:val="none" w:sz="0" w:space="0" w:color="auto"/>
            <w:bottom w:val="none" w:sz="0" w:space="0" w:color="auto"/>
            <w:right w:val="none" w:sz="0" w:space="0" w:color="auto"/>
          </w:divBdr>
        </w:div>
        <w:div w:id="1617372144">
          <w:marLeft w:val="0"/>
          <w:marRight w:val="0"/>
          <w:marTop w:val="0"/>
          <w:marBottom w:val="0"/>
          <w:divBdr>
            <w:top w:val="none" w:sz="0" w:space="0" w:color="auto"/>
            <w:left w:val="none" w:sz="0" w:space="0" w:color="auto"/>
            <w:bottom w:val="none" w:sz="0" w:space="0" w:color="auto"/>
            <w:right w:val="none" w:sz="0" w:space="0" w:color="auto"/>
          </w:divBdr>
        </w:div>
        <w:div w:id="1057704340">
          <w:marLeft w:val="0"/>
          <w:marRight w:val="0"/>
          <w:marTop w:val="0"/>
          <w:marBottom w:val="0"/>
          <w:divBdr>
            <w:top w:val="none" w:sz="0" w:space="0" w:color="auto"/>
            <w:left w:val="none" w:sz="0" w:space="0" w:color="auto"/>
            <w:bottom w:val="none" w:sz="0" w:space="0" w:color="auto"/>
            <w:right w:val="none" w:sz="0" w:space="0" w:color="auto"/>
          </w:divBdr>
        </w:div>
        <w:div w:id="1400135061">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334139816">
          <w:marLeft w:val="0"/>
          <w:marRight w:val="0"/>
          <w:marTop w:val="0"/>
          <w:marBottom w:val="0"/>
          <w:divBdr>
            <w:top w:val="none" w:sz="0" w:space="0" w:color="auto"/>
            <w:left w:val="none" w:sz="0" w:space="0" w:color="auto"/>
            <w:bottom w:val="none" w:sz="0" w:space="0" w:color="auto"/>
            <w:right w:val="none" w:sz="0" w:space="0" w:color="auto"/>
          </w:divBdr>
        </w:div>
        <w:div w:id="1799255010">
          <w:marLeft w:val="0"/>
          <w:marRight w:val="0"/>
          <w:marTop w:val="0"/>
          <w:marBottom w:val="0"/>
          <w:divBdr>
            <w:top w:val="none" w:sz="0" w:space="0" w:color="auto"/>
            <w:left w:val="none" w:sz="0" w:space="0" w:color="auto"/>
            <w:bottom w:val="none" w:sz="0" w:space="0" w:color="auto"/>
            <w:right w:val="none" w:sz="0" w:space="0" w:color="auto"/>
          </w:divBdr>
        </w:div>
        <w:div w:id="1074737423">
          <w:marLeft w:val="0"/>
          <w:marRight w:val="0"/>
          <w:marTop w:val="0"/>
          <w:marBottom w:val="0"/>
          <w:divBdr>
            <w:top w:val="none" w:sz="0" w:space="0" w:color="auto"/>
            <w:left w:val="none" w:sz="0" w:space="0" w:color="auto"/>
            <w:bottom w:val="none" w:sz="0" w:space="0" w:color="auto"/>
            <w:right w:val="none" w:sz="0" w:space="0" w:color="auto"/>
          </w:divBdr>
        </w:div>
        <w:div w:id="676924087">
          <w:marLeft w:val="0"/>
          <w:marRight w:val="0"/>
          <w:marTop w:val="0"/>
          <w:marBottom w:val="0"/>
          <w:divBdr>
            <w:top w:val="none" w:sz="0" w:space="0" w:color="auto"/>
            <w:left w:val="none" w:sz="0" w:space="0" w:color="auto"/>
            <w:bottom w:val="none" w:sz="0" w:space="0" w:color="auto"/>
            <w:right w:val="none" w:sz="0" w:space="0" w:color="auto"/>
          </w:divBdr>
        </w:div>
        <w:div w:id="321663516">
          <w:marLeft w:val="0"/>
          <w:marRight w:val="0"/>
          <w:marTop w:val="0"/>
          <w:marBottom w:val="0"/>
          <w:divBdr>
            <w:top w:val="none" w:sz="0" w:space="0" w:color="auto"/>
            <w:left w:val="none" w:sz="0" w:space="0" w:color="auto"/>
            <w:bottom w:val="none" w:sz="0" w:space="0" w:color="auto"/>
            <w:right w:val="none" w:sz="0" w:space="0" w:color="auto"/>
          </w:divBdr>
        </w:div>
        <w:div w:id="2001421615">
          <w:marLeft w:val="0"/>
          <w:marRight w:val="0"/>
          <w:marTop w:val="0"/>
          <w:marBottom w:val="0"/>
          <w:divBdr>
            <w:top w:val="none" w:sz="0" w:space="0" w:color="auto"/>
            <w:left w:val="none" w:sz="0" w:space="0" w:color="auto"/>
            <w:bottom w:val="none" w:sz="0" w:space="0" w:color="auto"/>
            <w:right w:val="none" w:sz="0" w:space="0" w:color="auto"/>
          </w:divBdr>
        </w:div>
        <w:div w:id="876891816">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872695213">
          <w:marLeft w:val="0"/>
          <w:marRight w:val="0"/>
          <w:marTop w:val="0"/>
          <w:marBottom w:val="0"/>
          <w:divBdr>
            <w:top w:val="none" w:sz="0" w:space="0" w:color="auto"/>
            <w:left w:val="none" w:sz="0" w:space="0" w:color="auto"/>
            <w:bottom w:val="none" w:sz="0" w:space="0" w:color="auto"/>
            <w:right w:val="none" w:sz="0" w:space="0" w:color="auto"/>
          </w:divBdr>
        </w:div>
        <w:div w:id="440534235">
          <w:marLeft w:val="0"/>
          <w:marRight w:val="0"/>
          <w:marTop w:val="0"/>
          <w:marBottom w:val="0"/>
          <w:divBdr>
            <w:top w:val="none" w:sz="0" w:space="0" w:color="auto"/>
            <w:left w:val="none" w:sz="0" w:space="0" w:color="auto"/>
            <w:bottom w:val="none" w:sz="0" w:space="0" w:color="auto"/>
            <w:right w:val="none" w:sz="0" w:space="0" w:color="auto"/>
          </w:divBdr>
        </w:div>
        <w:div w:id="1346906073">
          <w:marLeft w:val="0"/>
          <w:marRight w:val="0"/>
          <w:marTop w:val="0"/>
          <w:marBottom w:val="0"/>
          <w:divBdr>
            <w:top w:val="none" w:sz="0" w:space="0" w:color="auto"/>
            <w:left w:val="none" w:sz="0" w:space="0" w:color="auto"/>
            <w:bottom w:val="none" w:sz="0" w:space="0" w:color="auto"/>
            <w:right w:val="none" w:sz="0" w:space="0" w:color="auto"/>
          </w:divBdr>
        </w:div>
        <w:div w:id="1413893348">
          <w:marLeft w:val="0"/>
          <w:marRight w:val="0"/>
          <w:marTop w:val="0"/>
          <w:marBottom w:val="0"/>
          <w:divBdr>
            <w:top w:val="none" w:sz="0" w:space="0" w:color="auto"/>
            <w:left w:val="none" w:sz="0" w:space="0" w:color="auto"/>
            <w:bottom w:val="none" w:sz="0" w:space="0" w:color="auto"/>
            <w:right w:val="none" w:sz="0" w:space="0" w:color="auto"/>
          </w:divBdr>
        </w:div>
        <w:div w:id="1733507244">
          <w:marLeft w:val="0"/>
          <w:marRight w:val="0"/>
          <w:marTop w:val="0"/>
          <w:marBottom w:val="0"/>
          <w:divBdr>
            <w:top w:val="none" w:sz="0" w:space="0" w:color="auto"/>
            <w:left w:val="none" w:sz="0" w:space="0" w:color="auto"/>
            <w:bottom w:val="none" w:sz="0" w:space="0" w:color="auto"/>
            <w:right w:val="none" w:sz="0" w:space="0" w:color="auto"/>
          </w:divBdr>
        </w:div>
        <w:div w:id="1180775374">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558637205">
          <w:marLeft w:val="0"/>
          <w:marRight w:val="0"/>
          <w:marTop w:val="0"/>
          <w:marBottom w:val="0"/>
          <w:divBdr>
            <w:top w:val="none" w:sz="0" w:space="0" w:color="auto"/>
            <w:left w:val="none" w:sz="0" w:space="0" w:color="auto"/>
            <w:bottom w:val="none" w:sz="0" w:space="0" w:color="auto"/>
            <w:right w:val="none" w:sz="0" w:space="0" w:color="auto"/>
          </w:divBdr>
        </w:div>
        <w:div w:id="2084712621">
          <w:marLeft w:val="0"/>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760515112">
      <w:bodyDiv w:val="1"/>
      <w:marLeft w:val="0"/>
      <w:marRight w:val="0"/>
      <w:marTop w:val="0"/>
      <w:marBottom w:val="0"/>
      <w:divBdr>
        <w:top w:val="none" w:sz="0" w:space="0" w:color="auto"/>
        <w:left w:val="none" w:sz="0" w:space="0" w:color="auto"/>
        <w:bottom w:val="none" w:sz="0" w:space="0" w:color="auto"/>
        <w:right w:val="none" w:sz="0" w:space="0" w:color="auto"/>
      </w:divBdr>
      <w:divsChild>
        <w:div w:id="589779379">
          <w:marLeft w:val="0"/>
          <w:marRight w:val="0"/>
          <w:marTop w:val="0"/>
          <w:marBottom w:val="0"/>
          <w:divBdr>
            <w:top w:val="none" w:sz="0" w:space="0" w:color="auto"/>
            <w:left w:val="none" w:sz="0" w:space="0" w:color="auto"/>
            <w:bottom w:val="none" w:sz="0" w:space="0" w:color="auto"/>
            <w:right w:val="none" w:sz="0" w:space="0" w:color="auto"/>
          </w:divBdr>
        </w:div>
        <w:div w:id="1505901953">
          <w:marLeft w:val="0"/>
          <w:marRight w:val="0"/>
          <w:marTop w:val="0"/>
          <w:marBottom w:val="0"/>
          <w:divBdr>
            <w:top w:val="none" w:sz="0" w:space="0" w:color="auto"/>
            <w:left w:val="none" w:sz="0" w:space="0" w:color="auto"/>
            <w:bottom w:val="none" w:sz="0" w:space="0" w:color="auto"/>
            <w:right w:val="none" w:sz="0" w:space="0" w:color="auto"/>
          </w:divBdr>
        </w:div>
        <w:div w:id="720982741">
          <w:marLeft w:val="0"/>
          <w:marRight w:val="0"/>
          <w:marTop w:val="0"/>
          <w:marBottom w:val="0"/>
          <w:divBdr>
            <w:top w:val="none" w:sz="0" w:space="0" w:color="auto"/>
            <w:left w:val="none" w:sz="0" w:space="0" w:color="auto"/>
            <w:bottom w:val="none" w:sz="0" w:space="0" w:color="auto"/>
            <w:right w:val="none" w:sz="0" w:space="0" w:color="auto"/>
          </w:divBdr>
        </w:div>
        <w:div w:id="1691905166">
          <w:marLeft w:val="0"/>
          <w:marRight w:val="0"/>
          <w:marTop w:val="0"/>
          <w:marBottom w:val="0"/>
          <w:divBdr>
            <w:top w:val="none" w:sz="0" w:space="0" w:color="auto"/>
            <w:left w:val="none" w:sz="0" w:space="0" w:color="auto"/>
            <w:bottom w:val="none" w:sz="0" w:space="0" w:color="auto"/>
            <w:right w:val="none" w:sz="0" w:space="0" w:color="auto"/>
          </w:divBdr>
        </w:div>
        <w:div w:id="1022362451">
          <w:marLeft w:val="0"/>
          <w:marRight w:val="0"/>
          <w:marTop w:val="0"/>
          <w:marBottom w:val="0"/>
          <w:divBdr>
            <w:top w:val="none" w:sz="0" w:space="0" w:color="auto"/>
            <w:left w:val="none" w:sz="0" w:space="0" w:color="auto"/>
            <w:bottom w:val="none" w:sz="0" w:space="0" w:color="auto"/>
            <w:right w:val="none" w:sz="0" w:space="0" w:color="auto"/>
          </w:divBdr>
        </w:div>
        <w:div w:id="428163339">
          <w:marLeft w:val="0"/>
          <w:marRight w:val="0"/>
          <w:marTop w:val="0"/>
          <w:marBottom w:val="0"/>
          <w:divBdr>
            <w:top w:val="none" w:sz="0" w:space="0" w:color="auto"/>
            <w:left w:val="none" w:sz="0" w:space="0" w:color="auto"/>
            <w:bottom w:val="none" w:sz="0" w:space="0" w:color="auto"/>
            <w:right w:val="none" w:sz="0" w:space="0" w:color="auto"/>
          </w:divBdr>
        </w:div>
        <w:div w:id="1619872134">
          <w:marLeft w:val="0"/>
          <w:marRight w:val="0"/>
          <w:marTop w:val="0"/>
          <w:marBottom w:val="0"/>
          <w:divBdr>
            <w:top w:val="none" w:sz="0" w:space="0" w:color="auto"/>
            <w:left w:val="none" w:sz="0" w:space="0" w:color="auto"/>
            <w:bottom w:val="none" w:sz="0" w:space="0" w:color="auto"/>
            <w:right w:val="none" w:sz="0" w:space="0" w:color="auto"/>
          </w:divBdr>
        </w:div>
        <w:div w:id="700597366">
          <w:marLeft w:val="0"/>
          <w:marRight w:val="0"/>
          <w:marTop w:val="0"/>
          <w:marBottom w:val="0"/>
          <w:divBdr>
            <w:top w:val="none" w:sz="0" w:space="0" w:color="auto"/>
            <w:left w:val="none" w:sz="0" w:space="0" w:color="auto"/>
            <w:bottom w:val="none" w:sz="0" w:space="0" w:color="auto"/>
            <w:right w:val="none" w:sz="0" w:space="0" w:color="auto"/>
          </w:divBdr>
        </w:div>
        <w:div w:id="2072071393">
          <w:marLeft w:val="0"/>
          <w:marRight w:val="0"/>
          <w:marTop w:val="0"/>
          <w:marBottom w:val="0"/>
          <w:divBdr>
            <w:top w:val="none" w:sz="0" w:space="0" w:color="auto"/>
            <w:left w:val="none" w:sz="0" w:space="0" w:color="auto"/>
            <w:bottom w:val="none" w:sz="0" w:space="0" w:color="auto"/>
            <w:right w:val="none" w:sz="0" w:space="0" w:color="auto"/>
          </w:divBdr>
        </w:div>
        <w:div w:id="1993825009">
          <w:marLeft w:val="0"/>
          <w:marRight w:val="0"/>
          <w:marTop w:val="0"/>
          <w:marBottom w:val="0"/>
          <w:divBdr>
            <w:top w:val="none" w:sz="0" w:space="0" w:color="auto"/>
            <w:left w:val="none" w:sz="0" w:space="0" w:color="auto"/>
            <w:bottom w:val="none" w:sz="0" w:space="0" w:color="auto"/>
            <w:right w:val="none" w:sz="0" w:space="0" w:color="auto"/>
          </w:divBdr>
        </w:div>
      </w:divsChild>
    </w:div>
    <w:div w:id="1849708468">
      <w:bodyDiv w:val="1"/>
      <w:marLeft w:val="0"/>
      <w:marRight w:val="0"/>
      <w:marTop w:val="0"/>
      <w:marBottom w:val="0"/>
      <w:divBdr>
        <w:top w:val="none" w:sz="0" w:space="0" w:color="auto"/>
        <w:left w:val="none" w:sz="0" w:space="0" w:color="auto"/>
        <w:bottom w:val="none" w:sz="0" w:space="0" w:color="auto"/>
        <w:right w:val="none" w:sz="0" w:space="0" w:color="auto"/>
      </w:divBdr>
      <w:divsChild>
        <w:div w:id="1403330441">
          <w:marLeft w:val="336"/>
          <w:marRight w:val="0"/>
          <w:marTop w:val="120"/>
          <w:marBottom w:val="312"/>
          <w:divBdr>
            <w:top w:val="none" w:sz="0" w:space="0" w:color="auto"/>
            <w:left w:val="none" w:sz="0" w:space="0" w:color="auto"/>
            <w:bottom w:val="none" w:sz="0" w:space="0" w:color="auto"/>
            <w:right w:val="none" w:sz="0" w:space="0" w:color="auto"/>
          </w:divBdr>
          <w:divsChild>
            <w:div w:id="687559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3956106">
      <w:bodyDiv w:val="1"/>
      <w:marLeft w:val="0"/>
      <w:marRight w:val="0"/>
      <w:marTop w:val="0"/>
      <w:marBottom w:val="0"/>
      <w:divBdr>
        <w:top w:val="none" w:sz="0" w:space="0" w:color="auto"/>
        <w:left w:val="none" w:sz="0" w:space="0" w:color="auto"/>
        <w:bottom w:val="none" w:sz="0" w:space="0" w:color="auto"/>
        <w:right w:val="none" w:sz="0" w:space="0" w:color="auto"/>
      </w:divBdr>
      <w:divsChild>
        <w:div w:id="1334451628">
          <w:marLeft w:val="0"/>
          <w:marRight w:val="0"/>
          <w:marTop w:val="0"/>
          <w:marBottom w:val="0"/>
          <w:divBdr>
            <w:top w:val="none" w:sz="0" w:space="0" w:color="auto"/>
            <w:left w:val="none" w:sz="0" w:space="0" w:color="auto"/>
            <w:bottom w:val="none" w:sz="0" w:space="0" w:color="auto"/>
            <w:right w:val="none" w:sz="0" w:space="0" w:color="auto"/>
          </w:divBdr>
        </w:div>
        <w:div w:id="1900285087">
          <w:marLeft w:val="0"/>
          <w:marRight w:val="0"/>
          <w:marTop w:val="0"/>
          <w:marBottom w:val="0"/>
          <w:divBdr>
            <w:top w:val="none" w:sz="0" w:space="0" w:color="auto"/>
            <w:left w:val="none" w:sz="0" w:space="0" w:color="auto"/>
            <w:bottom w:val="none" w:sz="0" w:space="0" w:color="auto"/>
            <w:right w:val="none" w:sz="0" w:space="0" w:color="auto"/>
          </w:divBdr>
        </w:div>
        <w:div w:id="1264345036">
          <w:marLeft w:val="0"/>
          <w:marRight w:val="0"/>
          <w:marTop w:val="0"/>
          <w:marBottom w:val="0"/>
          <w:divBdr>
            <w:top w:val="none" w:sz="0" w:space="0" w:color="auto"/>
            <w:left w:val="none" w:sz="0" w:space="0" w:color="auto"/>
            <w:bottom w:val="none" w:sz="0" w:space="0" w:color="auto"/>
            <w:right w:val="none" w:sz="0" w:space="0" w:color="auto"/>
          </w:divBdr>
        </w:div>
        <w:div w:id="1135832539">
          <w:marLeft w:val="0"/>
          <w:marRight w:val="0"/>
          <w:marTop w:val="0"/>
          <w:marBottom w:val="0"/>
          <w:divBdr>
            <w:top w:val="none" w:sz="0" w:space="0" w:color="auto"/>
            <w:left w:val="none" w:sz="0" w:space="0" w:color="auto"/>
            <w:bottom w:val="none" w:sz="0" w:space="0" w:color="auto"/>
            <w:right w:val="none" w:sz="0" w:space="0" w:color="auto"/>
          </w:divBdr>
        </w:div>
        <w:div w:id="319121165">
          <w:marLeft w:val="0"/>
          <w:marRight w:val="0"/>
          <w:marTop w:val="0"/>
          <w:marBottom w:val="0"/>
          <w:divBdr>
            <w:top w:val="none" w:sz="0" w:space="0" w:color="auto"/>
            <w:left w:val="none" w:sz="0" w:space="0" w:color="auto"/>
            <w:bottom w:val="none" w:sz="0" w:space="0" w:color="auto"/>
            <w:right w:val="none" w:sz="0" w:space="0" w:color="auto"/>
          </w:divBdr>
        </w:div>
        <w:div w:id="102921486">
          <w:marLeft w:val="0"/>
          <w:marRight w:val="0"/>
          <w:marTop w:val="0"/>
          <w:marBottom w:val="0"/>
          <w:divBdr>
            <w:top w:val="none" w:sz="0" w:space="0" w:color="auto"/>
            <w:left w:val="none" w:sz="0" w:space="0" w:color="auto"/>
            <w:bottom w:val="none" w:sz="0" w:space="0" w:color="auto"/>
            <w:right w:val="none" w:sz="0" w:space="0" w:color="auto"/>
          </w:divBdr>
        </w:div>
        <w:div w:id="1341735402">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56018333">
          <w:marLeft w:val="0"/>
          <w:marRight w:val="0"/>
          <w:marTop w:val="0"/>
          <w:marBottom w:val="0"/>
          <w:divBdr>
            <w:top w:val="none" w:sz="0" w:space="0" w:color="auto"/>
            <w:left w:val="none" w:sz="0" w:space="0" w:color="auto"/>
            <w:bottom w:val="none" w:sz="0" w:space="0" w:color="auto"/>
            <w:right w:val="none" w:sz="0" w:space="0" w:color="auto"/>
          </w:divBdr>
        </w:div>
        <w:div w:id="1864593747">
          <w:marLeft w:val="0"/>
          <w:marRight w:val="0"/>
          <w:marTop w:val="0"/>
          <w:marBottom w:val="0"/>
          <w:divBdr>
            <w:top w:val="none" w:sz="0" w:space="0" w:color="auto"/>
            <w:left w:val="none" w:sz="0" w:space="0" w:color="auto"/>
            <w:bottom w:val="none" w:sz="0" w:space="0" w:color="auto"/>
            <w:right w:val="none" w:sz="0" w:space="0" w:color="auto"/>
          </w:divBdr>
        </w:div>
        <w:div w:id="367606461">
          <w:marLeft w:val="0"/>
          <w:marRight w:val="0"/>
          <w:marTop w:val="0"/>
          <w:marBottom w:val="0"/>
          <w:divBdr>
            <w:top w:val="none" w:sz="0" w:space="0" w:color="auto"/>
            <w:left w:val="none" w:sz="0" w:space="0" w:color="auto"/>
            <w:bottom w:val="none" w:sz="0" w:space="0" w:color="auto"/>
            <w:right w:val="none" w:sz="0" w:space="0" w:color="auto"/>
          </w:divBdr>
        </w:div>
        <w:div w:id="72817522">
          <w:marLeft w:val="0"/>
          <w:marRight w:val="0"/>
          <w:marTop w:val="0"/>
          <w:marBottom w:val="0"/>
          <w:divBdr>
            <w:top w:val="none" w:sz="0" w:space="0" w:color="auto"/>
            <w:left w:val="none" w:sz="0" w:space="0" w:color="auto"/>
            <w:bottom w:val="none" w:sz="0" w:space="0" w:color="auto"/>
            <w:right w:val="none" w:sz="0" w:space="0" w:color="auto"/>
          </w:divBdr>
        </w:div>
      </w:divsChild>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i.org/10.1016/j.enconman.2020.11270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i.org/10.3390/en130613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FCF1E357-0C2C-46E4-9EB9-633C7829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5305</TotalTime>
  <Pages>45</Pages>
  <Words>8898</Words>
  <Characters>50720</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Sharshukov</dc:creator>
  <cp:lastModifiedBy>Admin</cp:lastModifiedBy>
  <cp:revision>164</cp:revision>
  <cp:lastPrinted>2021-06-07T06:46:00Z</cp:lastPrinted>
  <dcterms:created xsi:type="dcterms:W3CDTF">2019-05-01T16:07:00Z</dcterms:created>
  <dcterms:modified xsi:type="dcterms:W3CDTF">2021-06-07T06:52:00Z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