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335" w:rsidRPr="0046564B" w:rsidRDefault="00B12335" w:rsidP="00267CDF">
      <w:pPr>
        <w:spacing w:before="0" w:after="0" w:line="360" w:lineRule="auto"/>
        <w:jc w:val="center"/>
        <w:rPr>
          <w:bCs/>
        </w:rPr>
      </w:pPr>
      <w:r w:rsidRPr="0046564B">
        <w:rPr>
          <w:bCs/>
        </w:rPr>
        <w:t>БЕЛОРУССКИЙ ГОСУДАРСТВЕННЫЙ УНИВЕРСИТЕТ</w:t>
      </w:r>
    </w:p>
    <w:p w:rsidR="00B12335" w:rsidRPr="0046564B" w:rsidRDefault="002033DF" w:rsidP="00267CDF">
      <w:pPr>
        <w:spacing w:before="0" w:after="0" w:line="360" w:lineRule="auto"/>
        <w:jc w:val="center"/>
        <w:rPr>
          <w:bCs/>
        </w:rPr>
      </w:pPr>
      <w:r>
        <w:rPr>
          <w:bCs/>
        </w:rPr>
        <w:t>Физический</w:t>
      </w:r>
      <w:r w:rsidR="00B12335" w:rsidRPr="0046564B">
        <w:rPr>
          <w:bCs/>
        </w:rPr>
        <w:t xml:space="preserve"> факультет</w:t>
      </w:r>
    </w:p>
    <w:p w:rsidR="00B12335" w:rsidRPr="0046564B" w:rsidRDefault="00B12335" w:rsidP="00267CDF">
      <w:pPr>
        <w:spacing w:before="0" w:after="0" w:line="360" w:lineRule="auto"/>
        <w:jc w:val="center"/>
        <w:rPr>
          <w:bCs/>
        </w:rPr>
      </w:pPr>
      <w:r w:rsidRPr="0046564B">
        <w:rPr>
          <w:bCs/>
        </w:rPr>
        <w:t xml:space="preserve">Кафедра </w:t>
      </w:r>
      <w:proofErr w:type="spellStart"/>
      <w:r w:rsidR="00487BF8">
        <w:rPr>
          <w:bCs/>
        </w:rPr>
        <w:t>энергофизики</w:t>
      </w:r>
      <w:proofErr w:type="spellEnd"/>
    </w:p>
    <w:p w:rsidR="00B12335" w:rsidRPr="0046564B" w:rsidRDefault="00B12335" w:rsidP="00267CDF">
      <w:pPr>
        <w:spacing w:before="0" w:after="0" w:line="360" w:lineRule="auto"/>
        <w:jc w:val="both"/>
      </w:pPr>
    </w:p>
    <w:p w:rsidR="00B12335" w:rsidRPr="0046564B" w:rsidRDefault="00B12335" w:rsidP="00267CDF">
      <w:pPr>
        <w:spacing w:before="0" w:after="0" w:line="360" w:lineRule="auto"/>
        <w:jc w:val="both"/>
      </w:pPr>
    </w:p>
    <w:p w:rsidR="00B12335" w:rsidRPr="0046564B" w:rsidRDefault="00B12335" w:rsidP="00267CDF">
      <w:pPr>
        <w:spacing w:before="0" w:after="0" w:line="360" w:lineRule="auto"/>
        <w:jc w:val="both"/>
      </w:pPr>
    </w:p>
    <w:p w:rsidR="00B12335" w:rsidRPr="0046564B" w:rsidRDefault="00B12335" w:rsidP="00267CDF">
      <w:pPr>
        <w:spacing w:before="0" w:after="0" w:line="360" w:lineRule="auto"/>
        <w:jc w:val="center"/>
      </w:pPr>
      <w:r w:rsidRPr="0046564B">
        <w:t xml:space="preserve">ОТЧЕТ ПО ИТОГАМ </w:t>
      </w:r>
      <w:r w:rsidR="00487BF8">
        <w:t xml:space="preserve">ЭКОНОМИЧЕСКОЙ </w:t>
      </w:r>
      <w:r w:rsidRPr="0046564B">
        <w:t>ПРАКТИКИ</w:t>
      </w:r>
    </w:p>
    <w:p w:rsidR="00B12335" w:rsidRPr="0046564B" w:rsidRDefault="00487BF8" w:rsidP="00267CDF">
      <w:pPr>
        <w:spacing w:before="0" w:after="0" w:line="360" w:lineRule="auto"/>
        <w:jc w:val="center"/>
      </w:pPr>
      <w:r>
        <w:t>СТУДЕНТА 4</w:t>
      </w:r>
      <w:r w:rsidR="00B12335" w:rsidRPr="0046564B">
        <w:t xml:space="preserve"> КУРСА </w:t>
      </w:r>
    </w:p>
    <w:p w:rsidR="00B12335" w:rsidRPr="0046564B" w:rsidRDefault="00487BF8" w:rsidP="00267CDF">
      <w:pPr>
        <w:spacing w:before="0" w:after="0" w:line="360" w:lineRule="auto"/>
        <w:jc w:val="center"/>
      </w:pPr>
      <w:r>
        <w:t>НИЛОВА ИЛЬИ ВИТАЛЬЕВИЧА</w:t>
      </w:r>
      <w:r w:rsidR="00B12335" w:rsidRPr="0046564B">
        <w:t xml:space="preserve"> </w:t>
      </w:r>
    </w:p>
    <w:p w:rsidR="00487BF8" w:rsidRDefault="00B12335" w:rsidP="00487BF8">
      <w:pPr>
        <w:spacing w:before="0" w:after="0" w:line="360" w:lineRule="auto"/>
        <w:jc w:val="center"/>
      </w:pPr>
      <w:r w:rsidRPr="0046564B">
        <w:t xml:space="preserve">НА </w:t>
      </w:r>
      <w:r w:rsidR="00487BF8">
        <w:t>ГОСУДАРСТВЕННОМ ПРЕДПРИЯТИИ</w:t>
      </w:r>
    </w:p>
    <w:p w:rsidR="00B12335" w:rsidRPr="0046564B" w:rsidRDefault="00487BF8" w:rsidP="00487BF8">
      <w:pPr>
        <w:spacing w:before="0" w:after="0" w:line="360" w:lineRule="auto"/>
        <w:jc w:val="center"/>
      </w:pPr>
      <w:r>
        <w:t>«НПЦ ЛОТИОС»</w:t>
      </w:r>
      <w:r w:rsidR="00B12335" w:rsidRPr="0046564B">
        <w:t xml:space="preserve"> </w:t>
      </w:r>
    </w:p>
    <w:p w:rsidR="00B12335" w:rsidRPr="0046564B" w:rsidRDefault="00B12335" w:rsidP="00267CDF">
      <w:pPr>
        <w:spacing w:before="0" w:after="0" w:line="360" w:lineRule="auto"/>
        <w:jc w:val="center"/>
      </w:pPr>
    </w:p>
    <w:p w:rsidR="00AC6711" w:rsidRDefault="00AC6711" w:rsidP="00AC6711">
      <w:pPr>
        <w:spacing w:before="0" w:after="0" w:line="360" w:lineRule="auto"/>
        <w:rPr>
          <w:bCs/>
          <w:lang w:val="en-US"/>
        </w:rPr>
      </w:pPr>
    </w:p>
    <w:p w:rsidR="00AC6711" w:rsidRDefault="00AC6711" w:rsidP="00AC6711">
      <w:pPr>
        <w:spacing w:before="0" w:after="0" w:line="360" w:lineRule="auto"/>
        <w:rPr>
          <w:bCs/>
          <w:lang w:val="en-US"/>
        </w:rPr>
      </w:pPr>
    </w:p>
    <w:p w:rsidR="00487BF8" w:rsidRDefault="00B12335" w:rsidP="00AC6711">
      <w:pPr>
        <w:spacing w:before="0" w:after="0" w:line="360" w:lineRule="auto"/>
        <w:rPr>
          <w:bCs/>
        </w:rPr>
      </w:pPr>
      <w:r w:rsidRPr="0046564B">
        <w:rPr>
          <w:bCs/>
        </w:rPr>
        <w:t>Руководитель практики от предприятия</w:t>
      </w:r>
      <w:r w:rsidR="00AC6711" w:rsidRPr="00AC6711">
        <w:rPr>
          <w:bCs/>
        </w:rPr>
        <w:t>:</w:t>
      </w:r>
      <w:r w:rsidRPr="0046564B">
        <w:rPr>
          <w:bCs/>
        </w:rPr>
        <w:t xml:space="preserve"> </w:t>
      </w:r>
      <w:r w:rsidR="00487BF8">
        <w:rPr>
          <w:bCs/>
        </w:rPr>
        <w:t xml:space="preserve">  </w:t>
      </w:r>
      <w:proofErr w:type="gramStart"/>
      <w:r w:rsidR="00487BF8">
        <w:rPr>
          <w:bCs/>
        </w:rPr>
        <w:t>заведующая</w:t>
      </w:r>
      <w:proofErr w:type="gramEnd"/>
      <w:r w:rsidR="00487BF8">
        <w:rPr>
          <w:bCs/>
        </w:rPr>
        <w:t xml:space="preserve"> планово-экономического отдела</w:t>
      </w:r>
    </w:p>
    <w:p w:rsidR="00B12335" w:rsidRPr="0046564B" w:rsidRDefault="00487BF8" w:rsidP="00AC6711">
      <w:pPr>
        <w:spacing w:before="0" w:after="0" w:line="360" w:lineRule="auto"/>
        <w:rPr>
          <w:bCs/>
        </w:rPr>
      </w:pPr>
      <w:r>
        <w:rPr>
          <w:bCs/>
        </w:rPr>
        <w:t>Кожевникова Наталья Васильевна</w:t>
      </w:r>
    </w:p>
    <w:p w:rsidR="00B12335" w:rsidRPr="0046564B" w:rsidRDefault="00B12335" w:rsidP="00267CDF">
      <w:pPr>
        <w:spacing w:before="0" w:after="0" w:line="360" w:lineRule="auto"/>
      </w:pPr>
    </w:p>
    <w:p w:rsidR="00B12335" w:rsidRPr="0046564B" w:rsidRDefault="00B12335" w:rsidP="00267CDF">
      <w:pPr>
        <w:spacing w:before="0" w:after="0" w:line="360" w:lineRule="auto"/>
        <w:rPr>
          <w:bCs/>
        </w:rPr>
      </w:pPr>
    </w:p>
    <w:p w:rsidR="00AC6711" w:rsidRDefault="00AC6711" w:rsidP="00AC6711">
      <w:pPr>
        <w:spacing w:before="0" w:after="0" w:line="360" w:lineRule="auto"/>
        <w:rPr>
          <w:bCs/>
          <w:lang w:val="en-US"/>
        </w:rPr>
      </w:pPr>
    </w:p>
    <w:p w:rsidR="00AC6711" w:rsidRDefault="00AC6711" w:rsidP="00AC6711">
      <w:pPr>
        <w:spacing w:before="0" w:after="0" w:line="360" w:lineRule="auto"/>
        <w:rPr>
          <w:bCs/>
          <w:lang w:val="en-US"/>
        </w:rPr>
      </w:pPr>
    </w:p>
    <w:p w:rsidR="00AC6711" w:rsidRDefault="00AC6711" w:rsidP="00AC6711">
      <w:pPr>
        <w:spacing w:before="0" w:after="0" w:line="360" w:lineRule="auto"/>
        <w:rPr>
          <w:bCs/>
          <w:lang w:val="en-US"/>
        </w:rPr>
      </w:pPr>
    </w:p>
    <w:p w:rsidR="00AC6711" w:rsidRPr="00AC6711" w:rsidRDefault="00B12335" w:rsidP="00AC6711">
      <w:pPr>
        <w:spacing w:before="0" w:after="0" w:line="360" w:lineRule="auto"/>
        <w:rPr>
          <w:bCs/>
        </w:rPr>
      </w:pPr>
      <w:r w:rsidRPr="0046564B">
        <w:rPr>
          <w:bCs/>
        </w:rPr>
        <w:t>Руководитель практики от кафедры</w:t>
      </w:r>
      <w:r w:rsidR="00AC6711" w:rsidRPr="00AC6711">
        <w:rPr>
          <w:bCs/>
        </w:rPr>
        <w:t>:</w:t>
      </w:r>
      <w:r w:rsidRPr="0046564B">
        <w:rPr>
          <w:bCs/>
        </w:rPr>
        <w:t xml:space="preserve"> </w:t>
      </w:r>
      <w:r w:rsidR="00487BF8">
        <w:rPr>
          <w:bCs/>
        </w:rPr>
        <w:t>к. эконом</w:t>
      </w:r>
      <w:proofErr w:type="gramStart"/>
      <w:r w:rsidR="00487BF8">
        <w:rPr>
          <w:bCs/>
        </w:rPr>
        <w:t>.</w:t>
      </w:r>
      <w:proofErr w:type="gramEnd"/>
      <w:r w:rsidR="00487BF8">
        <w:rPr>
          <w:bCs/>
        </w:rPr>
        <w:t xml:space="preserve"> </w:t>
      </w:r>
      <w:proofErr w:type="gramStart"/>
      <w:r w:rsidR="00487BF8">
        <w:rPr>
          <w:bCs/>
        </w:rPr>
        <w:t>н</w:t>
      </w:r>
      <w:proofErr w:type="gramEnd"/>
      <w:r w:rsidR="00487BF8">
        <w:rPr>
          <w:bCs/>
        </w:rPr>
        <w:t>., доцент Коваленко Анатолий Владимирович</w:t>
      </w:r>
      <w:r w:rsidRPr="0046564B">
        <w:rPr>
          <w:bCs/>
        </w:rPr>
        <w:t xml:space="preserve">  </w:t>
      </w:r>
    </w:p>
    <w:p w:rsidR="00AC6711" w:rsidRPr="00AC6711" w:rsidRDefault="00B12335" w:rsidP="00AC6711">
      <w:pPr>
        <w:spacing w:before="0" w:after="0" w:line="360" w:lineRule="auto"/>
        <w:rPr>
          <w:bCs/>
        </w:rPr>
      </w:pPr>
      <w:r w:rsidRPr="0046564B">
        <w:rPr>
          <w:bCs/>
        </w:rPr>
        <w:t xml:space="preserve">                                                                           </w:t>
      </w:r>
    </w:p>
    <w:p w:rsidR="00AC6711" w:rsidRPr="00A561F4" w:rsidRDefault="00AC6711" w:rsidP="00267CDF">
      <w:pPr>
        <w:spacing w:before="0" w:after="0" w:line="360" w:lineRule="auto"/>
        <w:rPr>
          <w:bCs/>
        </w:rPr>
      </w:pPr>
    </w:p>
    <w:p w:rsidR="00AC6711" w:rsidRPr="00A561F4" w:rsidRDefault="00AC6711" w:rsidP="00267CDF">
      <w:pPr>
        <w:spacing w:before="0" w:after="0" w:line="360" w:lineRule="auto"/>
        <w:rPr>
          <w:bCs/>
        </w:rPr>
      </w:pPr>
    </w:p>
    <w:p w:rsidR="00AC6711" w:rsidRPr="00A561F4" w:rsidRDefault="00AC6711" w:rsidP="00267CDF">
      <w:pPr>
        <w:spacing w:before="0" w:after="0" w:line="360" w:lineRule="auto"/>
        <w:rPr>
          <w:bCs/>
        </w:rPr>
      </w:pPr>
    </w:p>
    <w:p w:rsidR="00AC6711" w:rsidRPr="00A561F4" w:rsidRDefault="00AC6711" w:rsidP="00267CDF">
      <w:pPr>
        <w:spacing w:before="0" w:after="0" w:line="360" w:lineRule="auto"/>
        <w:rPr>
          <w:bCs/>
        </w:rPr>
      </w:pPr>
    </w:p>
    <w:p w:rsidR="00B12335" w:rsidRPr="0046564B" w:rsidRDefault="00B12335" w:rsidP="00267CDF">
      <w:pPr>
        <w:spacing w:before="0" w:after="0" w:line="360" w:lineRule="auto"/>
        <w:rPr>
          <w:bCs/>
        </w:rPr>
      </w:pPr>
      <w:r w:rsidRPr="0046564B">
        <w:rPr>
          <w:bCs/>
        </w:rPr>
        <w:t>Отчет сдан на кафедру _______________________________________________________</w:t>
      </w:r>
    </w:p>
    <w:p w:rsidR="00B12335" w:rsidRPr="0046564B" w:rsidRDefault="00B12335" w:rsidP="00267CDF">
      <w:pPr>
        <w:spacing w:before="0" w:after="0" w:line="360" w:lineRule="auto"/>
      </w:pPr>
      <w:r w:rsidRPr="0046564B">
        <w:rPr>
          <w:bCs/>
        </w:rPr>
        <w:t xml:space="preserve">                                                      </w:t>
      </w:r>
    </w:p>
    <w:p w:rsidR="00B12335" w:rsidRPr="0046564B" w:rsidRDefault="00B12335" w:rsidP="00267CDF">
      <w:pPr>
        <w:spacing w:before="0" w:after="0" w:line="360" w:lineRule="auto"/>
        <w:jc w:val="center"/>
        <w:rPr>
          <w:bCs/>
        </w:rPr>
      </w:pPr>
    </w:p>
    <w:p w:rsidR="00B12335" w:rsidRPr="0046564B" w:rsidRDefault="00B12335" w:rsidP="00267CDF">
      <w:pPr>
        <w:spacing w:before="0" w:after="0" w:line="360" w:lineRule="auto"/>
        <w:jc w:val="center"/>
        <w:rPr>
          <w:bCs/>
        </w:rPr>
      </w:pPr>
    </w:p>
    <w:p w:rsidR="00B12335" w:rsidRPr="0046564B" w:rsidRDefault="00B12335" w:rsidP="00267CDF">
      <w:pPr>
        <w:spacing w:before="0" w:after="0" w:line="360" w:lineRule="auto"/>
        <w:jc w:val="center"/>
        <w:rPr>
          <w:bCs/>
        </w:rPr>
      </w:pPr>
    </w:p>
    <w:p w:rsidR="00B12335" w:rsidRPr="0046564B" w:rsidRDefault="00B12335" w:rsidP="00267CDF">
      <w:pPr>
        <w:spacing w:before="0" w:after="0" w:line="360" w:lineRule="auto"/>
        <w:jc w:val="center"/>
        <w:rPr>
          <w:bCs/>
        </w:rPr>
      </w:pPr>
    </w:p>
    <w:p w:rsidR="00B12335" w:rsidRPr="006C4888" w:rsidRDefault="00B12335" w:rsidP="00267CDF">
      <w:pPr>
        <w:spacing w:before="0" w:after="0" w:line="360" w:lineRule="auto"/>
        <w:jc w:val="center"/>
        <w:rPr>
          <w:bCs/>
        </w:rPr>
      </w:pPr>
      <w:r w:rsidRPr="006C4888">
        <w:rPr>
          <w:bCs/>
        </w:rPr>
        <w:t>Минск 20</w:t>
      </w:r>
      <w:r w:rsidR="002033DF" w:rsidRPr="006C4888">
        <w:rPr>
          <w:bCs/>
        </w:rPr>
        <w:t>21</w:t>
      </w:r>
    </w:p>
    <w:p w:rsidR="002C4DB6" w:rsidRPr="006C4888" w:rsidRDefault="00FC0C9F" w:rsidP="00FC0C9F">
      <w:pPr>
        <w:jc w:val="center"/>
      </w:pPr>
      <w:r w:rsidRPr="006C4888">
        <w:lastRenderedPageBreak/>
        <w:t>ОГЛАВЛЕНИЕ</w:t>
      </w:r>
    </w:p>
    <w:p w:rsidR="00FC0C9F" w:rsidRPr="006C4888" w:rsidRDefault="00FC0C9F" w:rsidP="00FC0C9F"/>
    <w:p w:rsidR="00F0052E" w:rsidRPr="006C4888" w:rsidRDefault="00F0052E" w:rsidP="00FC0C9F">
      <w:pPr>
        <w:pStyle w:val="a3"/>
        <w:numPr>
          <w:ilvl w:val="0"/>
          <w:numId w:val="1"/>
        </w:numPr>
      </w:pPr>
      <w:r w:rsidRPr="006C4888">
        <w:t>Введение………………………………………………………………………………….</w:t>
      </w:r>
      <w:r w:rsidR="006C54B7">
        <w:t>3</w:t>
      </w:r>
    </w:p>
    <w:p w:rsidR="00F0052E" w:rsidRPr="006C4888" w:rsidRDefault="00F0052E" w:rsidP="00FC0C9F">
      <w:pPr>
        <w:pStyle w:val="a3"/>
        <w:numPr>
          <w:ilvl w:val="0"/>
          <w:numId w:val="1"/>
        </w:numPr>
      </w:pPr>
      <w:r w:rsidRPr="006C4888">
        <w:t>Общая характеристика предприятия…………………………………………………...</w:t>
      </w:r>
      <w:r w:rsidR="008B59BE">
        <w:t>4</w:t>
      </w:r>
    </w:p>
    <w:p w:rsidR="00FC0C9F" w:rsidRPr="006C4888" w:rsidRDefault="00FC0C9F" w:rsidP="00FC0C9F">
      <w:pPr>
        <w:pStyle w:val="a3"/>
        <w:numPr>
          <w:ilvl w:val="0"/>
          <w:numId w:val="1"/>
        </w:numPr>
      </w:pPr>
      <w:r w:rsidRPr="006C4888">
        <w:t>Экономические основы функцион</w:t>
      </w:r>
      <w:r w:rsidR="006C54B7">
        <w:t>ирования предприятия……………………………</w:t>
      </w:r>
      <w:r w:rsidR="008B59BE">
        <w:t>5</w:t>
      </w:r>
    </w:p>
    <w:p w:rsidR="00FC0C9F" w:rsidRPr="006C4888" w:rsidRDefault="00FC0C9F" w:rsidP="00FC0C9F">
      <w:pPr>
        <w:pStyle w:val="a3"/>
        <w:numPr>
          <w:ilvl w:val="0"/>
          <w:numId w:val="1"/>
        </w:numPr>
      </w:pPr>
      <w:r w:rsidRPr="006C4888">
        <w:t xml:space="preserve">Стратегии деятельности </w:t>
      </w:r>
      <w:r w:rsidR="00E94376">
        <w:t>предприятия………………………………………………...</w:t>
      </w:r>
      <w:r w:rsidR="008B59BE">
        <w:t>16</w:t>
      </w:r>
    </w:p>
    <w:p w:rsidR="00FC0C9F" w:rsidRPr="006C4888" w:rsidRDefault="00FC0C9F" w:rsidP="00FC0C9F">
      <w:pPr>
        <w:pStyle w:val="a3"/>
        <w:numPr>
          <w:ilvl w:val="0"/>
          <w:numId w:val="1"/>
        </w:numPr>
      </w:pPr>
      <w:r w:rsidRPr="006C4888">
        <w:t>Отношения с поставщиками материальных</w:t>
      </w:r>
      <w:r w:rsidR="00E94376">
        <w:t xml:space="preserve"> и других ресурсов…………………….2</w:t>
      </w:r>
      <w:r w:rsidR="008B59BE">
        <w:t>1</w:t>
      </w:r>
    </w:p>
    <w:p w:rsidR="00297649" w:rsidRPr="006C4888" w:rsidRDefault="003952AF" w:rsidP="00FC0C9F">
      <w:pPr>
        <w:pStyle w:val="a3"/>
        <w:numPr>
          <w:ilvl w:val="0"/>
          <w:numId w:val="1"/>
        </w:numPr>
      </w:pPr>
      <w:r w:rsidRPr="006C4888">
        <w:t>Основные принципы управления производственным процессом и качеством продукции……</w:t>
      </w:r>
      <w:r w:rsidR="00E94376">
        <w:t>………………………………………………………………………….</w:t>
      </w:r>
      <w:r w:rsidR="008B59BE">
        <w:t>25</w:t>
      </w:r>
    </w:p>
    <w:p w:rsidR="003952AF" w:rsidRPr="006C4888" w:rsidRDefault="003952AF" w:rsidP="00FC0C9F">
      <w:pPr>
        <w:pStyle w:val="a3"/>
        <w:numPr>
          <w:ilvl w:val="0"/>
          <w:numId w:val="1"/>
        </w:numPr>
      </w:pPr>
      <w:r w:rsidRPr="006C4888">
        <w:t>Основы управления фи</w:t>
      </w:r>
      <w:r w:rsidR="00B63BDA">
        <w:t>нансами……………………………………………………….</w:t>
      </w:r>
      <w:r w:rsidR="008B59BE">
        <w:t>27</w:t>
      </w:r>
    </w:p>
    <w:p w:rsidR="003952AF" w:rsidRPr="006C4888" w:rsidRDefault="003952AF" w:rsidP="00FC0C9F">
      <w:pPr>
        <w:pStyle w:val="a3"/>
        <w:numPr>
          <w:ilvl w:val="0"/>
          <w:numId w:val="1"/>
        </w:numPr>
      </w:pPr>
      <w:r w:rsidRPr="006C4888">
        <w:t>Принципы взаимодействия с потребителям</w:t>
      </w:r>
      <w:r w:rsidR="00B63BDA">
        <w:t>и продукции предприятия…………….3</w:t>
      </w:r>
      <w:r w:rsidR="008B59BE">
        <w:t>5</w:t>
      </w:r>
    </w:p>
    <w:p w:rsidR="00F0052E" w:rsidRPr="006C4888" w:rsidRDefault="00F0052E" w:rsidP="00FC0C9F">
      <w:pPr>
        <w:pStyle w:val="a3"/>
        <w:numPr>
          <w:ilvl w:val="0"/>
          <w:numId w:val="1"/>
        </w:numPr>
      </w:pPr>
      <w:r w:rsidRPr="006C4888">
        <w:t>Заключение……………………………………………………………………………</w:t>
      </w:r>
      <w:r w:rsidR="0002269D">
        <w:t>...36</w:t>
      </w:r>
    </w:p>
    <w:p w:rsidR="00F0052E" w:rsidRPr="006C4888" w:rsidRDefault="00F0052E" w:rsidP="00FC0C9F">
      <w:pPr>
        <w:pStyle w:val="a3"/>
        <w:numPr>
          <w:ilvl w:val="0"/>
          <w:numId w:val="1"/>
        </w:numPr>
      </w:pPr>
      <w:r w:rsidRPr="006C4888">
        <w:t>Список использованных источников</w:t>
      </w:r>
      <w:r w:rsidR="008B59BE">
        <w:t>…………………………………………………</w:t>
      </w:r>
      <w:r w:rsidR="0002269D">
        <w:t>37</w:t>
      </w:r>
    </w:p>
    <w:p w:rsidR="00F0052E" w:rsidRPr="006C4888" w:rsidRDefault="00F0052E" w:rsidP="00FC0C9F">
      <w:pPr>
        <w:pStyle w:val="a3"/>
        <w:numPr>
          <w:ilvl w:val="0"/>
          <w:numId w:val="1"/>
        </w:numPr>
      </w:pPr>
      <w:r w:rsidRPr="006C4888">
        <w:t>Приложения</w:t>
      </w:r>
      <w:r w:rsidR="008B59BE">
        <w:t>…………………………………………………………………………….</w:t>
      </w:r>
      <w:r w:rsidR="0002269D">
        <w:t>38</w:t>
      </w:r>
    </w:p>
    <w:p w:rsidR="002C4DB6" w:rsidRPr="006C4888" w:rsidRDefault="002C4DB6">
      <w:pPr>
        <w:spacing w:before="0" w:after="0"/>
      </w:pPr>
      <w:r w:rsidRPr="006C4888">
        <w:br w:type="page"/>
      </w:r>
    </w:p>
    <w:p w:rsidR="00FF6560" w:rsidRDefault="00FF6560" w:rsidP="00657B71">
      <w:pPr>
        <w:jc w:val="center"/>
        <w:rPr>
          <w:b/>
        </w:rPr>
      </w:pPr>
      <w:r>
        <w:rPr>
          <w:b/>
        </w:rPr>
        <w:lastRenderedPageBreak/>
        <w:t>ВВЕДЕНИЕ</w:t>
      </w:r>
    </w:p>
    <w:p w:rsidR="00657B71" w:rsidRDefault="00657B71" w:rsidP="00FF6560">
      <w:pPr>
        <w:jc w:val="both"/>
        <w:rPr>
          <w:b/>
        </w:rPr>
      </w:pPr>
    </w:p>
    <w:p w:rsidR="00084EBC" w:rsidRPr="00B80D6C" w:rsidRDefault="00084EBC" w:rsidP="00084EBC">
      <w:pPr>
        <w:jc w:val="both"/>
      </w:pPr>
      <w:r w:rsidRPr="00B80D6C">
        <w:t>Республиканское унитарное предприятие «Научно-практический центр ЛОТИОС» основано в 1997 году и работает в сфере научно-технического, инструментально-аналитического, информационно-методического обеспечения и контроля качества продукции, безопасности ее производства для человека и окружающей среды.</w:t>
      </w:r>
    </w:p>
    <w:p w:rsidR="00084EBC" w:rsidRPr="00B80D6C" w:rsidRDefault="00084EBC" w:rsidP="00084EBC">
      <w:pPr>
        <w:jc w:val="both"/>
      </w:pPr>
    </w:p>
    <w:p w:rsidR="00084EBC" w:rsidRPr="00B80D6C" w:rsidRDefault="00084EBC" w:rsidP="00084EBC">
      <w:pPr>
        <w:jc w:val="both"/>
      </w:pPr>
      <w:r w:rsidRPr="00B80D6C">
        <w:t>Республиканское унитарное предприятие «Научно-практический центр ЛОТИОС» является научной организацией.</w:t>
      </w:r>
    </w:p>
    <w:p w:rsidR="00084EBC" w:rsidRPr="00B80D6C" w:rsidRDefault="00084EBC" w:rsidP="00084EBC">
      <w:pPr>
        <w:jc w:val="both"/>
      </w:pPr>
    </w:p>
    <w:p w:rsidR="00084EBC" w:rsidRPr="00B80D6C" w:rsidRDefault="00084EBC" w:rsidP="00084EBC">
      <w:pPr>
        <w:jc w:val="both"/>
      </w:pPr>
      <w:r w:rsidRPr="00B80D6C">
        <w:t>Государственное предприятие «НПЦ ЛОТИОС» зарегистрировано в Национальной системе подтверждения соответствия Республики Беларусь на право осуществления консалтинговой деятельности по оказанию методической помощи предприятиям фармацевтической, ветеринарной и парфюмерно-косметической промышленности при разработке систем обеспечения качества в соответствии с принципами GMP и подготовке их к сертификации.</w:t>
      </w:r>
    </w:p>
    <w:p w:rsidR="00084EBC" w:rsidRPr="00B80D6C" w:rsidRDefault="00084EBC" w:rsidP="00084EBC">
      <w:pPr>
        <w:jc w:val="both"/>
      </w:pPr>
    </w:p>
    <w:p w:rsidR="00084EBC" w:rsidRPr="00B80D6C" w:rsidRDefault="00084EBC" w:rsidP="00084EBC">
      <w:pPr>
        <w:jc w:val="both"/>
      </w:pPr>
      <w:proofErr w:type="gramStart"/>
      <w:r w:rsidRPr="00B80D6C">
        <w:t>Аналитическая лаборатория Государственного предприятия «НПЦ ЛОТИОС» аккредитована на независимость и техническую компетентность в соответствии с требованиями СТБ ИСО/МЭК 17025 на выполнение испытаний продукции и объектов окружающей среды (Аттестат аккредитации №BY/112 02.1.0.0283 от 24.11.1997.</w:t>
      </w:r>
      <w:proofErr w:type="gramEnd"/>
      <w:r w:rsidRPr="00B80D6C">
        <w:t xml:space="preserve"> </w:t>
      </w:r>
      <w:proofErr w:type="gramStart"/>
      <w:r w:rsidRPr="00B80D6C">
        <w:t>Действителен до 13.02.2020).</w:t>
      </w:r>
      <w:proofErr w:type="gramEnd"/>
    </w:p>
    <w:p w:rsidR="00084EBC" w:rsidRPr="00B80D6C" w:rsidRDefault="00084EBC" w:rsidP="00084EBC">
      <w:pPr>
        <w:jc w:val="both"/>
      </w:pPr>
    </w:p>
    <w:p w:rsidR="00084EBC" w:rsidRDefault="00084EBC" w:rsidP="00084EBC">
      <w:pPr>
        <w:jc w:val="both"/>
      </w:pPr>
      <w:proofErr w:type="gramStart"/>
      <w:r w:rsidRPr="00B80D6C">
        <w:t>Отдел экспериментальной медицины и фармации Государственного предприятия «НПЦ ЛОТИОС»» аккредитован на соответствие требованиям СТБ ИСО/МЭК 17025 (Аттестат аккредитации №BY/112 1.1685 от 13.12.2010.</w:t>
      </w:r>
      <w:proofErr w:type="gramEnd"/>
      <w:r w:rsidRPr="00B80D6C">
        <w:t xml:space="preserve"> </w:t>
      </w:r>
      <w:proofErr w:type="gramStart"/>
      <w:r w:rsidRPr="00B80D6C">
        <w:t>Действителен до 13.12.2020).</w:t>
      </w:r>
      <w:proofErr w:type="gramEnd"/>
      <w:r w:rsidRPr="00B80D6C">
        <w:t xml:space="preserve"> </w:t>
      </w:r>
      <w:proofErr w:type="gramStart"/>
      <w:r w:rsidRPr="00B80D6C">
        <w:t>Оказываемые экологические услуги по инвентаризации выбросов загрязняющих веществ в атмосферный воздух и разработке проекта нормативов допустимых выбросов загрязняющих веществ сертифицированы на соответствие требованиям СТБ 1803 (Сертификат № BY/112 04.19.074.01 от 13.10.2008.</w:t>
      </w:r>
      <w:proofErr w:type="gramEnd"/>
      <w:r w:rsidRPr="00B80D6C">
        <w:t xml:space="preserve"> </w:t>
      </w:r>
      <w:proofErr w:type="gramStart"/>
      <w:r w:rsidRPr="00B80D6C">
        <w:t>Действителен до 13.10.2019).</w:t>
      </w:r>
      <w:proofErr w:type="gramEnd"/>
    </w:p>
    <w:p w:rsidR="00657B71" w:rsidRPr="00B80D6C" w:rsidRDefault="00657B71" w:rsidP="00084EBC">
      <w:pPr>
        <w:jc w:val="both"/>
      </w:pPr>
    </w:p>
    <w:p w:rsidR="00B80D6C" w:rsidRPr="006C4888" w:rsidRDefault="00B80D6C" w:rsidP="00084EBC">
      <w:pPr>
        <w:jc w:val="both"/>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B63BDA" w:rsidRDefault="00B63BDA" w:rsidP="00657B71">
      <w:pPr>
        <w:jc w:val="center"/>
        <w:rPr>
          <w:b/>
        </w:rPr>
      </w:pPr>
    </w:p>
    <w:p w:rsidR="00FF6560" w:rsidRDefault="00FF6560" w:rsidP="00657B71">
      <w:pPr>
        <w:jc w:val="center"/>
        <w:rPr>
          <w:b/>
        </w:rPr>
      </w:pPr>
      <w:r>
        <w:rPr>
          <w:b/>
        </w:rPr>
        <w:lastRenderedPageBreak/>
        <w:t>ОБЩАЯ ХАРАКТЕРИСТИКА ПРЕДПРИЯТИЯ</w:t>
      </w:r>
    </w:p>
    <w:p w:rsidR="00657B71" w:rsidRPr="00FF6560" w:rsidRDefault="00657B71" w:rsidP="00FF6560">
      <w:pPr>
        <w:jc w:val="both"/>
        <w:rPr>
          <w:b/>
          <w:lang w:val="en-US"/>
        </w:rPr>
      </w:pPr>
    </w:p>
    <w:p w:rsidR="00FF6560" w:rsidRPr="00084EBC" w:rsidRDefault="00084EBC" w:rsidP="006C4888">
      <w:pPr>
        <w:jc w:val="both"/>
      </w:pPr>
      <w:r w:rsidRPr="00084EBC">
        <w:rPr>
          <w:b/>
        </w:rPr>
        <w:t xml:space="preserve">Миссия </w:t>
      </w:r>
      <w:r>
        <w:rPr>
          <w:b/>
        </w:rPr>
        <w:t>предприятия</w:t>
      </w:r>
      <w:r>
        <w:t xml:space="preserve">: </w:t>
      </w:r>
      <w:r>
        <w:t>предприятие работает</w:t>
      </w:r>
      <w:r>
        <w:t xml:space="preserve"> в сфере научно-технического, инструментально-аналитического, информационно-методического обеспечения и контроля качества продукции, безопасности ее производства для человека и окружающей среды. Качество, эффективность и безопасность – три неразрывные составляющие, которые определяют идеологию Государственного предприятия «НПЦ ЛОТИОС» во взаимоотношениях с окружающим миром. </w:t>
      </w:r>
      <w:r>
        <w:t>Предприятие стремится</w:t>
      </w:r>
      <w:r>
        <w:t xml:space="preserve"> быть впереди сегодн</w:t>
      </w:r>
      <w:r>
        <w:t>яшних требований и ориентируется</w:t>
      </w:r>
      <w:r>
        <w:t xml:space="preserve"> на самые современные подходы к обеспечению качества.</w:t>
      </w:r>
    </w:p>
    <w:p w:rsidR="00084EBC" w:rsidRDefault="00084EBC" w:rsidP="006C4888">
      <w:pPr>
        <w:jc w:val="both"/>
      </w:pPr>
      <w:r w:rsidRPr="00084EBC">
        <w:rPr>
          <w:b/>
        </w:rPr>
        <w:t>Стратегические цели в области качества</w:t>
      </w:r>
      <w:r>
        <w:t xml:space="preserve">: </w:t>
      </w:r>
    </w:p>
    <w:p w:rsidR="00084EBC" w:rsidRDefault="00084EBC" w:rsidP="006C4888">
      <w:pPr>
        <w:jc w:val="both"/>
      </w:pPr>
      <w:r>
        <w:t xml:space="preserve">1. Постоянное развитие предприятия. </w:t>
      </w:r>
    </w:p>
    <w:p w:rsidR="00084EBC" w:rsidRDefault="00084EBC" w:rsidP="006C4888">
      <w:pPr>
        <w:jc w:val="both"/>
      </w:pPr>
      <w:r>
        <w:t xml:space="preserve">2. Постоянное улучшение качества – основной способ обеспечения развития и достижения экономического благополучия предприятия в целом и каждого сотрудника в отдельности. </w:t>
      </w:r>
    </w:p>
    <w:p w:rsidR="00084EBC" w:rsidRDefault="00084EBC" w:rsidP="006C4888">
      <w:pPr>
        <w:jc w:val="both"/>
      </w:pPr>
      <w:r>
        <w:t>3. Завоеван</w:t>
      </w:r>
      <w:r>
        <w:t xml:space="preserve">ие и поддержание доверия к </w:t>
      </w:r>
      <w:r>
        <w:t>способности постоянно предоставлять услуги и продукцию, отвечающие ожиданиям потребителей, законодательным и соответствующим обязательным требованиям.</w:t>
      </w:r>
    </w:p>
    <w:p w:rsidR="00084EBC" w:rsidRPr="00084EBC" w:rsidRDefault="00084EBC" w:rsidP="006C4888">
      <w:pPr>
        <w:jc w:val="both"/>
      </w:pPr>
      <w:r>
        <w:t xml:space="preserve"> 4. Индивидуальный подход и комплексный характер услуг по сопровождению жизненного цикла продукции клиентов – от разработки и производства до утилизации и оценки воздействия на окружающую среду. </w:t>
      </w:r>
    </w:p>
    <w:p w:rsidR="00084EBC" w:rsidRDefault="00084EBC" w:rsidP="006C4888">
      <w:pPr>
        <w:jc w:val="both"/>
      </w:pPr>
      <w:r w:rsidRPr="00084EBC">
        <w:rPr>
          <w:b/>
        </w:rPr>
        <w:t>Пути достижения стратегических целей</w:t>
      </w:r>
      <w:r>
        <w:t xml:space="preserve">: </w:t>
      </w:r>
      <w:r>
        <w:t>предприятие</w:t>
      </w:r>
      <w:r>
        <w:t xml:space="preserve"> намерен</w:t>
      </w:r>
      <w:r>
        <w:t>о</w:t>
      </w:r>
      <w:r>
        <w:t xml:space="preserve"> достигать поставленных целей путем:</w:t>
      </w:r>
    </w:p>
    <w:p w:rsidR="00084EBC" w:rsidRDefault="00084EBC" w:rsidP="006C4888">
      <w:pPr>
        <w:jc w:val="both"/>
      </w:pPr>
      <w:r>
        <w:t>-</w:t>
      </w:r>
      <w:r>
        <w:t xml:space="preserve"> </w:t>
      </w:r>
      <w:r>
        <w:t xml:space="preserve">создания, интеграции в систему управления предприятием и постоянного совершенствования системы менеджмента качества, соответствующей требованиям СТБ ISO 9001; </w:t>
      </w:r>
    </w:p>
    <w:p w:rsidR="00084EBC" w:rsidRDefault="00084EBC" w:rsidP="006C4888">
      <w:pPr>
        <w:jc w:val="both"/>
      </w:pPr>
      <w:r>
        <w:t xml:space="preserve">- выявления и удовлетворения настоящих и будущих потребностей клиентов, оценки их удовлетворенности качеством нашей работы; </w:t>
      </w:r>
    </w:p>
    <w:p w:rsidR="00084EBC" w:rsidRDefault="00084EBC" w:rsidP="006C4888">
      <w:pPr>
        <w:jc w:val="both"/>
      </w:pPr>
      <w:r>
        <w:t xml:space="preserve">- налаживания взаимовыгодных отношений с потребителями и поставщиками, вовлечения их в деятельность по повышению качества; </w:t>
      </w:r>
    </w:p>
    <w:p w:rsidR="00084EBC" w:rsidRDefault="00084EBC" w:rsidP="006C4888">
      <w:pPr>
        <w:jc w:val="both"/>
      </w:pPr>
      <w:r>
        <w:t xml:space="preserve">- постоянного наращивания капитала предприятия, овладения новейшими знаниями и эффективного управления ими; </w:t>
      </w:r>
    </w:p>
    <w:p w:rsidR="00084EBC" w:rsidRDefault="00084EBC" w:rsidP="006C4888">
      <w:pPr>
        <w:jc w:val="both"/>
      </w:pPr>
      <w:r>
        <w:t xml:space="preserve">- достижения высочайшего профессионализма, непрерывного обучения, создания условий для реализации творческих способностей и вовлечения каждого сотрудника предприятия в достижение общих целей; </w:t>
      </w:r>
    </w:p>
    <w:p w:rsidR="00084EBC" w:rsidRDefault="00084EBC" w:rsidP="006C4888">
      <w:pPr>
        <w:jc w:val="both"/>
      </w:pPr>
      <w:r>
        <w:t xml:space="preserve">- соответствия применимым требованиям и создания необходимой культуры и инфраструктуры СМК для формирования </w:t>
      </w:r>
      <w:proofErr w:type="gramStart"/>
      <w:r>
        <w:t>риск-ориентированного</w:t>
      </w:r>
      <w:proofErr w:type="gramEnd"/>
      <w:r>
        <w:t xml:space="preserve"> мышления. </w:t>
      </w:r>
    </w:p>
    <w:p w:rsidR="00084EBC" w:rsidRDefault="00084EBC" w:rsidP="006C4888">
      <w:pPr>
        <w:jc w:val="both"/>
      </w:pPr>
      <w:r>
        <w:t>Эти намерения являются основой для постановки подвергающихся периодическому анализу и пересмотру целей в области качества. Политика в области качества применяется на всех этапах деятельности предприятия и доводится до сведения персонала. Ответственность за качество несет руководство и весь персонал Государственного предприятия «НПЦ ЛОТИОС». Руководство предприятия выступает гарантом реализации Политики в области качества, обеспечения результативного выполнения процессов и эффективного функционирования системы менеджмента качества.</w:t>
      </w:r>
    </w:p>
    <w:p w:rsidR="00657B71" w:rsidRPr="00084EBC" w:rsidRDefault="00657B71" w:rsidP="006C4888">
      <w:pPr>
        <w:jc w:val="both"/>
        <w:rPr>
          <w:b/>
          <w:highlight w:val="red"/>
        </w:rPr>
      </w:pPr>
    </w:p>
    <w:p w:rsidR="00FF6560" w:rsidRDefault="00FF6560" w:rsidP="006C4888">
      <w:pPr>
        <w:jc w:val="both"/>
        <w:rPr>
          <w:b/>
          <w:highlight w:val="red"/>
        </w:rPr>
      </w:pPr>
    </w:p>
    <w:p w:rsidR="002C4DB6" w:rsidRDefault="003952AF" w:rsidP="00657B71">
      <w:pPr>
        <w:jc w:val="center"/>
        <w:rPr>
          <w:b/>
        </w:rPr>
      </w:pPr>
      <w:r w:rsidRPr="00657B71">
        <w:rPr>
          <w:b/>
        </w:rPr>
        <w:lastRenderedPageBreak/>
        <w:t>ЭКОНОМИЧЕСКИЕ ОСНОВЫ ФУНКЦИОНИРОВАНИЯ ПРЕДПРИЯТИЯ</w:t>
      </w:r>
    </w:p>
    <w:p w:rsidR="00657B71" w:rsidRDefault="00657B71" w:rsidP="006C4888">
      <w:pPr>
        <w:jc w:val="both"/>
        <w:rPr>
          <w:b/>
        </w:rPr>
      </w:pPr>
    </w:p>
    <w:p w:rsidR="00FA7973" w:rsidRDefault="00FA7973" w:rsidP="006C4888">
      <w:pPr>
        <w:jc w:val="both"/>
      </w:pPr>
      <w:r w:rsidRPr="00FA7973">
        <w:t xml:space="preserve">Экономические принципы функционирования предприятия описываются </w:t>
      </w:r>
      <w:r>
        <w:t>описан</w:t>
      </w:r>
      <w:r w:rsidRPr="00FA7973">
        <w:t>ными ниже методическими аспектами</w:t>
      </w:r>
      <w:r>
        <w:t>.</w:t>
      </w:r>
    </w:p>
    <w:p w:rsidR="00FA7973" w:rsidRPr="00FA7973" w:rsidRDefault="00FA7973" w:rsidP="006C4888">
      <w:pPr>
        <w:jc w:val="both"/>
      </w:pPr>
    </w:p>
    <w:p w:rsidR="00FA7973" w:rsidRPr="00FA7973" w:rsidRDefault="00FA7973" w:rsidP="006C4888">
      <w:pPr>
        <w:jc w:val="both"/>
        <w:rPr>
          <w:b/>
        </w:rPr>
      </w:pPr>
      <w:r w:rsidRPr="00FA7973">
        <w:rPr>
          <w:b/>
        </w:rPr>
        <w:t>Критерии  разделения имущества на основные средства</w:t>
      </w:r>
    </w:p>
    <w:p w:rsidR="00D11347" w:rsidRPr="006C4888" w:rsidRDefault="00D11347" w:rsidP="006C4888">
      <w:pPr>
        <w:pStyle w:val="2"/>
        <w:rPr>
          <w:szCs w:val="24"/>
        </w:rPr>
      </w:pPr>
      <w:r w:rsidRPr="006C4888">
        <w:rPr>
          <w:szCs w:val="24"/>
        </w:rPr>
        <w:t xml:space="preserve">Критерии  разделения имущества </w:t>
      </w:r>
      <w:r w:rsidR="00092478" w:rsidRPr="006C4888">
        <w:rPr>
          <w:szCs w:val="24"/>
        </w:rPr>
        <w:t>предприятия на основные средства: о</w:t>
      </w:r>
      <w:r w:rsidRPr="006C4888">
        <w:rPr>
          <w:szCs w:val="24"/>
        </w:rPr>
        <w:t xml:space="preserve">сновными средствами признается имущество, используемое в течение периода,   превышающего 12 месяцев, и указанное в приложении к Постановлению Министерства экономики Республики Беларусь  30 сентября 2011 г. № 161 (в ред. от 10.04.2017 г. № 9) «Об установлении нормативных сроков службы основных средств …». </w:t>
      </w:r>
    </w:p>
    <w:p w:rsidR="00D11347" w:rsidRPr="006C4888" w:rsidRDefault="00D11347" w:rsidP="006C4888">
      <w:pPr>
        <w:autoSpaceDE w:val="0"/>
        <w:autoSpaceDN w:val="0"/>
        <w:adjustRightInd w:val="0"/>
        <w:jc w:val="both"/>
      </w:pPr>
      <w:r w:rsidRPr="006C4888">
        <w:t>Организацией в качестве основных сре</w:t>
      </w:r>
      <w:proofErr w:type="gramStart"/>
      <w:r w:rsidRPr="006C4888">
        <w:t>дств пр</w:t>
      </w:r>
      <w:proofErr w:type="gramEnd"/>
      <w:r w:rsidRPr="006C4888">
        <w:t>инимаются к бухгалтерскому учету активы, имеющие материально-вещественную форму, при одновременном выполнении следующих условий признания:</w:t>
      </w:r>
    </w:p>
    <w:p w:rsidR="00D11347" w:rsidRPr="006C4888" w:rsidRDefault="00D11347" w:rsidP="006C4888">
      <w:pPr>
        <w:autoSpaceDE w:val="0"/>
        <w:autoSpaceDN w:val="0"/>
        <w:adjustRightInd w:val="0"/>
        <w:jc w:val="both"/>
      </w:pPr>
      <w:r w:rsidRPr="006C4888">
        <w:t xml:space="preserve">          активы предназначены для использования в деятельности организации, в том числе в производстве продукции, при выполнении работ, оказании услуг, для управленческих нужд организации, а также для предоставления во временное пользование (временное владение и пользование), за исключением случаев, установленных законодательством;</w:t>
      </w:r>
    </w:p>
    <w:p w:rsidR="00D11347" w:rsidRPr="006C4888" w:rsidRDefault="00D11347" w:rsidP="006C4888">
      <w:pPr>
        <w:autoSpaceDE w:val="0"/>
        <w:autoSpaceDN w:val="0"/>
        <w:adjustRightInd w:val="0"/>
        <w:jc w:val="both"/>
      </w:pPr>
      <w:r w:rsidRPr="006C4888">
        <w:t xml:space="preserve">          организацией предполагается получение экономических выгод от использования активов;</w:t>
      </w:r>
    </w:p>
    <w:p w:rsidR="00D11347" w:rsidRPr="006C4888" w:rsidRDefault="00D11347" w:rsidP="006C4888">
      <w:pPr>
        <w:autoSpaceDE w:val="0"/>
        <w:autoSpaceDN w:val="0"/>
        <w:adjustRightInd w:val="0"/>
        <w:jc w:val="both"/>
      </w:pPr>
      <w:r w:rsidRPr="006C4888">
        <w:t xml:space="preserve">          активы предназначены для использования в течение периода продолжительностью более 12 месяцев;</w:t>
      </w:r>
    </w:p>
    <w:p w:rsidR="00D11347" w:rsidRPr="006C4888" w:rsidRDefault="00D11347" w:rsidP="006C4888">
      <w:pPr>
        <w:autoSpaceDE w:val="0"/>
        <w:autoSpaceDN w:val="0"/>
        <w:adjustRightInd w:val="0"/>
        <w:jc w:val="both"/>
      </w:pPr>
      <w:r w:rsidRPr="006C4888">
        <w:t xml:space="preserve">          организацией не предполагается отчуждение активов в течение 12 месяцев </w:t>
      </w:r>
      <w:proofErr w:type="gramStart"/>
      <w:r w:rsidRPr="006C4888">
        <w:t>с даты приобретения</w:t>
      </w:r>
      <w:proofErr w:type="gramEnd"/>
      <w:r w:rsidRPr="006C4888">
        <w:t>;</w:t>
      </w:r>
    </w:p>
    <w:p w:rsidR="00D11347" w:rsidRPr="006C4888" w:rsidRDefault="00D11347" w:rsidP="006C4888">
      <w:pPr>
        <w:autoSpaceDE w:val="0"/>
        <w:autoSpaceDN w:val="0"/>
        <w:adjustRightInd w:val="0"/>
        <w:jc w:val="both"/>
      </w:pPr>
      <w:r w:rsidRPr="006C4888">
        <w:t xml:space="preserve">          первоначальная стоимость активов может быть достоверно определена;</w:t>
      </w:r>
    </w:p>
    <w:p w:rsidR="00FA7973" w:rsidRDefault="00FA7973" w:rsidP="00FA7973">
      <w:pPr>
        <w:jc w:val="both"/>
      </w:pPr>
    </w:p>
    <w:p w:rsidR="00D11347" w:rsidRPr="006C4888" w:rsidRDefault="00D11347" w:rsidP="00FA7973">
      <w:pPr>
        <w:jc w:val="both"/>
      </w:pPr>
      <w:r w:rsidRPr="006C4888">
        <w:t xml:space="preserve">В состав средств в обороте включаются активы, служащие менее одного года, независимо от их стоимости. </w:t>
      </w:r>
    </w:p>
    <w:p w:rsidR="00D11347" w:rsidRPr="006C4888" w:rsidRDefault="00D11347" w:rsidP="00FA7973">
      <w:pPr>
        <w:jc w:val="both"/>
      </w:pPr>
      <w:r w:rsidRPr="006C4888">
        <w:t>Выделение из всего состава имущества организации амортизируемого имущества (основных средств) производится комиссией по проведению амортизационной политики.</w:t>
      </w:r>
    </w:p>
    <w:p w:rsidR="00D11347" w:rsidRPr="006C4888" w:rsidRDefault="00D11347" w:rsidP="0007439D">
      <w:pPr>
        <w:ind w:firstLine="708"/>
        <w:jc w:val="both"/>
      </w:pPr>
      <w:r w:rsidRPr="006C4888">
        <w:rPr>
          <w:i/>
        </w:rPr>
        <w:t>Обоснование:</w:t>
      </w:r>
      <w:r w:rsidRPr="006C4888">
        <w:t xml:space="preserve"> Инструкция по бухгалтерскому учету основных средств, утвержденная постановлением Минфина РБ от 30.04.2012 г. № 26. </w:t>
      </w:r>
    </w:p>
    <w:p w:rsidR="00D11347" w:rsidRPr="006C4888" w:rsidRDefault="00D11347" w:rsidP="006C4888">
      <w:pPr>
        <w:ind w:firstLine="567"/>
        <w:jc w:val="both"/>
      </w:pPr>
      <w:r w:rsidRPr="006C4888">
        <w:rPr>
          <w:color w:val="FF0000"/>
        </w:rPr>
        <w:t xml:space="preserve"> </w:t>
      </w:r>
    </w:p>
    <w:p w:rsidR="00D11347" w:rsidRPr="0007439D" w:rsidRDefault="00D11347" w:rsidP="0007439D">
      <w:pPr>
        <w:jc w:val="both"/>
        <w:rPr>
          <w:b/>
        </w:rPr>
      </w:pPr>
      <w:r w:rsidRPr="0007439D">
        <w:rPr>
          <w:b/>
        </w:rPr>
        <w:t>Способы погашения стоимости предметов (начисления износа)</w:t>
      </w:r>
    </w:p>
    <w:p w:rsidR="00D11347" w:rsidRPr="006C4888" w:rsidRDefault="00D11347" w:rsidP="006C4888">
      <w:pPr>
        <w:ind w:firstLine="709"/>
        <w:jc w:val="both"/>
      </w:pPr>
      <w:r w:rsidRPr="006C4888">
        <w:t>Списание стоимости активов на затраты производится в следующем порядке: в  размере 50% стоимости предметов – при передаче их в эксплуатацию, и оставшиеся 50% стоимости (за вычетом стоимости этих предметов по цене возможного использования) – при выбытии их за непригодностью. Износ спецодежды начисляется ежемесячно и списывается на затраты в течение срока службы спецодежды.</w:t>
      </w:r>
    </w:p>
    <w:p w:rsidR="00D11347" w:rsidRPr="006C4888" w:rsidRDefault="00D11347" w:rsidP="006C4888">
      <w:pPr>
        <w:autoSpaceDE w:val="0"/>
        <w:autoSpaceDN w:val="0"/>
        <w:adjustRightInd w:val="0"/>
        <w:ind w:firstLine="709"/>
        <w:jc w:val="both"/>
      </w:pPr>
      <w:r w:rsidRPr="006C4888">
        <w:t>Активы (специальное оборудование), приобретенные за счет финансирования  научно-исследовательских работ, относятся на себестоимость работ соответствующего договора (темы).</w:t>
      </w:r>
    </w:p>
    <w:p w:rsidR="00D11347" w:rsidRPr="006C4888" w:rsidRDefault="00D11347" w:rsidP="006C4888">
      <w:pPr>
        <w:autoSpaceDE w:val="0"/>
        <w:autoSpaceDN w:val="0"/>
        <w:adjustRightInd w:val="0"/>
        <w:ind w:firstLine="709"/>
        <w:jc w:val="both"/>
      </w:pPr>
      <w:r w:rsidRPr="006C4888">
        <w:t>Затраты на научно-техническую продукцию после окончания или прекращения темы не уменьшаются на стоимость оставшегося специального оборудования, а также опытных образцов, макетов и других изделий.</w:t>
      </w:r>
    </w:p>
    <w:p w:rsidR="00D11347" w:rsidRPr="006C4888" w:rsidRDefault="00D11347" w:rsidP="006C4888">
      <w:pPr>
        <w:autoSpaceDE w:val="0"/>
        <w:autoSpaceDN w:val="0"/>
        <w:adjustRightInd w:val="0"/>
        <w:ind w:firstLine="709"/>
        <w:jc w:val="both"/>
      </w:pPr>
      <w:r w:rsidRPr="006C4888">
        <w:lastRenderedPageBreak/>
        <w:t>Оставшееся после окончания или прекращения темы научно-исследовательских или опытно-конструкторских работ, выполняемых по договорам, специальное оборудование, а также опытные образцы, макеты и другие изделия, приобретенные или изготовленные в процессе работы над темой, предусмотренной договором, должны передаваться заказчику, если это предусмотрено договором. В том случае, когда указанное оборудование и изделия не возвращаются заказчику, то по завершении темы они инвентаризуются и оцениваются по цене их возможного использования. Акт инвентаризации утверждается руководителем научной организации или уполномоченным им на это другим лицом.</w:t>
      </w:r>
    </w:p>
    <w:p w:rsidR="00D11347" w:rsidRPr="006C4888" w:rsidRDefault="00D11347" w:rsidP="006C4888">
      <w:pPr>
        <w:autoSpaceDE w:val="0"/>
        <w:autoSpaceDN w:val="0"/>
        <w:adjustRightInd w:val="0"/>
        <w:ind w:firstLine="709"/>
        <w:jc w:val="both"/>
      </w:pPr>
      <w:r w:rsidRPr="006C4888">
        <w:t>Одновременно указанные оборудование и изделия зачисляются в состав основных производственных фондов как безвозмездно поступившие.</w:t>
      </w:r>
    </w:p>
    <w:p w:rsidR="00D11347" w:rsidRPr="006C4888" w:rsidRDefault="00D11347" w:rsidP="006C4888">
      <w:pPr>
        <w:ind w:firstLine="709"/>
        <w:jc w:val="both"/>
      </w:pPr>
      <w:r w:rsidRPr="006C4888">
        <w:t>Активы стоимостью до 2 базовых величин списываются по мере их отпуска в эксплуатацию.  В целях сохранности этих предметов при эксплуатации в организации ответственность за контроль их движения возлагается на руководителей структурных подразделений.</w:t>
      </w:r>
    </w:p>
    <w:p w:rsidR="00D11347" w:rsidRPr="006C4888" w:rsidRDefault="00D11347" w:rsidP="006C4888">
      <w:pPr>
        <w:pStyle w:val="2"/>
        <w:ind w:firstLine="567"/>
        <w:rPr>
          <w:szCs w:val="24"/>
        </w:rPr>
      </w:pPr>
      <w:r w:rsidRPr="006C4888">
        <w:rPr>
          <w:i/>
          <w:szCs w:val="24"/>
        </w:rPr>
        <w:t>Обоснование:</w:t>
      </w:r>
      <w:r w:rsidRPr="006C4888">
        <w:rPr>
          <w:szCs w:val="24"/>
        </w:rPr>
        <w:t xml:space="preserve"> постановление Минфина РБ от 12.11.2010 г.  № 133 «Об утверждении инструкции по бухгалтерскому учету запасов (в редакции от 30.04.2012 г.)</w:t>
      </w:r>
    </w:p>
    <w:p w:rsidR="00D11347" w:rsidRPr="006C4888" w:rsidRDefault="00D11347" w:rsidP="006C4888">
      <w:pPr>
        <w:ind w:firstLine="567"/>
        <w:jc w:val="both"/>
        <w:rPr>
          <w:color w:val="FF0000"/>
        </w:rPr>
      </w:pPr>
    </w:p>
    <w:p w:rsidR="00D11347" w:rsidRPr="0075181E" w:rsidRDefault="00D11347" w:rsidP="0075181E">
      <w:pPr>
        <w:jc w:val="both"/>
        <w:rPr>
          <w:b/>
        </w:rPr>
      </w:pPr>
      <w:r w:rsidRPr="0075181E">
        <w:rPr>
          <w:b/>
        </w:rPr>
        <w:t>Способы начисления амортизации по основным средствам</w:t>
      </w:r>
    </w:p>
    <w:p w:rsidR="00D11347" w:rsidRPr="006C4888" w:rsidRDefault="00D11347" w:rsidP="006C4888">
      <w:pPr>
        <w:autoSpaceDE w:val="0"/>
        <w:autoSpaceDN w:val="0"/>
        <w:adjustRightInd w:val="0"/>
        <w:ind w:firstLine="709"/>
        <w:jc w:val="both"/>
        <w:outlineLvl w:val="1"/>
      </w:pPr>
      <w:r w:rsidRPr="006C4888">
        <w:t>Счет 02 "Амортизация основных средств" предназначен для обобщения информации об амортизации основных средств.</w:t>
      </w:r>
    </w:p>
    <w:p w:rsidR="00D11347" w:rsidRPr="006C4888" w:rsidRDefault="00D11347" w:rsidP="006C4888">
      <w:pPr>
        <w:autoSpaceDE w:val="0"/>
        <w:autoSpaceDN w:val="0"/>
        <w:adjustRightInd w:val="0"/>
        <w:ind w:firstLine="709"/>
        <w:jc w:val="both"/>
        <w:outlineLvl w:val="1"/>
      </w:pPr>
      <w:r w:rsidRPr="006C4888">
        <w:t>Счет 02 "Амортизация основных средств" применяется также для обобщения информации об обесценении основных средств.</w:t>
      </w:r>
    </w:p>
    <w:p w:rsidR="00D11347" w:rsidRPr="006C4888" w:rsidRDefault="00D11347" w:rsidP="006C4888">
      <w:pPr>
        <w:autoSpaceDE w:val="0"/>
        <w:autoSpaceDN w:val="0"/>
        <w:adjustRightInd w:val="0"/>
        <w:ind w:firstLine="709"/>
        <w:jc w:val="both"/>
        <w:outlineLvl w:val="1"/>
      </w:pPr>
    </w:p>
    <w:p w:rsidR="00D11347" w:rsidRPr="006C4888" w:rsidRDefault="00D11347" w:rsidP="006C4888">
      <w:pPr>
        <w:autoSpaceDE w:val="0"/>
        <w:autoSpaceDN w:val="0"/>
        <w:adjustRightInd w:val="0"/>
        <w:ind w:firstLine="709"/>
        <w:jc w:val="both"/>
        <w:outlineLvl w:val="1"/>
      </w:pPr>
      <w:r w:rsidRPr="006C4888">
        <w:t>Начисление амортизации и обесценение доходных вложений в материальные активы отражаются на счете 02 "Амортизация основных средств" обособленно.</w:t>
      </w:r>
    </w:p>
    <w:p w:rsidR="00D11347" w:rsidRPr="0075181E" w:rsidRDefault="00D11347" w:rsidP="006C4888">
      <w:pPr>
        <w:autoSpaceDE w:val="0"/>
        <w:autoSpaceDN w:val="0"/>
        <w:adjustRightInd w:val="0"/>
        <w:ind w:firstLine="709"/>
        <w:jc w:val="both"/>
        <w:outlineLvl w:val="1"/>
      </w:pPr>
      <w:r w:rsidRPr="0075181E">
        <w:t xml:space="preserve">Начисленная сумма амортизации основных средств отражается по дебету счетов </w:t>
      </w:r>
      <w:hyperlink r:id="rId9" w:history="1">
        <w:r w:rsidRPr="0075181E">
          <w:rPr>
            <w:rStyle w:val="a4"/>
            <w:color w:val="auto"/>
            <w:u w:val="none"/>
          </w:rPr>
          <w:t>2</w:t>
        </w:r>
        <w:r w:rsidRPr="0075181E">
          <w:rPr>
            <w:rStyle w:val="a4"/>
            <w:color w:val="auto"/>
            <w:u w:val="none"/>
          </w:rPr>
          <w:t>6</w:t>
        </w:r>
      </w:hyperlink>
      <w:r w:rsidRPr="0075181E">
        <w:t xml:space="preserve"> "Общехозяйственные затраты", 25 «Общепроизводственные затраты» и кредиту счета 02 "Амортизация основных средств".</w:t>
      </w:r>
    </w:p>
    <w:p w:rsidR="00D11347" w:rsidRPr="0075181E" w:rsidRDefault="00D11347" w:rsidP="006C4888">
      <w:pPr>
        <w:autoSpaceDE w:val="0"/>
        <w:autoSpaceDN w:val="0"/>
        <w:adjustRightInd w:val="0"/>
        <w:ind w:firstLine="709"/>
        <w:jc w:val="both"/>
        <w:outlineLvl w:val="1"/>
      </w:pPr>
      <w:r w:rsidRPr="0075181E">
        <w:t xml:space="preserve">Суммы обесценения основных средств отражаются по дебету </w:t>
      </w:r>
      <w:hyperlink r:id="rId10" w:history="1">
        <w:r w:rsidRPr="0075181E">
          <w:rPr>
            <w:rStyle w:val="a4"/>
            <w:color w:val="auto"/>
            <w:u w:val="none"/>
          </w:rPr>
          <w:t>счетов 83</w:t>
        </w:r>
      </w:hyperlink>
      <w:r w:rsidRPr="0075181E">
        <w:t xml:space="preserve"> "Добавочный капитал", </w:t>
      </w:r>
      <w:hyperlink r:id="rId11" w:history="1">
        <w:r w:rsidRPr="0075181E">
          <w:rPr>
            <w:rStyle w:val="a4"/>
            <w:color w:val="auto"/>
            <w:u w:val="none"/>
          </w:rPr>
          <w:t>91</w:t>
        </w:r>
      </w:hyperlink>
      <w:r w:rsidRPr="0075181E">
        <w:t xml:space="preserve"> "Прочие доходы и расходы" и кредиту счета 02 "Амортизация основных средств" в порядке, установленном законодательством.</w:t>
      </w:r>
    </w:p>
    <w:p w:rsidR="00D11347" w:rsidRPr="0075181E" w:rsidRDefault="00D11347" w:rsidP="006C4888">
      <w:pPr>
        <w:autoSpaceDE w:val="0"/>
        <w:autoSpaceDN w:val="0"/>
        <w:adjustRightInd w:val="0"/>
        <w:ind w:firstLine="709"/>
        <w:jc w:val="both"/>
        <w:outlineLvl w:val="1"/>
      </w:pPr>
      <w:r w:rsidRPr="0075181E">
        <w:t xml:space="preserve">Восстановление обесценения основных средств отражается по дебету счета 02 "Амортизация основных средств" и кредиту </w:t>
      </w:r>
      <w:hyperlink r:id="rId12" w:history="1">
        <w:r w:rsidRPr="0075181E">
          <w:rPr>
            <w:rStyle w:val="a4"/>
            <w:color w:val="auto"/>
            <w:u w:val="none"/>
          </w:rPr>
          <w:t>счетов 83</w:t>
        </w:r>
      </w:hyperlink>
      <w:r w:rsidRPr="0075181E">
        <w:t xml:space="preserve"> "Добавочный капитал", </w:t>
      </w:r>
      <w:hyperlink r:id="rId13" w:history="1">
        <w:r w:rsidRPr="0075181E">
          <w:rPr>
            <w:rStyle w:val="a4"/>
            <w:color w:val="auto"/>
            <w:u w:val="none"/>
          </w:rPr>
          <w:t>91</w:t>
        </w:r>
      </w:hyperlink>
      <w:r w:rsidRPr="0075181E">
        <w:t xml:space="preserve"> "Прочие доходы и расходы" в порядке, установленном законодательством.</w:t>
      </w:r>
    </w:p>
    <w:p w:rsidR="00D11347" w:rsidRPr="006C4888" w:rsidRDefault="00D11347" w:rsidP="006C4888">
      <w:pPr>
        <w:autoSpaceDE w:val="0"/>
        <w:autoSpaceDN w:val="0"/>
        <w:adjustRightInd w:val="0"/>
        <w:ind w:firstLine="709"/>
        <w:jc w:val="both"/>
        <w:outlineLvl w:val="1"/>
      </w:pPr>
      <w:r w:rsidRPr="0075181E">
        <w:t xml:space="preserve">При выбытии основных средств накопленные по ним за весь период эксплуатации суммы амортизации и обесценения отражаются по дебету счета 02 "Амортизация основных средств" и кредиту </w:t>
      </w:r>
      <w:hyperlink r:id="rId14" w:history="1">
        <w:r w:rsidRPr="0075181E">
          <w:rPr>
            <w:rStyle w:val="a4"/>
            <w:color w:val="auto"/>
            <w:u w:val="none"/>
          </w:rPr>
          <w:t>счета 01</w:t>
        </w:r>
      </w:hyperlink>
      <w:r w:rsidRPr="0075181E">
        <w:t xml:space="preserve"> "Основные </w:t>
      </w:r>
      <w:r w:rsidRPr="006C4888">
        <w:t>средства", накопленная сумма переоценки в дебет счета 83 кредит счета 84 «Нераспределенная прибыль (</w:t>
      </w:r>
      <w:proofErr w:type="spellStart"/>
      <w:r w:rsidRPr="006C4888">
        <w:t>непокрыьый</w:t>
      </w:r>
      <w:proofErr w:type="spellEnd"/>
      <w:r w:rsidRPr="006C4888">
        <w:t xml:space="preserve"> убыток)».</w:t>
      </w:r>
    </w:p>
    <w:p w:rsidR="00D11347" w:rsidRPr="006C4888" w:rsidRDefault="00D11347" w:rsidP="006C4888">
      <w:pPr>
        <w:autoSpaceDE w:val="0"/>
        <w:autoSpaceDN w:val="0"/>
        <w:adjustRightInd w:val="0"/>
        <w:ind w:firstLine="709"/>
        <w:jc w:val="both"/>
        <w:outlineLvl w:val="1"/>
      </w:pPr>
      <w:r w:rsidRPr="006C4888">
        <w:t>Аналитический учет по счету 02 "Амортизация основных средств" ведется по отдельным объектам основных средств.</w:t>
      </w:r>
    </w:p>
    <w:p w:rsidR="00D11347" w:rsidRPr="006C4888" w:rsidRDefault="00D11347" w:rsidP="006C4888">
      <w:pPr>
        <w:ind w:firstLine="709"/>
        <w:jc w:val="both"/>
      </w:pPr>
      <w:r w:rsidRPr="006C4888">
        <w:t>Начисление амортизации осуществляется линейным способом исходя из срока полезного использования.</w:t>
      </w:r>
    </w:p>
    <w:p w:rsidR="00D11347" w:rsidRPr="006C4888" w:rsidRDefault="00D11347" w:rsidP="006C4888">
      <w:pPr>
        <w:autoSpaceDE w:val="0"/>
        <w:autoSpaceDN w:val="0"/>
        <w:adjustRightInd w:val="0"/>
        <w:jc w:val="both"/>
      </w:pPr>
      <w:r w:rsidRPr="006C4888">
        <w:lastRenderedPageBreak/>
        <w:t xml:space="preserve">Амортизационные отчисления не индексируются. Амортизация ОС начисляется  </w:t>
      </w:r>
      <w:proofErr w:type="gramStart"/>
      <w:r w:rsidRPr="006C4888">
        <w:t>согласно</w:t>
      </w:r>
      <w:proofErr w:type="gramEnd"/>
      <w:r w:rsidRPr="006C4888">
        <w:t xml:space="preserve"> нормативных сроков их службы. Амортизационная ликвидационная стоимость при расчете амортизируемой стоимости  не  применяется. </w:t>
      </w:r>
    </w:p>
    <w:p w:rsidR="00D11347" w:rsidRPr="006C4888" w:rsidRDefault="00D11347" w:rsidP="006C4888">
      <w:pPr>
        <w:autoSpaceDE w:val="0"/>
        <w:autoSpaceDN w:val="0"/>
        <w:adjustRightInd w:val="0"/>
        <w:jc w:val="both"/>
      </w:pPr>
      <w:r w:rsidRPr="006C4888">
        <w:t xml:space="preserve">           </w:t>
      </w:r>
      <w:proofErr w:type="gramStart"/>
      <w:r w:rsidRPr="006C4888">
        <w:t>Комиссия вправе производить пересмотр нормативных сроков службы и / или сроков полезного использования основных средств с начала отчетного года, а также в случаях завершения модернизации, реконструкции, частичной ликвидации, дооборудования, достройки, проведенного технического диагностирования и освидетельствования, оформленных в качестве капитальных вложений актами сдачи-приемки выполненных работ, в случаях проведения переоценки с привлечением оценщика, в случаях, перечисленных в п. 25, 45, 46 Инструкции № 37</w:t>
      </w:r>
      <w:proofErr w:type="gramEnd"/>
      <w:r w:rsidRPr="006C4888">
        <w:t>/18/6</w:t>
      </w:r>
    </w:p>
    <w:p w:rsidR="00D11347" w:rsidRPr="006C4888" w:rsidRDefault="00D11347" w:rsidP="006C4888">
      <w:pPr>
        <w:ind w:firstLine="709"/>
        <w:jc w:val="both"/>
      </w:pPr>
    </w:p>
    <w:p w:rsidR="00D11347" w:rsidRPr="006C4888" w:rsidRDefault="00D11347" w:rsidP="006C4888">
      <w:pPr>
        <w:ind w:firstLine="709"/>
        <w:jc w:val="both"/>
      </w:pPr>
      <w:r w:rsidRPr="006C4888">
        <w:rPr>
          <w:i/>
        </w:rPr>
        <w:t>Обоснование</w:t>
      </w:r>
      <w:r w:rsidRPr="006C4888">
        <w:t xml:space="preserve">: Инструкция о порядке начисления амортизации основных средств и нематериальных активов, утвержденное Постановлением Минэкономики, Минфина и </w:t>
      </w:r>
      <w:proofErr w:type="spellStart"/>
      <w:r w:rsidRPr="006C4888">
        <w:t>Минстройархитектуры</w:t>
      </w:r>
      <w:proofErr w:type="spellEnd"/>
      <w:r w:rsidRPr="006C4888">
        <w:t xml:space="preserve"> РБ от 27.02.2009 г. № 37/18/6 (в ред. от 06.05.2014 г.) (далее – инструкция 37/18/6).</w:t>
      </w:r>
    </w:p>
    <w:p w:rsidR="00D11347" w:rsidRPr="006C4888" w:rsidRDefault="00D11347" w:rsidP="006C4888">
      <w:pPr>
        <w:ind w:firstLine="709"/>
        <w:jc w:val="both"/>
      </w:pPr>
    </w:p>
    <w:p w:rsidR="00D11347" w:rsidRPr="006C4888" w:rsidRDefault="00D11347" w:rsidP="006C4888">
      <w:pPr>
        <w:jc w:val="both"/>
      </w:pPr>
    </w:p>
    <w:p w:rsidR="00D11347" w:rsidRPr="006C4888" w:rsidRDefault="00D11347" w:rsidP="006C4888">
      <w:pPr>
        <w:autoSpaceDE w:val="0"/>
        <w:autoSpaceDN w:val="0"/>
        <w:adjustRightInd w:val="0"/>
        <w:ind w:left="284"/>
        <w:jc w:val="both"/>
        <w:rPr>
          <w:color w:val="FF0000"/>
        </w:rPr>
      </w:pPr>
    </w:p>
    <w:p w:rsidR="00D11347" w:rsidRPr="0075181E" w:rsidRDefault="00D11347" w:rsidP="0075181E">
      <w:pPr>
        <w:jc w:val="both"/>
        <w:rPr>
          <w:b/>
        </w:rPr>
      </w:pPr>
      <w:r w:rsidRPr="0075181E">
        <w:rPr>
          <w:b/>
        </w:rPr>
        <w:t>Учет доходов и расходов.</w:t>
      </w:r>
    </w:p>
    <w:p w:rsidR="00D11347" w:rsidRPr="0075181E" w:rsidRDefault="00D11347" w:rsidP="006C4888">
      <w:pPr>
        <w:autoSpaceDE w:val="0"/>
        <w:autoSpaceDN w:val="0"/>
        <w:adjustRightInd w:val="0"/>
        <w:ind w:firstLine="709"/>
        <w:jc w:val="both"/>
      </w:pPr>
      <w:r w:rsidRPr="006C4888">
        <w:t xml:space="preserve">Учет затрат на производство научно-исследовательской продукции, (работ, услуг) </w:t>
      </w:r>
      <w:r w:rsidRPr="0075181E">
        <w:t xml:space="preserve">ведется на отдельных субсчетах. </w:t>
      </w:r>
    </w:p>
    <w:p w:rsidR="00D11347" w:rsidRPr="0075181E" w:rsidRDefault="00D11347" w:rsidP="006C4888">
      <w:pPr>
        <w:autoSpaceDE w:val="0"/>
        <w:autoSpaceDN w:val="0"/>
        <w:adjustRightInd w:val="0"/>
        <w:ind w:firstLine="709"/>
        <w:jc w:val="both"/>
        <w:outlineLvl w:val="1"/>
      </w:pPr>
      <w:r w:rsidRPr="0075181E">
        <w:t xml:space="preserve">Прямые затраты, непосредственно связанные с производством продукции, выполнением работ, оказанием услуг, отражаются по дебету счета 20 "Основное производство" и кредиту </w:t>
      </w:r>
      <w:hyperlink r:id="rId15" w:history="1">
        <w:r w:rsidRPr="0075181E">
          <w:rPr>
            <w:rStyle w:val="a4"/>
            <w:color w:val="auto"/>
            <w:u w:val="none"/>
          </w:rPr>
          <w:t>счетов 10</w:t>
        </w:r>
      </w:hyperlink>
      <w:r w:rsidRPr="0075181E">
        <w:t xml:space="preserve"> "Материалы", </w:t>
      </w:r>
      <w:hyperlink r:id="rId16" w:history="1">
        <w:r w:rsidRPr="0075181E">
          <w:rPr>
            <w:rStyle w:val="a4"/>
            <w:color w:val="auto"/>
            <w:u w:val="none"/>
          </w:rPr>
          <w:t>60</w:t>
        </w:r>
      </w:hyperlink>
      <w:r w:rsidRPr="0075181E">
        <w:t xml:space="preserve"> "Расчеты с поставщиками и подрядчиками", </w:t>
      </w:r>
      <w:hyperlink r:id="rId17" w:history="1">
        <w:r w:rsidRPr="0075181E">
          <w:rPr>
            <w:rStyle w:val="a4"/>
            <w:color w:val="auto"/>
            <w:u w:val="none"/>
          </w:rPr>
          <w:t>69</w:t>
        </w:r>
      </w:hyperlink>
      <w:r w:rsidRPr="0075181E">
        <w:t xml:space="preserve"> "Расчеты по социальному страхованию и обеспечению", </w:t>
      </w:r>
      <w:hyperlink r:id="rId18" w:history="1">
        <w:r w:rsidRPr="0075181E">
          <w:rPr>
            <w:rStyle w:val="a4"/>
            <w:color w:val="auto"/>
            <w:u w:val="none"/>
          </w:rPr>
          <w:t>70</w:t>
        </w:r>
      </w:hyperlink>
      <w:r w:rsidRPr="0075181E">
        <w:t xml:space="preserve"> "Расчеты с персоналом по оплате труда" и других счетов. Учет фактических расходов в разрезе тематического плана производится нарастающим итогом с начала работ. Учет фактических расходов по НИР ведется на счете 20 «Основное производство». При признании выручки от выполнения работы, оказания услуги с длительным циклом выполнения или оказания по мере готовности работы, услуги и приемки заказчиком отдельных этапов затраты на выполнение принятых заказчиком этапов признаются в бухгалтерском учете расходами того отчетного периода, в котором признана выручка по указанным этапам.</w:t>
      </w:r>
    </w:p>
    <w:p w:rsidR="00D11347" w:rsidRPr="0075181E" w:rsidRDefault="00D11347" w:rsidP="006C4888">
      <w:pPr>
        <w:pStyle w:val="ConsPlusNormal"/>
        <w:ind w:firstLine="540"/>
        <w:jc w:val="both"/>
      </w:pPr>
      <w:r w:rsidRPr="0075181E">
        <w:t>Счет 25 "Общепроизводственные затраты" предназначен для обобщения информации о затратах, связанных с обслуживанием и управлением структурными подразделениями основного и вспомогательных производств организации. На этом счете отражаются затраты на содержание и эксплуатацию машин и оборудования, начисленная амортизация и затраты на ремонт основных средств, используемых в производстве, затраты на оплату труда работающих в организации лиц (далее - работников), занятых обслуживанием производства, другие аналогичные по назначению затраты</w:t>
      </w:r>
      <w:proofErr w:type="gramStart"/>
      <w:r w:rsidRPr="0075181E">
        <w:t>.</w:t>
      </w:r>
      <w:proofErr w:type="gramEnd"/>
      <w:r w:rsidRPr="0075181E">
        <w:t xml:space="preserve"> (</w:t>
      </w:r>
      <w:proofErr w:type="gramStart"/>
      <w:r w:rsidRPr="0075181E">
        <w:t>в</w:t>
      </w:r>
      <w:proofErr w:type="gramEnd"/>
      <w:r w:rsidRPr="0075181E">
        <w:t xml:space="preserve"> ред. </w:t>
      </w:r>
      <w:hyperlink r:id="rId19" w:history="1">
        <w:r w:rsidRPr="0075181E">
          <w:rPr>
            <w:rStyle w:val="a4"/>
            <w:color w:val="auto"/>
            <w:u w:val="none"/>
          </w:rPr>
          <w:t>Постановления</w:t>
        </w:r>
      </w:hyperlink>
      <w:r w:rsidRPr="0075181E">
        <w:t xml:space="preserve"> Минфина от 20.12.2012 г. № 77)</w:t>
      </w:r>
    </w:p>
    <w:p w:rsidR="00D11347" w:rsidRPr="0075181E" w:rsidRDefault="00D11347" w:rsidP="006C4888">
      <w:pPr>
        <w:pStyle w:val="ConsPlusNormal"/>
        <w:ind w:firstLine="540"/>
        <w:jc w:val="both"/>
      </w:pPr>
      <w:r w:rsidRPr="0075181E">
        <w:t xml:space="preserve">Произведенные организацией общепроизводственные затраты отражаются по дебету счета 25 "Общепроизводственные затраты" и кредиту </w:t>
      </w:r>
      <w:hyperlink r:id="rId20" w:history="1">
        <w:r w:rsidRPr="0075181E">
          <w:rPr>
            <w:rStyle w:val="a4"/>
            <w:color w:val="auto"/>
            <w:u w:val="none"/>
          </w:rPr>
          <w:t>счетов 02</w:t>
        </w:r>
      </w:hyperlink>
      <w:r w:rsidRPr="0075181E">
        <w:t xml:space="preserve"> "Амортизация основных средств", </w:t>
      </w:r>
      <w:hyperlink r:id="rId21" w:history="1">
        <w:r w:rsidRPr="0075181E">
          <w:rPr>
            <w:rStyle w:val="a4"/>
            <w:color w:val="auto"/>
            <w:u w:val="none"/>
          </w:rPr>
          <w:t>10</w:t>
        </w:r>
      </w:hyperlink>
      <w:r w:rsidRPr="0075181E">
        <w:t xml:space="preserve"> "Материалы", </w:t>
      </w:r>
      <w:hyperlink r:id="rId22" w:history="1">
        <w:r w:rsidRPr="0075181E">
          <w:rPr>
            <w:rStyle w:val="a4"/>
            <w:color w:val="auto"/>
            <w:u w:val="none"/>
          </w:rPr>
          <w:t>60</w:t>
        </w:r>
      </w:hyperlink>
      <w:r w:rsidRPr="0075181E">
        <w:t xml:space="preserve"> "Расчеты с поставщиками и подрядчиками", </w:t>
      </w:r>
      <w:hyperlink r:id="rId23" w:history="1">
        <w:r w:rsidRPr="0075181E">
          <w:rPr>
            <w:rStyle w:val="a4"/>
            <w:color w:val="auto"/>
            <w:u w:val="none"/>
          </w:rPr>
          <w:t>69</w:t>
        </w:r>
      </w:hyperlink>
      <w:r w:rsidRPr="0075181E">
        <w:t xml:space="preserve"> "Расчеты по социальному страхованию и обеспечению", </w:t>
      </w:r>
      <w:hyperlink r:id="rId24" w:history="1">
        <w:r w:rsidRPr="0075181E">
          <w:rPr>
            <w:rStyle w:val="a4"/>
            <w:color w:val="auto"/>
            <w:u w:val="none"/>
          </w:rPr>
          <w:t>70</w:t>
        </w:r>
      </w:hyperlink>
      <w:r w:rsidRPr="0075181E">
        <w:t xml:space="preserve"> "Расчеты с персоналом по оплате труда" и других счетов.</w:t>
      </w:r>
    </w:p>
    <w:p w:rsidR="00D11347" w:rsidRPr="0075181E" w:rsidRDefault="00D11347" w:rsidP="006C4888">
      <w:pPr>
        <w:autoSpaceDE w:val="0"/>
        <w:autoSpaceDN w:val="0"/>
        <w:adjustRightInd w:val="0"/>
        <w:jc w:val="both"/>
      </w:pPr>
      <w:r w:rsidRPr="0075181E">
        <w:t xml:space="preserve">           Затраты, связанные с обслуживанием структурных подразделений основного производства, учтенные на </w:t>
      </w:r>
      <w:hyperlink r:id="rId25" w:history="1">
        <w:r w:rsidRPr="0075181E">
          <w:rPr>
            <w:rStyle w:val="a4"/>
            <w:color w:val="auto"/>
            <w:u w:val="none"/>
          </w:rPr>
          <w:t>счете 25</w:t>
        </w:r>
      </w:hyperlink>
      <w:r w:rsidRPr="0075181E">
        <w:t xml:space="preserve"> "Общепроизводственные затраты", списываются с </w:t>
      </w:r>
      <w:r w:rsidRPr="0075181E">
        <w:lastRenderedPageBreak/>
        <w:t xml:space="preserve">этого счета в дебет счетов 20 "Основное производство" пропорционально заработной плате основного персонала, выполняющего работы по хозяйственным договорам и учтенной на счете 20. Списание общепроизводственных затрат в дебет счета 20 «Основное производство» (бюджет) производится согласно Методическим рекомендациям N 206. </w:t>
      </w:r>
    </w:p>
    <w:p w:rsidR="00D11347" w:rsidRPr="0075181E" w:rsidRDefault="00D11347" w:rsidP="006C4888">
      <w:pPr>
        <w:pStyle w:val="ConsPlusNormal"/>
        <w:ind w:firstLine="540"/>
        <w:jc w:val="both"/>
      </w:pPr>
      <w:r w:rsidRPr="0075181E">
        <w:t xml:space="preserve"> Счет 25 "Общепроизводственные затраты" сальдо на отчетную дату не имеет. Аналитический учет по счету 25 "Общепроизводственные затраты" ведется по отдельным подразделениям организации, статьям затрат.</w:t>
      </w:r>
    </w:p>
    <w:p w:rsidR="00D11347" w:rsidRPr="006C4888" w:rsidRDefault="00D11347" w:rsidP="006C4888">
      <w:pPr>
        <w:autoSpaceDE w:val="0"/>
        <w:autoSpaceDN w:val="0"/>
        <w:adjustRightInd w:val="0"/>
        <w:ind w:firstLine="709"/>
        <w:jc w:val="both"/>
        <w:outlineLvl w:val="1"/>
        <w:rPr>
          <w:color w:val="FF0000"/>
        </w:rPr>
      </w:pPr>
      <w:r w:rsidRPr="0075181E">
        <w:t xml:space="preserve">Фактическая себестоимость произведенной продукции, выполненных работ, оказанных услуг отражается по дебету </w:t>
      </w:r>
      <w:hyperlink r:id="rId26" w:history="1">
        <w:r w:rsidRPr="0075181E">
          <w:rPr>
            <w:rStyle w:val="a4"/>
            <w:color w:val="auto"/>
            <w:u w:val="none"/>
          </w:rPr>
          <w:t xml:space="preserve">счета </w:t>
        </w:r>
      </w:hyperlink>
      <w:r w:rsidRPr="0075181E">
        <w:t xml:space="preserve"> </w:t>
      </w:r>
      <w:hyperlink r:id="rId27" w:history="1">
        <w:r w:rsidRPr="0075181E">
          <w:rPr>
            <w:rStyle w:val="a4"/>
            <w:color w:val="auto"/>
            <w:u w:val="none"/>
          </w:rPr>
          <w:t>90</w:t>
        </w:r>
      </w:hyperlink>
      <w:r w:rsidRPr="0075181E">
        <w:t xml:space="preserve"> </w:t>
      </w:r>
      <w:r w:rsidRPr="006C4888">
        <w:t>"Доходы и расходы по текущей деятельности" и других счетов и кредиту счета 20 "Основное производство". Сальдо по счету 20 «Основное производство» на конец отчетного периода показывает стоимость незавершенного производства.</w:t>
      </w:r>
    </w:p>
    <w:p w:rsidR="00D11347" w:rsidRPr="006C4888" w:rsidRDefault="00D11347" w:rsidP="006C4888">
      <w:pPr>
        <w:autoSpaceDE w:val="0"/>
        <w:autoSpaceDN w:val="0"/>
        <w:adjustRightInd w:val="0"/>
        <w:ind w:firstLine="709"/>
        <w:jc w:val="both"/>
        <w:outlineLvl w:val="1"/>
        <w:rPr>
          <w:color w:val="FF0000"/>
        </w:rPr>
      </w:pPr>
      <w:r w:rsidRPr="006C4888">
        <w:t>Условно-постоянные косвенные затраты, связанные с управлением организацией, учитываемые на счете 26 "Общехозяйственные затраты" списываются в полной сумме при определении финансовых результатов в дебет счета 90 "Доходы и расходы по текущей деятельности" (субсчет 90-5 "Управленческие расходы"); Аналитический учет по счету 26 "Общехозяйственные затраты" ведется по статьям затрат</w:t>
      </w:r>
      <w:proofErr w:type="gramStart"/>
      <w:r w:rsidRPr="006C4888">
        <w:t>.</w:t>
      </w:r>
      <w:r w:rsidRPr="006C4888">
        <w:rPr>
          <w:color w:val="FF0000"/>
        </w:rPr>
        <w:t>.</w:t>
      </w:r>
      <w:proofErr w:type="gramEnd"/>
    </w:p>
    <w:p w:rsidR="00D11347" w:rsidRPr="006C4888" w:rsidRDefault="00D11347" w:rsidP="006C4888">
      <w:pPr>
        <w:autoSpaceDE w:val="0"/>
        <w:autoSpaceDN w:val="0"/>
        <w:adjustRightInd w:val="0"/>
        <w:jc w:val="both"/>
        <w:rPr>
          <w:color w:val="FF0000"/>
        </w:rPr>
      </w:pPr>
      <w:r w:rsidRPr="006C4888">
        <w:rPr>
          <w:i/>
        </w:rPr>
        <w:t>Основание:</w:t>
      </w:r>
      <w:r w:rsidRPr="006C4888">
        <w:t xml:space="preserve"> глава 4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(в ред. 22.12.2018 г.) (далее - Инструкция № 50), Методические рекомендации N 206.</w:t>
      </w:r>
      <w:r w:rsidRPr="006C4888">
        <w:rPr>
          <w:color w:val="FF0000"/>
        </w:rPr>
        <w:t xml:space="preserve"> </w:t>
      </w:r>
    </w:p>
    <w:p w:rsidR="00D11347" w:rsidRPr="006C4888" w:rsidRDefault="00D11347" w:rsidP="006C4888">
      <w:pPr>
        <w:pStyle w:val="2"/>
        <w:ind w:firstLine="709"/>
        <w:rPr>
          <w:szCs w:val="24"/>
        </w:rPr>
      </w:pPr>
      <w:r w:rsidRPr="006C4888">
        <w:rPr>
          <w:szCs w:val="24"/>
        </w:rPr>
        <w:t>Учет затрат, включаемых в себестоимость продукции (работ, услуг) и увеличивающих налогооблагаемую базу по налогу на прибыль, ведется на счете 20 «Основное производство» без выделения отдельного аналитического счета «затраты по производству, не учитываемые при налогообложении»</w:t>
      </w:r>
    </w:p>
    <w:p w:rsidR="00D11347" w:rsidRPr="006C4888" w:rsidRDefault="00D11347" w:rsidP="006C4888">
      <w:pPr>
        <w:pStyle w:val="2"/>
        <w:ind w:left="426"/>
        <w:rPr>
          <w:color w:val="FF0000"/>
          <w:szCs w:val="24"/>
        </w:rPr>
      </w:pPr>
    </w:p>
    <w:p w:rsidR="00D11347" w:rsidRPr="0075181E" w:rsidRDefault="00D11347" w:rsidP="0075181E">
      <w:pPr>
        <w:jc w:val="both"/>
        <w:rPr>
          <w:b/>
        </w:rPr>
      </w:pPr>
      <w:r w:rsidRPr="006C4888">
        <w:t xml:space="preserve"> </w:t>
      </w:r>
      <w:r w:rsidRPr="0075181E">
        <w:rPr>
          <w:b/>
        </w:rPr>
        <w:t>Учет готовой продукции (работ, услуг)</w:t>
      </w:r>
    </w:p>
    <w:p w:rsidR="00D11347" w:rsidRPr="006C4888" w:rsidRDefault="00D11347" w:rsidP="006C4888">
      <w:pPr>
        <w:ind w:firstLine="709"/>
        <w:jc w:val="both"/>
      </w:pPr>
      <w:r w:rsidRPr="006C4888">
        <w:t xml:space="preserve">Учет ведется без использования счета 43. Отгруженная продукция (выполненные работы, услуги) отражается в бухгалтерском учете записью: </w:t>
      </w:r>
      <w:proofErr w:type="gramStart"/>
      <w:r w:rsidRPr="006C4888">
        <w:t>Д-т</w:t>
      </w:r>
      <w:proofErr w:type="gramEnd"/>
      <w:r w:rsidRPr="006C4888">
        <w:t xml:space="preserve"> 90.4 - К-т 20 –по фактической себестоимости.</w:t>
      </w:r>
    </w:p>
    <w:p w:rsidR="00D11347" w:rsidRDefault="00D11347" w:rsidP="006C4888">
      <w:pPr>
        <w:ind w:firstLine="709"/>
        <w:jc w:val="both"/>
      </w:pPr>
      <w:r w:rsidRPr="006C4888">
        <w:rPr>
          <w:i/>
        </w:rPr>
        <w:t>Обоснование</w:t>
      </w:r>
      <w:r w:rsidRPr="006C4888">
        <w:t xml:space="preserve">: </w:t>
      </w:r>
      <w:proofErr w:type="spellStart"/>
      <w:r w:rsidRPr="006C4888">
        <w:t>п.п</w:t>
      </w:r>
      <w:proofErr w:type="spellEnd"/>
      <w:r w:rsidRPr="006C4888">
        <w:t>.  34,36  Инструкции № 50</w:t>
      </w:r>
    </w:p>
    <w:p w:rsidR="0075181E" w:rsidRDefault="0075181E" w:rsidP="0075181E">
      <w:pPr>
        <w:jc w:val="both"/>
      </w:pPr>
    </w:p>
    <w:p w:rsidR="00D11347" w:rsidRPr="0075181E" w:rsidRDefault="00D11347" w:rsidP="0075181E">
      <w:pPr>
        <w:jc w:val="both"/>
        <w:rPr>
          <w:b/>
        </w:rPr>
      </w:pPr>
      <w:r w:rsidRPr="0075181E">
        <w:rPr>
          <w:b/>
        </w:rPr>
        <w:t>Метод учета выручки</w:t>
      </w:r>
    </w:p>
    <w:p w:rsidR="00D11347" w:rsidRPr="006C4888" w:rsidRDefault="00D11347" w:rsidP="006C4888">
      <w:pPr>
        <w:autoSpaceDE w:val="0"/>
        <w:autoSpaceDN w:val="0"/>
        <w:adjustRightInd w:val="0"/>
        <w:ind w:firstLine="709"/>
        <w:jc w:val="both"/>
        <w:outlineLvl w:val="1"/>
      </w:pPr>
      <w:r w:rsidRPr="006C4888">
        <w:t xml:space="preserve">Доходы и расходы в зависимости от их характера, условий осуществления и направлений деятельности организации подразделяются </w:t>
      </w:r>
      <w:proofErr w:type="gramStart"/>
      <w:r w:rsidRPr="006C4888">
        <w:t>на</w:t>
      </w:r>
      <w:proofErr w:type="gramEnd"/>
      <w:r w:rsidRPr="006C4888">
        <w:t>:</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текущей деятельности;</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инвестиционной деятельности;</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финансовой деятельности;</w:t>
      </w:r>
    </w:p>
    <w:p w:rsidR="00D11347" w:rsidRPr="006C4888" w:rsidRDefault="00D11347" w:rsidP="006C4888">
      <w:pPr>
        <w:autoSpaceDE w:val="0"/>
        <w:autoSpaceDN w:val="0"/>
        <w:adjustRightInd w:val="0"/>
        <w:jc w:val="both"/>
        <w:outlineLvl w:val="1"/>
      </w:pPr>
      <w:r w:rsidRPr="006C4888">
        <w:t xml:space="preserve">           Доходами по текущей деятельности являются выручка от реализации продукции, товаров, работ, услуг, а также прочие доходы по текущей деятельности.</w:t>
      </w:r>
    </w:p>
    <w:p w:rsidR="00D11347" w:rsidRPr="006C4888" w:rsidRDefault="00D11347" w:rsidP="006C4888">
      <w:pPr>
        <w:autoSpaceDE w:val="0"/>
        <w:autoSpaceDN w:val="0"/>
        <w:adjustRightInd w:val="0"/>
        <w:ind w:firstLine="709"/>
        <w:jc w:val="both"/>
        <w:outlineLvl w:val="1"/>
      </w:pPr>
    </w:p>
    <w:p w:rsidR="00D11347" w:rsidRPr="006C4888" w:rsidRDefault="00D11347" w:rsidP="006C4888">
      <w:pPr>
        <w:autoSpaceDE w:val="0"/>
        <w:autoSpaceDN w:val="0"/>
        <w:adjustRightInd w:val="0"/>
        <w:ind w:firstLine="709"/>
        <w:jc w:val="both"/>
        <w:outlineLvl w:val="1"/>
      </w:pPr>
      <w:r w:rsidRPr="006C4888">
        <w:t>Выручка для налогового и бухгалтерского учета при осуществлении денежной формы расчетов отражается по методу начисления.</w:t>
      </w:r>
    </w:p>
    <w:p w:rsidR="00D11347" w:rsidRPr="006C4888" w:rsidRDefault="00D11347" w:rsidP="006C4888">
      <w:pPr>
        <w:ind w:firstLine="709"/>
        <w:jc w:val="both"/>
      </w:pPr>
      <w:r w:rsidRPr="006C4888">
        <w:lastRenderedPageBreak/>
        <w:t xml:space="preserve">Выручка, освобождаемая от уплаты налогов и сборов от реализации, учитывается на отдельных субсчетах. </w:t>
      </w:r>
    </w:p>
    <w:p w:rsidR="00D11347" w:rsidRPr="006C4888" w:rsidRDefault="00D11347" w:rsidP="006C4888">
      <w:pPr>
        <w:autoSpaceDE w:val="0"/>
        <w:autoSpaceDN w:val="0"/>
        <w:adjustRightInd w:val="0"/>
        <w:ind w:firstLine="709"/>
        <w:jc w:val="both"/>
      </w:pPr>
      <w:r w:rsidRPr="006C4888">
        <w:t>Датой признания выручки от реализации продукции является дата передачи продукции заказчику по акту выполненных работ, оказанных услуг.</w:t>
      </w:r>
    </w:p>
    <w:p w:rsidR="00D11347" w:rsidRPr="006C4888" w:rsidRDefault="00D11347" w:rsidP="006C4888">
      <w:pPr>
        <w:autoSpaceDE w:val="0"/>
        <w:autoSpaceDN w:val="0"/>
        <w:adjustRightInd w:val="0"/>
        <w:ind w:firstLine="709"/>
        <w:jc w:val="both"/>
      </w:pPr>
      <w:r w:rsidRPr="006C4888">
        <w:t>Моментом фактической реализации в отношении сумм, увеличивающих налоговую базу НДС (в т. ч. санкции за нарушение заказчиками условий договоров) в соответствии с п. 28.2 ст. 121 Налогового кодекса РБ, признается день их получения.</w:t>
      </w:r>
    </w:p>
    <w:p w:rsidR="00D11347" w:rsidRPr="006C4888" w:rsidRDefault="00D11347" w:rsidP="006C4888">
      <w:pPr>
        <w:autoSpaceDE w:val="0"/>
        <w:autoSpaceDN w:val="0"/>
        <w:adjustRightInd w:val="0"/>
        <w:jc w:val="both"/>
      </w:pPr>
      <w:r w:rsidRPr="006C4888">
        <w:rPr>
          <w:i/>
        </w:rPr>
        <w:t xml:space="preserve">          Основание:</w:t>
      </w:r>
      <w:r w:rsidRPr="006C4888">
        <w:t xml:space="preserve"> часть вторая п. 17 Инструкции по бухгалтерскому учету доходов и расходов, утв. Постановлением Министерства финансов Республики Беларусь от 30.09.2011 г. № 102 (далее Инструкция 102) в ред</w:t>
      </w:r>
      <w:r w:rsidRPr="0075181E">
        <w:t xml:space="preserve">.  </w:t>
      </w:r>
      <w:hyperlink r:id="rId28" w:history="1">
        <w:r w:rsidRPr="0075181E">
          <w:rPr>
            <w:rStyle w:val="a4"/>
            <w:color w:val="auto"/>
            <w:u w:val="none"/>
          </w:rPr>
          <w:t>Постановления</w:t>
        </w:r>
      </w:hyperlink>
      <w:r w:rsidRPr="006C4888">
        <w:t xml:space="preserve"> Минфина от 31.12.2013 г.  № 96.</w:t>
      </w:r>
    </w:p>
    <w:p w:rsidR="00D11347" w:rsidRPr="006C4888" w:rsidRDefault="00D11347" w:rsidP="006C4888">
      <w:pPr>
        <w:autoSpaceDE w:val="0"/>
        <w:autoSpaceDN w:val="0"/>
        <w:adjustRightInd w:val="0"/>
        <w:ind w:firstLine="709"/>
        <w:jc w:val="both"/>
      </w:pPr>
      <w:proofErr w:type="gramStart"/>
      <w:r w:rsidRPr="006C4888">
        <w:t>Выручка от реализации продукции, товаров, выполнения работ, оказания услуг отражается в бухгалтерском учете по дебету счетов 62 "Расчеты с покупателями и заказчиками", 50 "Касса", 51 "Расчетные счета", 52 "Валютные счета" и других счетов и кредиту счета 90 "Доходы и расходы по текущей деятельности" (субсчет 90-1 "Выручка от реализации продукции, товаров, работ, услуг").</w:t>
      </w:r>
      <w:proofErr w:type="gramEnd"/>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22 Инструкции 102. </w:t>
      </w:r>
    </w:p>
    <w:p w:rsidR="00D11347" w:rsidRPr="006C4888" w:rsidRDefault="00D11347" w:rsidP="006C4888">
      <w:pPr>
        <w:autoSpaceDE w:val="0"/>
        <w:autoSpaceDN w:val="0"/>
        <w:adjustRightInd w:val="0"/>
        <w:ind w:firstLine="709"/>
        <w:jc w:val="both"/>
      </w:pPr>
      <w:r w:rsidRPr="006C4888">
        <w:t xml:space="preserve">Доходы от реализации запасов (за исключением продукции, товаров), инвестиционных активов, финансовых вложений признаются в бухгалтерском учете в порядке, </w:t>
      </w:r>
      <w:r w:rsidRPr="0075181E">
        <w:t xml:space="preserve">установленном в </w:t>
      </w:r>
      <w:hyperlink r:id="rId29" w:history="1">
        <w:r w:rsidRPr="0075181E">
          <w:rPr>
            <w:rStyle w:val="a4"/>
            <w:color w:val="auto"/>
            <w:u w:val="none"/>
          </w:rPr>
          <w:t>пункте 17</w:t>
        </w:r>
      </w:hyperlink>
      <w:r w:rsidRPr="0075181E">
        <w:t xml:space="preserve"> Инструкции </w:t>
      </w:r>
      <w:r w:rsidRPr="006C4888">
        <w:t>102.</w:t>
      </w:r>
    </w:p>
    <w:p w:rsidR="00D11347" w:rsidRPr="006C4888" w:rsidRDefault="00D11347" w:rsidP="006C4888">
      <w:pPr>
        <w:autoSpaceDE w:val="0"/>
        <w:autoSpaceDN w:val="0"/>
        <w:adjustRightInd w:val="0"/>
        <w:ind w:firstLine="709"/>
        <w:jc w:val="both"/>
      </w:pPr>
      <w:r w:rsidRPr="006C4888">
        <w:t>Проценты, причитающиеся к получению, признаются в бухгалтерском учете доходами ежемесячно и отражаются по  кредиту счета 91 "Прочие доходы и расходы".</w:t>
      </w:r>
    </w:p>
    <w:p w:rsidR="00D11347" w:rsidRPr="006C4888" w:rsidRDefault="00D11347" w:rsidP="006C4888">
      <w:pPr>
        <w:autoSpaceDE w:val="0"/>
        <w:autoSpaceDN w:val="0"/>
        <w:adjustRightInd w:val="0"/>
        <w:ind w:firstLine="709"/>
        <w:jc w:val="both"/>
        <w:rPr>
          <w:color w:val="FF0000"/>
        </w:rPr>
      </w:pPr>
      <w:r w:rsidRPr="006C4888">
        <w:rPr>
          <w:i/>
        </w:rPr>
        <w:t>Основание:</w:t>
      </w:r>
      <w:r w:rsidRPr="006C4888">
        <w:t xml:space="preserve"> п. 25 Инструкции 102</w:t>
      </w:r>
      <w:r w:rsidRPr="006C4888">
        <w:rPr>
          <w:color w:val="FF0000"/>
        </w:rPr>
        <w:t>.</w:t>
      </w:r>
    </w:p>
    <w:p w:rsidR="00D11347" w:rsidRPr="006C4888" w:rsidRDefault="00D11347" w:rsidP="006C4888">
      <w:pPr>
        <w:autoSpaceDE w:val="0"/>
        <w:autoSpaceDN w:val="0"/>
        <w:adjustRightInd w:val="0"/>
        <w:ind w:firstLine="709"/>
        <w:jc w:val="both"/>
      </w:pPr>
      <w:r w:rsidRPr="006C4888">
        <w:t>Неустойки (штрафы, пени) и другие виды санкций за нарушение условий договоров признаются в бухгалтерском учете доходами в том отчетном периоде, в котором судом вынесено решение об их взыскании или они признаны должником, в суммах, присужденных судом или признанных должником.</w:t>
      </w:r>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26 Инструкции 102.</w:t>
      </w:r>
    </w:p>
    <w:p w:rsidR="00D11347" w:rsidRPr="006C4888" w:rsidRDefault="00D11347" w:rsidP="006C4888">
      <w:pPr>
        <w:autoSpaceDE w:val="0"/>
        <w:autoSpaceDN w:val="0"/>
        <w:adjustRightInd w:val="0"/>
        <w:ind w:firstLine="709"/>
        <w:jc w:val="both"/>
      </w:pPr>
      <w:r w:rsidRPr="006C4888">
        <w:t xml:space="preserve"> Кредиторская задолженность, по которой срок исковой давности или </w:t>
      </w:r>
      <w:proofErr w:type="spellStart"/>
      <w:r w:rsidRPr="006C4888">
        <w:t>приобретательной</w:t>
      </w:r>
      <w:proofErr w:type="spellEnd"/>
      <w:r w:rsidRPr="006C4888">
        <w:t xml:space="preserve"> давности истек, признается в бухгалтерском учете доходом на дату, следующую за днем истечения срока исковой давности или </w:t>
      </w:r>
      <w:proofErr w:type="spellStart"/>
      <w:r w:rsidRPr="006C4888">
        <w:t>приобретательной</w:t>
      </w:r>
      <w:proofErr w:type="spellEnd"/>
      <w:r w:rsidRPr="006C4888">
        <w:t xml:space="preserve"> давности, в сумме, в которой эта задолженность была отражена в бухгалтерском учете организации.</w:t>
      </w:r>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27 Инструкции 102.</w:t>
      </w:r>
    </w:p>
    <w:p w:rsidR="00D11347" w:rsidRPr="006C4888" w:rsidRDefault="00D11347" w:rsidP="006C4888">
      <w:pPr>
        <w:autoSpaceDE w:val="0"/>
        <w:autoSpaceDN w:val="0"/>
        <w:adjustRightInd w:val="0"/>
        <w:ind w:firstLine="709"/>
        <w:jc w:val="both"/>
      </w:pPr>
      <w:r w:rsidRPr="006C4888">
        <w:t xml:space="preserve">   Суммы увеличения стоимости инвестиционных активов в результате переоценки, восстановления обесценения признаются в бухгалтерском учете доходами в том отчетном периоде, к которому относится дата, по состоянию на которую произведена переоценка, восстановление обесценения.</w:t>
      </w:r>
    </w:p>
    <w:p w:rsidR="00D11347" w:rsidRPr="006C4888" w:rsidRDefault="00D11347" w:rsidP="006C4888">
      <w:pPr>
        <w:autoSpaceDE w:val="0"/>
        <w:autoSpaceDN w:val="0"/>
        <w:adjustRightInd w:val="0"/>
        <w:ind w:firstLine="709"/>
        <w:jc w:val="both"/>
      </w:pPr>
      <w:r w:rsidRPr="006C4888">
        <w:rPr>
          <w:i/>
        </w:rPr>
        <w:t>Основание:</w:t>
      </w:r>
      <w:r w:rsidRPr="006C4888">
        <w:t xml:space="preserve"> п. 28 Инструкции 102.</w:t>
      </w:r>
    </w:p>
    <w:p w:rsidR="00D11347" w:rsidRPr="006C4888" w:rsidRDefault="00D11347" w:rsidP="006C4888">
      <w:pPr>
        <w:autoSpaceDE w:val="0"/>
        <w:autoSpaceDN w:val="0"/>
        <w:adjustRightInd w:val="0"/>
        <w:ind w:firstLine="709"/>
        <w:jc w:val="both"/>
      </w:pPr>
      <w:r w:rsidRPr="006C4888">
        <w:t xml:space="preserve"> Доходы по инвестиционной, финансовой деятельности отражаются по дебету счетов 62 "Расчеты с покупателями и заказчиками", 76 "Расчеты с разными дебиторами и кредиторами", 50 "Касса", 51 "Расчетные счета", 52 "Валютные счета" и других счетов и кредиту счета 91 "Прочие доходы и расходы".</w:t>
      </w:r>
    </w:p>
    <w:p w:rsidR="00D11347" w:rsidRPr="006C4888" w:rsidRDefault="00D11347" w:rsidP="006C4888">
      <w:pPr>
        <w:autoSpaceDE w:val="0"/>
        <w:autoSpaceDN w:val="0"/>
        <w:adjustRightInd w:val="0"/>
        <w:ind w:firstLine="709"/>
        <w:jc w:val="both"/>
        <w:rPr>
          <w:color w:val="FF0000"/>
        </w:rPr>
      </w:pPr>
    </w:p>
    <w:p w:rsidR="00D11347" w:rsidRPr="006C4888" w:rsidRDefault="00D11347" w:rsidP="006C4888">
      <w:pPr>
        <w:autoSpaceDE w:val="0"/>
        <w:autoSpaceDN w:val="0"/>
        <w:adjustRightInd w:val="0"/>
        <w:ind w:firstLine="709"/>
        <w:jc w:val="both"/>
      </w:pPr>
      <w:r w:rsidRPr="006C4888">
        <w:t>В состав прочих доходов и расходов по текущей деятельности, учитываемых на счете 90 "Доходы и расходы по текущей деятельности" (субсчета 90-7 "Прочие доходы по текущей деятельности", 90-10 "Прочие расходы по текущей деятельности"), включаются:</w:t>
      </w:r>
    </w:p>
    <w:p w:rsidR="00D11347" w:rsidRPr="006C4888" w:rsidRDefault="0075181E" w:rsidP="0075181E">
      <w:pPr>
        <w:autoSpaceDE w:val="0"/>
        <w:autoSpaceDN w:val="0"/>
        <w:adjustRightInd w:val="0"/>
        <w:jc w:val="both"/>
      </w:pPr>
      <w:r>
        <w:lastRenderedPageBreak/>
        <w:t xml:space="preserve">- </w:t>
      </w:r>
      <w:r w:rsidR="00D11347" w:rsidRPr="006C4888">
        <w:t>доходы и расходы, связанные с реализацией и прочим выбытием запасов (за исключением продукции, товаров) и денежных средств;</w:t>
      </w:r>
    </w:p>
    <w:p w:rsidR="00D11347" w:rsidRPr="006C4888" w:rsidRDefault="0075181E" w:rsidP="0075181E">
      <w:pPr>
        <w:autoSpaceDE w:val="0"/>
        <w:autoSpaceDN w:val="0"/>
        <w:adjustRightInd w:val="0"/>
        <w:jc w:val="both"/>
      </w:pPr>
      <w:r>
        <w:t xml:space="preserve">- </w:t>
      </w:r>
      <w:r w:rsidR="00D11347" w:rsidRPr="006C4888">
        <w:t>суммы излишков запасов, денежных средств, выявленных в результате инвентаризации;</w:t>
      </w:r>
    </w:p>
    <w:p w:rsidR="00D11347" w:rsidRPr="006C4888" w:rsidRDefault="0075181E" w:rsidP="0075181E">
      <w:pPr>
        <w:autoSpaceDE w:val="0"/>
        <w:autoSpaceDN w:val="0"/>
        <w:adjustRightInd w:val="0"/>
        <w:jc w:val="both"/>
      </w:pPr>
      <w:r>
        <w:t xml:space="preserve">- </w:t>
      </w:r>
      <w:r w:rsidR="00D11347" w:rsidRPr="006C4888">
        <w:t>стоимость запасов, денежных средств, выполненных работ, оказанных услуг, полученных и переданных безвозмездно;</w:t>
      </w:r>
    </w:p>
    <w:p w:rsidR="00D11347" w:rsidRPr="006C4888" w:rsidRDefault="0075181E" w:rsidP="0075181E">
      <w:pPr>
        <w:autoSpaceDE w:val="0"/>
        <w:autoSpaceDN w:val="0"/>
        <w:adjustRightInd w:val="0"/>
        <w:jc w:val="both"/>
      </w:pPr>
      <w:r>
        <w:t xml:space="preserve">- </w:t>
      </w:r>
      <w:r w:rsidR="00D11347" w:rsidRPr="006C4888">
        <w:t>доходы, связанные с государственной поддержкой, направленной на приобретение запасов, оплату выполненных работ, оказанных услуг, финансирование текущих расходов;</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от уступки права требования;</w:t>
      </w:r>
    </w:p>
    <w:p w:rsidR="00D11347" w:rsidRPr="006C4888" w:rsidRDefault="0075181E" w:rsidP="0075181E">
      <w:pPr>
        <w:autoSpaceDE w:val="0"/>
        <w:autoSpaceDN w:val="0"/>
        <w:adjustRightInd w:val="0"/>
        <w:jc w:val="both"/>
        <w:outlineLvl w:val="1"/>
      </w:pPr>
      <w:r>
        <w:t xml:space="preserve">- </w:t>
      </w:r>
      <w:r w:rsidR="00D11347" w:rsidRPr="006C4888">
        <w:t>суммы недостач и потерь от порчи запасов, денежных средств;</w:t>
      </w:r>
    </w:p>
    <w:p w:rsidR="00D11347" w:rsidRPr="006C4888" w:rsidRDefault="0075181E" w:rsidP="0075181E">
      <w:pPr>
        <w:autoSpaceDE w:val="0"/>
        <w:autoSpaceDN w:val="0"/>
        <w:adjustRightInd w:val="0"/>
        <w:jc w:val="both"/>
        <w:outlineLvl w:val="1"/>
      </w:pPr>
      <w:r>
        <w:t xml:space="preserve">- </w:t>
      </w:r>
      <w:r w:rsidR="00D11347" w:rsidRPr="006C4888">
        <w:t>суммы создаваемых резервов под снижение стоимости запасов и восстанавливаемые суммы этих резервов;</w:t>
      </w:r>
    </w:p>
    <w:p w:rsidR="00D11347" w:rsidRPr="006C4888" w:rsidRDefault="0075181E" w:rsidP="0075181E">
      <w:pPr>
        <w:autoSpaceDE w:val="0"/>
        <w:autoSpaceDN w:val="0"/>
        <w:adjustRightInd w:val="0"/>
        <w:jc w:val="both"/>
        <w:outlineLvl w:val="1"/>
      </w:pPr>
      <w:r>
        <w:t xml:space="preserve">- </w:t>
      </w:r>
      <w:r w:rsidR="00D11347" w:rsidRPr="006C4888">
        <w:t>суммы создаваемых резервов по сомнительным долгам и восстанавливаемые суммы этих резервов;</w:t>
      </w:r>
    </w:p>
    <w:p w:rsidR="00D11347" w:rsidRPr="006C4888" w:rsidRDefault="0075181E" w:rsidP="0075181E">
      <w:pPr>
        <w:autoSpaceDE w:val="0"/>
        <w:autoSpaceDN w:val="0"/>
        <w:adjustRightInd w:val="0"/>
        <w:jc w:val="both"/>
        <w:outlineLvl w:val="1"/>
      </w:pPr>
      <w:r>
        <w:t xml:space="preserve">- </w:t>
      </w:r>
      <w:r w:rsidR="00D11347"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t xml:space="preserve">- </w:t>
      </w:r>
      <w:r w:rsidR="00D11347" w:rsidRPr="006C4888">
        <w:t>расходы по аннулированным производственным заказам;</w:t>
      </w:r>
    </w:p>
    <w:p w:rsidR="00D11347" w:rsidRPr="006C4888" w:rsidRDefault="0075181E" w:rsidP="0075181E">
      <w:pPr>
        <w:autoSpaceDE w:val="0"/>
        <w:autoSpaceDN w:val="0"/>
        <w:adjustRightInd w:val="0"/>
        <w:jc w:val="both"/>
        <w:outlineLvl w:val="1"/>
      </w:pPr>
      <w:r>
        <w:t xml:space="preserve">- </w:t>
      </w:r>
      <w:r w:rsidR="00D11347" w:rsidRPr="006C4888">
        <w:t>расходы обслуживающих производств и хозяйств;</w:t>
      </w:r>
    </w:p>
    <w:p w:rsidR="00D11347" w:rsidRPr="006C4888" w:rsidRDefault="0075181E" w:rsidP="0075181E">
      <w:pPr>
        <w:autoSpaceDE w:val="0"/>
        <w:autoSpaceDN w:val="0"/>
        <w:adjustRightInd w:val="0"/>
        <w:jc w:val="both"/>
        <w:outlineLvl w:val="1"/>
      </w:pPr>
      <w:r>
        <w:t xml:space="preserve">- </w:t>
      </w:r>
      <w:r w:rsidR="00D11347" w:rsidRPr="006C4888">
        <w:t>материальная помощь работникам организации, вознаграждения по итогам работы за год;</w:t>
      </w:r>
    </w:p>
    <w:p w:rsidR="00D11347" w:rsidRPr="006C4888" w:rsidRDefault="0075181E" w:rsidP="0075181E">
      <w:pPr>
        <w:autoSpaceDE w:val="0"/>
        <w:autoSpaceDN w:val="0"/>
        <w:adjustRightInd w:val="0"/>
        <w:jc w:val="both"/>
        <w:outlineLvl w:val="1"/>
      </w:pPr>
      <w:r>
        <w:t xml:space="preserve">- </w:t>
      </w:r>
      <w:r w:rsidR="00D11347" w:rsidRPr="006C4888">
        <w:t>не компенсируемые виновниками потери от простоев по внешним причинам;</w:t>
      </w:r>
    </w:p>
    <w:p w:rsidR="00D11347" w:rsidRPr="006C4888" w:rsidRDefault="0075181E" w:rsidP="0075181E">
      <w:pPr>
        <w:autoSpaceDE w:val="0"/>
        <w:autoSpaceDN w:val="0"/>
        <w:adjustRightInd w:val="0"/>
        <w:jc w:val="both"/>
        <w:outlineLvl w:val="1"/>
      </w:pPr>
      <w:r>
        <w:t xml:space="preserve">- </w:t>
      </w:r>
      <w:r w:rsidR="00D11347" w:rsidRPr="006C4888">
        <w:t>штрафы, пени по платежам в бюджет, по расчетам по социальному страхованию и обеспечению;</w:t>
      </w:r>
    </w:p>
    <w:p w:rsidR="00D11347" w:rsidRPr="006C4888" w:rsidRDefault="0075181E" w:rsidP="0075181E">
      <w:pPr>
        <w:autoSpaceDE w:val="0"/>
        <w:autoSpaceDN w:val="0"/>
        <w:adjustRightInd w:val="0"/>
        <w:jc w:val="both"/>
        <w:outlineLvl w:val="1"/>
      </w:pPr>
      <w:r>
        <w:t xml:space="preserve">- </w:t>
      </w:r>
      <w:r w:rsidR="00D11347" w:rsidRPr="006C4888">
        <w:t>неустойки, штрафы, пени, предъявленные и признанные (или присужденные) за нарушение условий договоров;</w:t>
      </w:r>
    </w:p>
    <w:p w:rsidR="00D11347" w:rsidRPr="006C4888" w:rsidRDefault="0075181E" w:rsidP="0075181E">
      <w:pPr>
        <w:autoSpaceDE w:val="0"/>
        <w:autoSpaceDN w:val="0"/>
        <w:adjustRightInd w:val="0"/>
        <w:jc w:val="both"/>
        <w:outlineLvl w:val="1"/>
      </w:pPr>
      <w:r>
        <w:t xml:space="preserve">- </w:t>
      </w:r>
      <w:r w:rsidR="00D11347" w:rsidRPr="006C4888">
        <w:t>неустойки, штрафы, пени за нарушение условий договоров, расходы, связанные с рассмотрением дел в судах;</w:t>
      </w:r>
    </w:p>
    <w:p w:rsidR="00D11347" w:rsidRPr="006C4888" w:rsidRDefault="0075181E" w:rsidP="0075181E">
      <w:pPr>
        <w:autoSpaceDE w:val="0"/>
        <w:autoSpaceDN w:val="0"/>
        <w:adjustRightInd w:val="0"/>
        <w:jc w:val="both"/>
        <w:outlineLvl w:val="1"/>
      </w:pPr>
      <w:r>
        <w:t xml:space="preserve">- </w:t>
      </w:r>
      <w:r w:rsidR="00D11347" w:rsidRPr="006C4888">
        <w:t>прибыль (убыток) прошлых лет по текущей деятельности, выявленная в отчетном периоде отражается по счету 84 «Нераспределенная прибыль (непокрытый убыток)»;</w:t>
      </w:r>
    </w:p>
    <w:p w:rsidR="00D11347" w:rsidRPr="006C4888" w:rsidRDefault="0075181E" w:rsidP="0075181E">
      <w:pPr>
        <w:autoSpaceDE w:val="0"/>
        <w:autoSpaceDN w:val="0"/>
        <w:adjustRightInd w:val="0"/>
        <w:jc w:val="both"/>
        <w:outlineLvl w:val="1"/>
      </w:pPr>
      <w:r>
        <w:t xml:space="preserve">- </w:t>
      </w:r>
      <w:r w:rsidR="00D11347" w:rsidRPr="006C4888">
        <w:t>другие доходы и расходы по текущей деятельности.</w:t>
      </w:r>
    </w:p>
    <w:p w:rsidR="00D11347" w:rsidRPr="006C4888" w:rsidRDefault="00D11347" w:rsidP="006C4888">
      <w:pPr>
        <w:autoSpaceDE w:val="0"/>
        <w:autoSpaceDN w:val="0"/>
        <w:adjustRightInd w:val="0"/>
        <w:ind w:firstLine="709"/>
        <w:jc w:val="both"/>
        <w:outlineLvl w:val="1"/>
      </w:pPr>
      <w:r w:rsidRPr="006C4888">
        <w:t>В состав доходов и расходов по инвестиционной деятельности, учитываемых на счете 91 "Прочие доходы и расходы", включаются:</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реализацией и прочим выбытием инвестиционных активов, реализацией (погашением) финансовых вложений;</w:t>
      </w:r>
    </w:p>
    <w:p w:rsidR="00D11347" w:rsidRPr="006C4888" w:rsidRDefault="0075181E" w:rsidP="0075181E">
      <w:pPr>
        <w:autoSpaceDE w:val="0"/>
        <w:autoSpaceDN w:val="0"/>
        <w:adjustRightInd w:val="0"/>
        <w:jc w:val="both"/>
        <w:outlineLvl w:val="1"/>
      </w:pPr>
      <w:r>
        <w:t xml:space="preserve">- </w:t>
      </w:r>
      <w:r w:rsidR="00D11347" w:rsidRPr="006C4888">
        <w:t>суммы излишков инвестиционных активов, выявленных в результате инвентаризации;</w:t>
      </w:r>
    </w:p>
    <w:p w:rsidR="00D11347" w:rsidRPr="006C4888" w:rsidRDefault="0075181E" w:rsidP="0075181E">
      <w:pPr>
        <w:autoSpaceDE w:val="0"/>
        <w:autoSpaceDN w:val="0"/>
        <w:adjustRightInd w:val="0"/>
        <w:jc w:val="both"/>
        <w:outlineLvl w:val="1"/>
      </w:pPr>
      <w:r>
        <w:t xml:space="preserve">- </w:t>
      </w:r>
      <w:r w:rsidR="00D11347" w:rsidRPr="006C4888">
        <w:t>суммы недостач и потерь от порчи инвестиционных активов;</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участием в уставных фондах других организаций;</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договорам о совместной деятельности;</w:t>
      </w:r>
    </w:p>
    <w:p w:rsidR="00D11347" w:rsidRPr="006C4888" w:rsidRDefault="0075181E" w:rsidP="0075181E">
      <w:pPr>
        <w:autoSpaceDE w:val="0"/>
        <w:autoSpaceDN w:val="0"/>
        <w:adjustRightInd w:val="0"/>
        <w:jc w:val="both"/>
        <w:outlineLvl w:val="1"/>
      </w:pPr>
      <w:r>
        <w:t xml:space="preserve">- </w:t>
      </w:r>
      <w:r w:rsidR="00D11347" w:rsidRPr="006C4888">
        <w:t>доходы и расходы по финансовым вложениям в долговые ценные бумаги других организаций (в случае, если организация не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lastRenderedPageBreak/>
        <w:t xml:space="preserve">- </w:t>
      </w:r>
      <w:r w:rsidR="00D11347"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не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t xml:space="preserve">- </w:t>
      </w:r>
      <w:r w:rsidR="00D11347" w:rsidRPr="006C4888">
        <w:t>суммы изменения стоимости инвестиционных активов в результате переоценки, обесценения, признаваемые доходами (расходами) в соответствии с законодательством;</w:t>
      </w:r>
    </w:p>
    <w:p w:rsidR="00D11347" w:rsidRPr="006C4888" w:rsidRDefault="0075181E" w:rsidP="0075181E">
      <w:pPr>
        <w:autoSpaceDE w:val="0"/>
        <w:autoSpaceDN w:val="0"/>
        <w:adjustRightInd w:val="0"/>
        <w:jc w:val="both"/>
        <w:outlineLvl w:val="1"/>
      </w:pPr>
      <w:r>
        <w:t xml:space="preserve">- </w:t>
      </w:r>
      <w:r w:rsidR="00D11347" w:rsidRPr="006C4888">
        <w:t>доходы, связанные с государственной поддержкой, направленной на приобретение инвестиционных активов;</w:t>
      </w:r>
    </w:p>
    <w:p w:rsidR="00D11347" w:rsidRPr="006C4888" w:rsidRDefault="0075181E" w:rsidP="0075181E">
      <w:pPr>
        <w:autoSpaceDE w:val="0"/>
        <w:autoSpaceDN w:val="0"/>
        <w:adjustRightInd w:val="0"/>
        <w:jc w:val="both"/>
        <w:outlineLvl w:val="1"/>
      </w:pPr>
      <w:r>
        <w:t xml:space="preserve">- </w:t>
      </w:r>
      <w:r w:rsidR="00D11347" w:rsidRPr="006C4888">
        <w:t>стоимость инвестиционных активов, полученных или переданных безвозмездно;</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предоставлением во временное пользование (временное владение и пользование) инвестиционной недвижимости;</w:t>
      </w:r>
    </w:p>
    <w:p w:rsidR="00D11347" w:rsidRPr="006C4888" w:rsidRDefault="0075181E" w:rsidP="0075181E">
      <w:pPr>
        <w:autoSpaceDE w:val="0"/>
        <w:autoSpaceDN w:val="0"/>
        <w:adjustRightInd w:val="0"/>
        <w:jc w:val="both"/>
        <w:outlineLvl w:val="1"/>
      </w:pPr>
      <w:r>
        <w:t xml:space="preserve">- </w:t>
      </w:r>
      <w:r w:rsidR="00D11347" w:rsidRPr="006C4888">
        <w:t>проценты, причитающиеся к получению;</w:t>
      </w:r>
    </w:p>
    <w:p w:rsidR="00D11347" w:rsidRPr="006C4888" w:rsidRDefault="0075181E" w:rsidP="0075181E">
      <w:pPr>
        <w:autoSpaceDE w:val="0"/>
        <w:autoSpaceDN w:val="0"/>
        <w:adjustRightInd w:val="0"/>
        <w:jc w:val="both"/>
        <w:outlineLvl w:val="1"/>
      </w:pPr>
      <w:r>
        <w:t xml:space="preserve">- </w:t>
      </w:r>
      <w:r w:rsidR="00D11347" w:rsidRPr="006C4888">
        <w:t>прибыль (убыток) прошлых лет по инвестиционной деятельности, выявленная в отчетном периоде отражается по счету 84 «Нераспределенная прибыль (непокрытый убыток)»;</w:t>
      </w:r>
    </w:p>
    <w:p w:rsidR="00D11347" w:rsidRPr="006C4888" w:rsidRDefault="0075181E" w:rsidP="0075181E">
      <w:pPr>
        <w:autoSpaceDE w:val="0"/>
        <w:autoSpaceDN w:val="0"/>
        <w:adjustRightInd w:val="0"/>
        <w:jc w:val="both"/>
        <w:outlineLvl w:val="1"/>
      </w:pPr>
      <w:r>
        <w:t xml:space="preserve">- </w:t>
      </w:r>
      <w:r w:rsidR="00D11347" w:rsidRPr="006C4888">
        <w:t>прочие доходы и расходы по инвестиционной деятельности.</w:t>
      </w:r>
    </w:p>
    <w:p w:rsidR="00D11347" w:rsidRPr="006C4888" w:rsidRDefault="00D11347" w:rsidP="006C4888">
      <w:pPr>
        <w:autoSpaceDE w:val="0"/>
        <w:autoSpaceDN w:val="0"/>
        <w:adjustRightInd w:val="0"/>
        <w:ind w:firstLine="709"/>
        <w:jc w:val="both"/>
        <w:outlineLvl w:val="1"/>
      </w:pPr>
      <w:r w:rsidRPr="006C4888">
        <w:t>В состав доходов и расходов по финансовой деятельности, учитываемых на счете 91 "Прочие доходы и расходы", включаются:</w:t>
      </w:r>
    </w:p>
    <w:p w:rsidR="00D11347" w:rsidRPr="006C4888" w:rsidRDefault="0075181E" w:rsidP="0075181E">
      <w:pPr>
        <w:autoSpaceDE w:val="0"/>
        <w:autoSpaceDN w:val="0"/>
        <w:adjustRightInd w:val="0"/>
        <w:jc w:val="both"/>
        <w:outlineLvl w:val="1"/>
      </w:pPr>
      <w:r>
        <w:t xml:space="preserve">- </w:t>
      </w:r>
      <w:r w:rsidR="00D11347" w:rsidRPr="006C4888">
        <w:t>проценты, подлежащие к уплате за пользование организацией кредитами, займами (за исключением процентов по кредитам, займам, которые относятся на стоимость инвестиционных активов в соответствии с законодательством);</w:t>
      </w:r>
    </w:p>
    <w:p w:rsidR="00D11347" w:rsidRPr="006C4888" w:rsidRDefault="0075181E" w:rsidP="0075181E">
      <w:pPr>
        <w:autoSpaceDE w:val="0"/>
        <w:autoSpaceDN w:val="0"/>
        <w:adjustRightInd w:val="0"/>
        <w:jc w:val="both"/>
        <w:outlineLvl w:val="1"/>
      </w:pPr>
      <w:r>
        <w:t xml:space="preserve">- </w:t>
      </w:r>
      <w:r w:rsidR="00D11347" w:rsidRPr="006C4888">
        <w:t>разницы между фактическими затратами на выкуп акций и их номинальной стоимостью (при аннулировании выкупленных акций) или стоимостью, по которой указанные акции реализованы третьим лицам (при последующей реализации выкупленных акций);</w:t>
      </w:r>
    </w:p>
    <w:p w:rsidR="00D11347" w:rsidRPr="006C4888" w:rsidRDefault="0075181E" w:rsidP="0075181E">
      <w:pPr>
        <w:autoSpaceDE w:val="0"/>
        <w:autoSpaceDN w:val="0"/>
        <w:adjustRightInd w:val="0"/>
        <w:jc w:val="both"/>
        <w:outlineLvl w:val="1"/>
      </w:pPr>
      <w:r>
        <w:t xml:space="preserve">- </w:t>
      </w:r>
      <w:r w:rsidR="00D11347" w:rsidRPr="006C4888">
        <w:t>расходы, связанные с получением во временное пользование (временное владение и пользование) имущества по договору финансовой аренды (лизинга) (если лизинговая деятельность не является текущей деятельностью);</w:t>
      </w:r>
    </w:p>
    <w:p w:rsidR="00D11347" w:rsidRPr="006C4888" w:rsidRDefault="0075181E" w:rsidP="0075181E">
      <w:pPr>
        <w:autoSpaceDE w:val="0"/>
        <w:autoSpaceDN w:val="0"/>
        <w:adjustRightInd w:val="0"/>
        <w:jc w:val="both"/>
        <w:outlineLvl w:val="1"/>
      </w:pPr>
      <w:r>
        <w:t xml:space="preserve">- </w:t>
      </w:r>
      <w:r w:rsidR="00D11347" w:rsidRPr="006C4888">
        <w:t>доходы и расходы, связанные с выпуском, размещением, обращением и погашением долговых ценных бумаг собственного выпуска (в случае, если организация не является профессиональным участником рынка ценных бумаг);</w:t>
      </w:r>
    </w:p>
    <w:p w:rsidR="00D11347" w:rsidRPr="006C4888" w:rsidRDefault="0075181E" w:rsidP="0075181E">
      <w:pPr>
        <w:autoSpaceDE w:val="0"/>
        <w:autoSpaceDN w:val="0"/>
        <w:adjustRightInd w:val="0"/>
        <w:jc w:val="both"/>
        <w:outlineLvl w:val="1"/>
      </w:pPr>
      <w:r>
        <w:t xml:space="preserve">- </w:t>
      </w:r>
      <w:proofErr w:type="gramStart"/>
      <w:r w:rsidR="00D11347" w:rsidRPr="006C4888">
        <w:t>курсовые</w:t>
      </w:r>
      <w:proofErr w:type="gramEnd"/>
      <w:r w:rsidR="00D11347" w:rsidRPr="006C4888">
        <w:t xml:space="preserve"> разницы, возникающие от пересчета активов и обязательств, выраженных в иностранной валюте, за исключением случаев, установленных законодательством;</w:t>
      </w:r>
    </w:p>
    <w:p w:rsidR="00D11347" w:rsidRPr="006C4888" w:rsidRDefault="0075181E" w:rsidP="0075181E">
      <w:pPr>
        <w:autoSpaceDE w:val="0"/>
        <w:autoSpaceDN w:val="0"/>
        <w:adjustRightInd w:val="0"/>
        <w:jc w:val="both"/>
        <w:outlineLvl w:val="1"/>
      </w:pPr>
      <w:r>
        <w:t xml:space="preserve">- </w:t>
      </w:r>
      <w:r w:rsidR="00D11347" w:rsidRPr="006C4888">
        <w:t>прибыль (убыток) прошлых лет по финансовой деятельности, выявленная в отчетном периоде отражается на счете 84 «Нераспределенная прибыль (непокрытый убыток)»;</w:t>
      </w:r>
    </w:p>
    <w:p w:rsidR="00D11347" w:rsidRPr="006C4888" w:rsidRDefault="0075181E" w:rsidP="0075181E">
      <w:pPr>
        <w:autoSpaceDE w:val="0"/>
        <w:autoSpaceDN w:val="0"/>
        <w:adjustRightInd w:val="0"/>
        <w:jc w:val="both"/>
        <w:outlineLvl w:val="1"/>
      </w:pPr>
      <w:r>
        <w:t xml:space="preserve">- </w:t>
      </w:r>
      <w:r w:rsidR="00D11347" w:rsidRPr="006C4888">
        <w:t>прочие доходы и расходы по финансовой деятельности.</w:t>
      </w:r>
    </w:p>
    <w:p w:rsidR="00D11347" w:rsidRPr="006C4888" w:rsidRDefault="00D11347" w:rsidP="006C4888">
      <w:pPr>
        <w:autoSpaceDE w:val="0"/>
        <w:autoSpaceDN w:val="0"/>
        <w:adjustRightInd w:val="0"/>
        <w:ind w:firstLine="709"/>
        <w:jc w:val="both"/>
        <w:outlineLvl w:val="4"/>
      </w:pPr>
      <w:r w:rsidRPr="006C4888">
        <w:rPr>
          <w:i/>
        </w:rPr>
        <w:t>Обоснование</w:t>
      </w:r>
      <w:r w:rsidRPr="006C4888">
        <w:t>: главы 2,3  Инструкция № 102.</w:t>
      </w:r>
    </w:p>
    <w:p w:rsidR="00D11347" w:rsidRPr="006C4888" w:rsidRDefault="00D11347" w:rsidP="0075181E">
      <w:pPr>
        <w:jc w:val="both"/>
      </w:pPr>
      <w:r w:rsidRPr="006C4888">
        <w:t>Доходы и расходы по инвестиционной и финансовой деятельности  признаются по мере начисления.</w:t>
      </w:r>
    </w:p>
    <w:p w:rsidR="00D11347" w:rsidRPr="006C4888" w:rsidRDefault="00D11347" w:rsidP="0075181E">
      <w:pPr>
        <w:jc w:val="both"/>
      </w:pPr>
      <w:r w:rsidRPr="006C4888">
        <w:t>Прочие доходы и расходы в целях налогового учета считаются внереализационными.</w:t>
      </w:r>
    </w:p>
    <w:p w:rsidR="00D11347" w:rsidRPr="006C4888" w:rsidRDefault="00D11347" w:rsidP="0075181E">
      <w:pPr>
        <w:jc w:val="both"/>
      </w:pPr>
      <w:r w:rsidRPr="006C4888">
        <w:t>К внереализационным доходам, поступившим в собственность, относятся доходы и расходы, учитываемые на счете 91 «Прочие доходы и расходы», на счете 90 – прочие доходы и расходы по текущей деятельности.</w:t>
      </w:r>
    </w:p>
    <w:p w:rsidR="00D11347" w:rsidRPr="006C4888" w:rsidRDefault="00D11347" w:rsidP="006C4888">
      <w:pPr>
        <w:ind w:firstLine="709"/>
        <w:jc w:val="both"/>
      </w:pPr>
    </w:p>
    <w:p w:rsidR="00D11347" w:rsidRPr="0075181E" w:rsidRDefault="00D11347" w:rsidP="0075181E">
      <w:pPr>
        <w:jc w:val="both"/>
        <w:rPr>
          <w:b/>
        </w:rPr>
      </w:pPr>
      <w:r w:rsidRPr="0075181E">
        <w:rPr>
          <w:b/>
        </w:rPr>
        <w:t>Бухгалтерский учет расходов.</w:t>
      </w:r>
    </w:p>
    <w:p w:rsidR="00D11347" w:rsidRPr="006C4888" w:rsidRDefault="00D11347" w:rsidP="006C4888">
      <w:pPr>
        <w:autoSpaceDE w:val="0"/>
        <w:autoSpaceDN w:val="0"/>
        <w:adjustRightInd w:val="0"/>
        <w:ind w:firstLine="709"/>
        <w:jc w:val="both"/>
        <w:outlineLvl w:val="1"/>
      </w:pPr>
      <w:r w:rsidRPr="006C4888">
        <w:lastRenderedPageBreak/>
        <w:t>Расходы признаются в бухгалтерском учете в том отчетном периоде, в котором признаны соответствующие им доходы, независимо от даты проведения расчетов по ним.</w:t>
      </w:r>
    </w:p>
    <w:p w:rsidR="00D11347" w:rsidRPr="006C4888" w:rsidRDefault="00D11347" w:rsidP="0075181E">
      <w:pPr>
        <w:autoSpaceDE w:val="0"/>
        <w:autoSpaceDN w:val="0"/>
        <w:adjustRightInd w:val="0"/>
        <w:jc w:val="both"/>
        <w:outlineLvl w:val="1"/>
      </w:pPr>
      <w:r w:rsidRPr="006C4888">
        <w:t>Если расходы обусловливают получение доходов в течение нескольких отчетных периодов, то указанные расходы признаются в бухгалтерском учете путем их соответствующего распределения между отчетными периодами.</w:t>
      </w:r>
    </w:p>
    <w:p w:rsidR="00D11347" w:rsidRPr="006C4888" w:rsidRDefault="00D11347" w:rsidP="0075181E">
      <w:pPr>
        <w:autoSpaceDE w:val="0"/>
        <w:autoSpaceDN w:val="0"/>
        <w:adjustRightInd w:val="0"/>
        <w:jc w:val="both"/>
        <w:outlineLvl w:val="1"/>
      </w:pPr>
      <w:r w:rsidRPr="006C4888">
        <w:t>Если актив обеспечивает получение экономических выгод в течение нескольких отчетных периодов, то расходы признаются в бухгалтерском учете путем распределения стоимости актива между соответствующими отчетными периодами.</w:t>
      </w:r>
    </w:p>
    <w:p w:rsidR="00D11347" w:rsidRPr="006C4888" w:rsidRDefault="00D11347" w:rsidP="0075181E">
      <w:pPr>
        <w:autoSpaceDE w:val="0"/>
        <w:autoSpaceDN w:val="0"/>
        <w:adjustRightInd w:val="0"/>
        <w:jc w:val="both"/>
        <w:outlineLvl w:val="1"/>
      </w:pPr>
      <w:r w:rsidRPr="006C4888">
        <w:t>Себестоимость реализованной продукции, товаров, работ, услуг отражается по дебету счета 90 "Доходы и расходы по текущей деятельности" (субсчет 90-4 "Себестоимость реализованной продукции, товаров, работ, услуг") и кредиту счетов 20 "Основное производство"</w:t>
      </w:r>
    </w:p>
    <w:p w:rsidR="00D11347" w:rsidRPr="006C4888" w:rsidRDefault="00D11347" w:rsidP="0075181E">
      <w:pPr>
        <w:autoSpaceDE w:val="0"/>
        <w:autoSpaceDN w:val="0"/>
        <w:adjustRightInd w:val="0"/>
        <w:jc w:val="both"/>
        <w:outlineLvl w:val="1"/>
      </w:pPr>
      <w:r w:rsidRPr="006C4888">
        <w:t>Управленческие расходы отражаются по дебету счета 90 "Доходы и расходы по текущей деятельности" (субсчет 90-5 "Управленческие расходы") и кредиту счета 26 "Общехозяйственные затраты".</w:t>
      </w:r>
    </w:p>
    <w:p w:rsidR="00D11347" w:rsidRPr="006C4888" w:rsidRDefault="00D11347" w:rsidP="0075181E">
      <w:pPr>
        <w:autoSpaceDE w:val="0"/>
        <w:autoSpaceDN w:val="0"/>
        <w:adjustRightInd w:val="0"/>
        <w:jc w:val="both"/>
        <w:outlineLvl w:val="1"/>
      </w:pPr>
      <w:r w:rsidRPr="006C4888">
        <w:t>При признании выручки от выполнения работы, оказания услуги с длительным циклом выполнения или оказания по мере готовности работы, услуги и приемки заказчиком отдельных этапов затраты на выполнение принятых заказчиком этапов признаются в бухгалтерском учете расходами того отчетного периода, в котором признана выручка по указанным этапам.</w:t>
      </w:r>
    </w:p>
    <w:p w:rsidR="00D11347" w:rsidRPr="006C4888" w:rsidRDefault="00D11347" w:rsidP="0075181E">
      <w:pPr>
        <w:autoSpaceDE w:val="0"/>
        <w:autoSpaceDN w:val="0"/>
        <w:adjustRightInd w:val="0"/>
        <w:jc w:val="both"/>
        <w:outlineLvl w:val="1"/>
      </w:pPr>
      <w:r w:rsidRPr="006C4888">
        <w:t>Неустойки (штрафы, пени) и другие виды санкций за нарушение условий договоров признаются в бухгалтерском учете расходами в том отчетном периоде, в котором судом вынесено решение об их взыскании или они признаны организацией, в суммах, присужденных судом или признанных организацией</w:t>
      </w:r>
    </w:p>
    <w:p w:rsidR="00D11347" w:rsidRPr="006C4888" w:rsidRDefault="00D11347" w:rsidP="0075181E">
      <w:pPr>
        <w:autoSpaceDE w:val="0"/>
        <w:autoSpaceDN w:val="0"/>
        <w:adjustRightInd w:val="0"/>
        <w:jc w:val="both"/>
        <w:outlineLvl w:val="1"/>
      </w:pPr>
      <w:r w:rsidRPr="006C4888">
        <w:t>Расходы по инвестиционной, финансовой деятельности отражаются по дебету счета 91 "Прочие доходы и расходы" и кредиту счетов 50 "Касса", 51 "Расчетные счета", 52 "Валютные счета", 76 "Расчеты с разными дебиторами и кредиторами" и других счетов</w:t>
      </w:r>
    </w:p>
    <w:p w:rsidR="0075181E" w:rsidRDefault="0075181E" w:rsidP="0075181E">
      <w:pPr>
        <w:jc w:val="both"/>
      </w:pPr>
    </w:p>
    <w:p w:rsidR="00D11347" w:rsidRPr="0075181E" w:rsidRDefault="00D11347" w:rsidP="0075181E">
      <w:pPr>
        <w:jc w:val="both"/>
        <w:rPr>
          <w:b/>
        </w:rPr>
      </w:pPr>
      <w:r w:rsidRPr="0075181E">
        <w:rPr>
          <w:b/>
        </w:rPr>
        <w:t>Создание резерва по сомнительным долгам</w:t>
      </w:r>
    </w:p>
    <w:p w:rsidR="00D11347" w:rsidRPr="006C4888" w:rsidRDefault="00D11347" w:rsidP="006C4888">
      <w:pPr>
        <w:autoSpaceDE w:val="0"/>
        <w:autoSpaceDN w:val="0"/>
        <w:adjustRightInd w:val="0"/>
        <w:jc w:val="both"/>
      </w:pPr>
      <w:r w:rsidRPr="006C4888">
        <w:t>Резерв по сомнительным долгам создается на счете 63 согласно Инструкции  102 на конец года с учетом результатов инвентаризации дебиторской задолженности каждому дебитору на основе анализа платежеспособности дебитор при возникновении сомнительной дебиторской задолженности</w:t>
      </w:r>
      <w:r w:rsidRPr="006C4888">
        <w:rPr>
          <w:color w:val="FF0000"/>
        </w:rPr>
        <w:t>.</w:t>
      </w:r>
    </w:p>
    <w:p w:rsidR="00D11347" w:rsidRPr="006C4888" w:rsidRDefault="00D11347" w:rsidP="006C4888">
      <w:pPr>
        <w:jc w:val="both"/>
      </w:pPr>
      <w:r w:rsidRPr="006C4888">
        <w:rPr>
          <w:i/>
        </w:rPr>
        <w:t>Обоснование</w:t>
      </w:r>
      <w:r w:rsidRPr="006C4888">
        <w:t>: комментарий к счету 63 «Резерв по сомнительным долгам» Инструкции  102.</w:t>
      </w:r>
    </w:p>
    <w:p w:rsidR="00D11347" w:rsidRPr="006C4888" w:rsidRDefault="00D11347" w:rsidP="006C4888">
      <w:pPr>
        <w:jc w:val="both"/>
      </w:pPr>
    </w:p>
    <w:p w:rsidR="00D11347" w:rsidRPr="006C4888" w:rsidRDefault="00D11347" w:rsidP="0075181E">
      <w:pPr>
        <w:jc w:val="both"/>
      </w:pPr>
      <w:r w:rsidRPr="0075181E">
        <w:rPr>
          <w:b/>
        </w:rPr>
        <w:t xml:space="preserve">Списание </w:t>
      </w:r>
      <w:proofErr w:type="gramStart"/>
      <w:r w:rsidRPr="0075181E">
        <w:rPr>
          <w:b/>
        </w:rPr>
        <w:t>курсовых</w:t>
      </w:r>
      <w:proofErr w:type="gramEnd"/>
      <w:r w:rsidRPr="0075181E">
        <w:rPr>
          <w:b/>
        </w:rPr>
        <w:t xml:space="preserve"> разниц</w:t>
      </w:r>
      <w:r w:rsidRPr="006C4888">
        <w:t>.</w:t>
      </w:r>
    </w:p>
    <w:p w:rsidR="00D11347" w:rsidRPr="006C4888" w:rsidRDefault="00D11347" w:rsidP="0075181E">
      <w:pPr>
        <w:jc w:val="both"/>
      </w:pPr>
      <w:r w:rsidRPr="006C4888">
        <w:t xml:space="preserve">В соответствии с  Указом Президента Республики Беларусь  от 19.12.2014 г.  № 599 </w:t>
      </w:r>
    </w:p>
    <w:p w:rsidR="00D11347" w:rsidRPr="006C4888" w:rsidRDefault="00D11347" w:rsidP="0075181E">
      <w:pPr>
        <w:jc w:val="both"/>
      </w:pPr>
      <w:r w:rsidRPr="006C4888">
        <w:t>Расходы в части комиссионного вознаграждения банку, связанные с покупкой иностранной валюты, списываются с отражением по дебету счета 90.10 «Текущие расходы»</w:t>
      </w:r>
    </w:p>
    <w:p w:rsidR="00D11347" w:rsidRPr="006C4888" w:rsidRDefault="00D11347" w:rsidP="0083745A">
      <w:pPr>
        <w:jc w:val="both"/>
      </w:pPr>
      <w:r w:rsidRPr="006C4888">
        <w:rPr>
          <w:i/>
        </w:rPr>
        <w:t>Обоснование</w:t>
      </w:r>
      <w:r w:rsidRPr="006C4888">
        <w:t>: п. 13 Инструкции  102.</w:t>
      </w:r>
    </w:p>
    <w:p w:rsidR="00D11347" w:rsidRPr="006C4888" w:rsidRDefault="00D11347" w:rsidP="006C4888">
      <w:pPr>
        <w:jc w:val="both"/>
      </w:pPr>
    </w:p>
    <w:p w:rsidR="00D11347" w:rsidRPr="0083745A" w:rsidRDefault="00D11347" w:rsidP="0083745A">
      <w:pPr>
        <w:jc w:val="both"/>
        <w:rPr>
          <w:b/>
        </w:rPr>
      </w:pPr>
      <w:r w:rsidRPr="0083745A">
        <w:rPr>
          <w:b/>
        </w:rPr>
        <w:t>Учет финансовых результатов.</w:t>
      </w:r>
    </w:p>
    <w:p w:rsidR="00D11347" w:rsidRPr="006C4888" w:rsidRDefault="00D11347" w:rsidP="0083745A">
      <w:pPr>
        <w:jc w:val="both"/>
      </w:pPr>
      <w:r w:rsidRPr="006C4888">
        <w:lastRenderedPageBreak/>
        <w:t>Закрытие счета 99 производится по окончании отчетного года заключительными записями декабря.</w:t>
      </w:r>
    </w:p>
    <w:p w:rsidR="00D11347" w:rsidRPr="006C4888" w:rsidRDefault="00D11347" w:rsidP="006C4888">
      <w:pPr>
        <w:autoSpaceDE w:val="0"/>
        <w:autoSpaceDN w:val="0"/>
        <w:adjustRightInd w:val="0"/>
        <w:jc w:val="both"/>
      </w:pPr>
      <w:r w:rsidRPr="006C4888">
        <w:rPr>
          <w:i/>
        </w:rPr>
        <w:t>Обоснование</w:t>
      </w:r>
      <w:r w:rsidRPr="006C4888">
        <w:t xml:space="preserve">: Постановление Минфина РБ от 12.12.2016г. № 104 об утверждении Национального </w:t>
      </w:r>
      <w:hyperlink r:id="rId30" w:history="1">
        <w:r w:rsidRPr="0083745A">
          <w:rPr>
            <w:rStyle w:val="a4"/>
            <w:color w:val="auto"/>
            <w:u w:val="none"/>
          </w:rPr>
          <w:t>стандарт</w:t>
        </w:r>
      </w:hyperlink>
      <w:r w:rsidRPr="0083745A">
        <w:t xml:space="preserve"> </w:t>
      </w:r>
      <w:r w:rsidRPr="006C4888">
        <w:t>бухгалтерского учета и отчетности "Индивидуальная бухгалтерская отчетность»</w:t>
      </w:r>
    </w:p>
    <w:p w:rsidR="0083745A" w:rsidRDefault="0083745A" w:rsidP="0083745A">
      <w:pPr>
        <w:jc w:val="both"/>
        <w:rPr>
          <w:b/>
        </w:rPr>
      </w:pPr>
    </w:p>
    <w:p w:rsidR="0083745A" w:rsidRDefault="0083745A" w:rsidP="0083745A">
      <w:pPr>
        <w:jc w:val="both"/>
        <w:rPr>
          <w:b/>
        </w:rPr>
      </w:pPr>
    </w:p>
    <w:p w:rsidR="0083745A" w:rsidRDefault="0083745A" w:rsidP="0083745A">
      <w:pPr>
        <w:jc w:val="both"/>
        <w:rPr>
          <w:b/>
        </w:rPr>
      </w:pPr>
      <w:r>
        <w:rPr>
          <w:b/>
        </w:rPr>
        <w:t xml:space="preserve"> Методы ценообразования</w:t>
      </w:r>
    </w:p>
    <w:p w:rsidR="00D11347" w:rsidRPr="0083745A" w:rsidRDefault="00D11347" w:rsidP="0083745A">
      <w:pPr>
        <w:jc w:val="both"/>
        <w:rPr>
          <w:b/>
        </w:rPr>
      </w:pPr>
      <w:r w:rsidRPr="006C4888">
        <w:rPr>
          <w:u w:val="single"/>
        </w:rPr>
        <w:t>Ценообразование по издержкам</w:t>
      </w:r>
      <w:r w:rsidRPr="006C4888">
        <w:t>.  Определяется   стоимость   материалов для выполнения работы (услуги), добавляются все  остальные  издержки  и установленная величина прибыли.  В  результате  вычислений  получается  цена товара.</w:t>
      </w:r>
    </w:p>
    <w:p w:rsidR="00D11347" w:rsidRPr="006C4888" w:rsidRDefault="00D11347" w:rsidP="0083745A">
      <w:pPr>
        <w:jc w:val="both"/>
      </w:pPr>
      <w:r w:rsidRPr="006C4888">
        <w:rPr>
          <w:u w:val="single"/>
        </w:rPr>
        <w:t>Ценообразование, основанное на спросе</w:t>
      </w:r>
      <w:r w:rsidRPr="006C4888">
        <w:t>. Устанавливается такая цена, которую покупатель готов заплатить за  данный  товар.</w:t>
      </w:r>
    </w:p>
    <w:p w:rsidR="00D11347" w:rsidRPr="006C4888" w:rsidRDefault="00D11347" w:rsidP="0083745A">
      <w:pPr>
        <w:jc w:val="both"/>
      </w:pPr>
      <w:r w:rsidRPr="006C4888">
        <w:rPr>
          <w:u w:val="single"/>
        </w:rPr>
        <w:t>Ценообразование, основанное на ценах на конкурентную продукцию</w:t>
      </w:r>
      <w:r w:rsidRPr="006C4888">
        <w:t xml:space="preserve">. Ценообразование, основанное на  спросе,  но  требует  анализа  аналогичных  товаров конкурентов с учетом всех  различий  между  данными  товарами.  </w:t>
      </w:r>
    </w:p>
    <w:p w:rsidR="0083745A" w:rsidRDefault="0083745A" w:rsidP="0083745A">
      <w:pPr>
        <w:jc w:val="both"/>
      </w:pPr>
    </w:p>
    <w:p w:rsidR="0083745A" w:rsidRDefault="0083745A" w:rsidP="0083745A">
      <w:pPr>
        <w:jc w:val="both"/>
      </w:pPr>
    </w:p>
    <w:p w:rsidR="0083745A" w:rsidRDefault="0083745A" w:rsidP="0083745A">
      <w:pPr>
        <w:jc w:val="both"/>
      </w:pPr>
    </w:p>
    <w:p w:rsidR="0083745A" w:rsidRDefault="0083745A" w:rsidP="0083745A">
      <w:pPr>
        <w:jc w:val="both"/>
      </w:pPr>
    </w:p>
    <w:p w:rsidR="00D11347" w:rsidRPr="006C4888" w:rsidRDefault="00D11347" w:rsidP="0083745A">
      <w:pPr>
        <w:jc w:val="both"/>
      </w:pPr>
      <w:r w:rsidRPr="006C4888">
        <w:rPr>
          <w:b/>
        </w:rPr>
        <w:t>Формирование плановой себестоимости</w:t>
      </w:r>
    </w:p>
    <w:p w:rsidR="00D11347" w:rsidRPr="006C4888" w:rsidRDefault="00D11347" w:rsidP="006C4888">
      <w:pPr>
        <w:ind w:firstLine="720"/>
        <w:jc w:val="both"/>
      </w:pPr>
    </w:p>
    <w:p w:rsidR="00D11347" w:rsidRPr="006C4888" w:rsidRDefault="00D11347" w:rsidP="0083745A">
      <w:pPr>
        <w:jc w:val="both"/>
      </w:pPr>
      <w:r w:rsidRPr="006C4888">
        <w:t>При расчете цен в разрезе видов продукции (работ, услуг) применяется во внимание плановая себестоимость каждого вида производимой продукции (работ, услуг).</w:t>
      </w:r>
    </w:p>
    <w:p w:rsidR="00D11347" w:rsidRPr="006C4888" w:rsidRDefault="00D11347" w:rsidP="0083745A">
      <w:pPr>
        <w:jc w:val="both"/>
      </w:pPr>
      <w:r w:rsidRPr="006C4888">
        <w:t>При расчете плановой себестоимости продукции (работ, услуг) учитываются следующие состав и методы расчета затрат.</w:t>
      </w:r>
    </w:p>
    <w:p w:rsidR="00D11347" w:rsidRPr="006C4888" w:rsidRDefault="00D11347" w:rsidP="0083745A">
      <w:pPr>
        <w:jc w:val="both"/>
      </w:pPr>
      <w:r w:rsidRPr="006C4888">
        <w:t>В статью «Материалы,  покупные полуфабрикаты и комплектующие изделия» включаются затраты на сырье, основные и вспомогательные материалы, покупные полуфабрикаты, комплектующие изделия, запчасти, необходимые для выполнения конкретной темы. Стоимость формируется исходя из цен их приобретения (включая НДС по договорам в рамках ГП, ГНТП, РНТП).</w:t>
      </w:r>
    </w:p>
    <w:p w:rsidR="00D11347" w:rsidRPr="006C4888" w:rsidRDefault="00D11347" w:rsidP="0083745A">
      <w:pPr>
        <w:jc w:val="both"/>
      </w:pPr>
      <w:r w:rsidRPr="006C4888">
        <w:t xml:space="preserve">В статью «Фонд оплаты труда основных исполнителей» (по хозяйственным договорам) или «Основная заработная плата научно-производственного персонала» (по договорам в рамках ГП, ГНТП, РНТП) включаются следующие выплаты: </w:t>
      </w:r>
    </w:p>
    <w:p w:rsidR="00D11347" w:rsidRPr="006C4888" w:rsidRDefault="00D11347" w:rsidP="006C4888">
      <w:pPr>
        <w:ind w:firstLine="720"/>
        <w:jc w:val="both"/>
      </w:pPr>
      <w:r w:rsidRPr="006C4888">
        <w:t xml:space="preserve">- выплаты заработной платы работникам согласно штатному расписанию Предприятия с учетом должностного оклада и надбавки за стаж работы; </w:t>
      </w:r>
    </w:p>
    <w:p w:rsidR="00D11347" w:rsidRPr="006C4888" w:rsidRDefault="00D11347" w:rsidP="006C4888">
      <w:pPr>
        <w:ind w:firstLine="720"/>
        <w:jc w:val="both"/>
      </w:pPr>
      <w:r w:rsidRPr="006C4888">
        <w:t xml:space="preserve">- надбавки к должностным окладам за сложность и напряженность работ; </w:t>
      </w:r>
    </w:p>
    <w:p w:rsidR="00D11347" w:rsidRPr="006C4888" w:rsidRDefault="00D11347" w:rsidP="006C4888">
      <w:pPr>
        <w:ind w:firstLine="720"/>
        <w:jc w:val="both"/>
      </w:pPr>
      <w:r w:rsidRPr="006C4888">
        <w:t xml:space="preserve">- премии; </w:t>
      </w:r>
    </w:p>
    <w:p w:rsidR="00D11347" w:rsidRPr="006C4888" w:rsidRDefault="00D11347" w:rsidP="006C4888">
      <w:pPr>
        <w:ind w:firstLine="720"/>
        <w:jc w:val="both"/>
      </w:pPr>
      <w:r w:rsidRPr="006C4888">
        <w:t xml:space="preserve">- выплаты вознаграждений работникам, не состоящим в штате Предприятия по договорам подряда; </w:t>
      </w:r>
    </w:p>
    <w:p w:rsidR="00D11347" w:rsidRPr="006C4888" w:rsidRDefault="00D11347" w:rsidP="006C4888">
      <w:pPr>
        <w:ind w:firstLine="720"/>
        <w:jc w:val="both"/>
      </w:pPr>
      <w:r w:rsidRPr="006C4888">
        <w:t>- другие выплаты, предусмотренные действующим законодательством.</w:t>
      </w:r>
    </w:p>
    <w:p w:rsidR="00D11347" w:rsidRPr="006C4888" w:rsidRDefault="00D11347" w:rsidP="006C4888">
      <w:pPr>
        <w:ind w:firstLine="720"/>
        <w:jc w:val="both"/>
      </w:pPr>
      <w:r w:rsidRPr="006C4888">
        <w:t>Все выплаты включаются согласно действующим на Предприятии локальным нормативным документам:</w:t>
      </w:r>
    </w:p>
    <w:p w:rsidR="00D11347" w:rsidRPr="006C4888" w:rsidRDefault="00D11347" w:rsidP="006C4888">
      <w:pPr>
        <w:ind w:firstLine="720"/>
        <w:jc w:val="both"/>
      </w:pPr>
      <w:r w:rsidRPr="006C4888">
        <w:lastRenderedPageBreak/>
        <w:t>- ШТАТАНОЕ РАСПИСАНИЕ Государственного предприятия «НПЦ ЛОТИОС»;</w:t>
      </w:r>
    </w:p>
    <w:p w:rsidR="00D11347" w:rsidRPr="006C4888" w:rsidRDefault="00D11347" w:rsidP="006C4888">
      <w:pPr>
        <w:ind w:firstLine="720"/>
        <w:jc w:val="both"/>
      </w:pPr>
      <w:r w:rsidRPr="006C4888">
        <w:t>- ПОЛОЖЕНИЕ об оплате труда работников Государственного предприятия «НПЦ ЛОТИОС» (Приложение к коллективному договору Предприятия);</w:t>
      </w:r>
    </w:p>
    <w:p w:rsidR="00D11347" w:rsidRPr="006C4888" w:rsidRDefault="00D11347" w:rsidP="006C4888">
      <w:pPr>
        <w:ind w:firstLine="720"/>
        <w:jc w:val="both"/>
      </w:pPr>
      <w:r w:rsidRPr="006C4888">
        <w:t>- ПОЛОЖЕНИЕ о порядке выплаты надбавок за продолжительность трудового стажа;</w:t>
      </w:r>
    </w:p>
    <w:p w:rsidR="00D11347" w:rsidRPr="006C4888" w:rsidRDefault="00D11347" w:rsidP="006C4888">
      <w:pPr>
        <w:pStyle w:val="Style3"/>
        <w:widowControl/>
        <w:ind w:firstLine="720"/>
      </w:pPr>
      <w:r w:rsidRPr="006C4888">
        <w:t>- ПОЛОЖЕНИЕ о порядке выплаты надбавок за сложность и напряженность работы работникам Государственного предприятия «НПЦ ЛОТИОС»;</w:t>
      </w:r>
    </w:p>
    <w:p w:rsidR="00D11347" w:rsidRPr="006C4888" w:rsidRDefault="00D11347" w:rsidP="006C4888">
      <w:pPr>
        <w:ind w:firstLine="720"/>
        <w:jc w:val="both"/>
      </w:pPr>
      <w:r w:rsidRPr="006C4888">
        <w:t>- ПОЛОЖЕНИЕ о премировании работников Государственного предприятия «НПЦ ЛОТИОС» за результаты финансово-хозяйственной деятельности.</w:t>
      </w:r>
    </w:p>
    <w:p w:rsidR="00D11347" w:rsidRPr="006C4888" w:rsidRDefault="00D11347" w:rsidP="0083745A">
      <w:pPr>
        <w:pStyle w:val="Style3"/>
        <w:widowControl/>
      </w:pPr>
      <w:r w:rsidRPr="006C4888">
        <w:t xml:space="preserve">В статью «Отчисления в фонд социальной защиты населения» включаются отчисления от заработной платы, исходя из установленных законодательством Республики Беларусь размеров. </w:t>
      </w:r>
    </w:p>
    <w:p w:rsidR="0083745A" w:rsidRDefault="0083745A" w:rsidP="0083745A">
      <w:pPr>
        <w:pStyle w:val="Style3"/>
        <w:widowControl/>
      </w:pPr>
    </w:p>
    <w:p w:rsidR="00D11347" w:rsidRPr="006C4888" w:rsidRDefault="00D11347" w:rsidP="0083745A">
      <w:pPr>
        <w:pStyle w:val="Style3"/>
        <w:widowControl/>
      </w:pPr>
      <w:r w:rsidRPr="006C4888">
        <w:t xml:space="preserve">В статью «Отчисления на обязательное страхование от несчастных случаев на производстве» включаются отчисления от заработной платы, исходя из установленных законодательством Республики Беларусь размеров. </w:t>
      </w:r>
    </w:p>
    <w:p w:rsidR="00D11347" w:rsidRPr="006C4888" w:rsidRDefault="00D11347" w:rsidP="0083745A">
      <w:pPr>
        <w:jc w:val="both"/>
      </w:pPr>
      <w:r w:rsidRPr="006C4888">
        <w:t>В статью «Командировочные расходы» (по хозяйственным договорам) или «Научно-производственные командировки» (по договорам в рамках ГП, ГНТП, РНТП) включаются затраты в пределах установленных законодательством норм на все виды командировок.</w:t>
      </w:r>
    </w:p>
    <w:p w:rsidR="00D11347" w:rsidRPr="006C4888" w:rsidRDefault="00D11347" w:rsidP="0083745A">
      <w:pPr>
        <w:jc w:val="both"/>
      </w:pPr>
      <w:r w:rsidRPr="006C4888">
        <w:t xml:space="preserve">В статью «Работы и услуги сторонних организаций» включаются затраты на выполнение сторонними организациями, предприятиями и предпринимателями работ и услуг, непосредственно связанных с созданием продукции (работ, услуг) по конкретной теме. </w:t>
      </w:r>
    </w:p>
    <w:p w:rsidR="00D11347" w:rsidRPr="006C4888" w:rsidRDefault="00D11347" w:rsidP="0083745A">
      <w:pPr>
        <w:jc w:val="both"/>
      </w:pPr>
      <w:r w:rsidRPr="006C4888">
        <w:rPr>
          <w:spacing w:val="-6"/>
        </w:rPr>
        <w:t>В статью «Прочие прямые затраты» включаются расходы на экспертизу технических условий, приобретение и подготовку материалов специальной научно-технической и патентной информации, расходы, связанные с патентованием изобретений по выполняемой теме, представительские расходы на прием и обслуживание специалистов, связанные с выполнением темы (работ, услуг) и другие затраты, не противоречащие законодательству Республики Беларусь.</w:t>
      </w:r>
    </w:p>
    <w:p w:rsidR="00D11347" w:rsidRPr="006C4888" w:rsidRDefault="00D11347" w:rsidP="0083745A">
      <w:pPr>
        <w:jc w:val="both"/>
      </w:pPr>
      <w:r w:rsidRPr="006C4888">
        <w:t xml:space="preserve">В статью «Накладные расходы» включаются общехозяйственные и общепроизводственные расходы. </w:t>
      </w:r>
    </w:p>
    <w:p w:rsidR="00D11347" w:rsidRPr="006C4888" w:rsidRDefault="00D11347" w:rsidP="00583B9C">
      <w:pPr>
        <w:jc w:val="both"/>
      </w:pPr>
      <w:r w:rsidRPr="006C4888">
        <w:t>При формировании плановой себестоимости продукции (работ, услуг) используется два метода распределения косвенных (общехозяйственных и общепроизводственных) расходов:</w:t>
      </w:r>
    </w:p>
    <w:p w:rsidR="00D11347" w:rsidRPr="006C4888" w:rsidRDefault="00D11347" w:rsidP="006C4888">
      <w:pPr>
        <w:ind w:firstLine="720"/>
        <w:jc w:val="both"/>
      </w:pPr>
      <w:r w:rsidRPr="006C4888">
        <w:t>1. Пропорционально заработной плате производственного персонала согласно учетной политике Предприятия – по работам, выполняемым за счет собственных средств Заказчиков.</w:t>
      </w:r>
    </w:p>
    <w:p w:rsidR="00D11347" w:rsidRPr="006C4888" w:rsidRDefault="00D11347" w:rsidP="00583B9C">
      <w:pPr>
        <w:jc w:val="both"/>
      </w:pPr>
      <w:r w:rsidRPr="006C4888">
        <w:t>При составлении калькуляции плановой стоимости работ используется размер накладных расходов, выраженный в процентах к заработной плате производственного персонала согласно Плановой смете затрат на содержание сотрудников Государственного предприятия «НПЦ ЛОТИОС» утвержденной на год и отражается в абсолютной сумме. Данный размер накладных расходов распространяется на работы, выполняемые за счет собственных средств Заказчиков.</w:t>
      </w:r>
    </w:p>
    <w:p w:rsidR="00D11347" w:rsidRPr="006C4888" w:rsidRDefault="00D11347" w:rsidP="006C4888">
      <w:pPr>
        <w:ind w:firstLine="720"/>
        <w:jc w:val="both"/>
      </w:pPr>
      <w:r w:rsidRPr="006C4888">
        <w:t xml:space="preserve">2. </w:t>
      </w:r>
      <w:proofErr w:type="gramStart"/>
      <w:r w:rsidRPr="006C4888">
        <w:t xml:space="preserve">Путем умножения плановой нормы (ставки) накладных затрат на плановый годовой фонд рабочего времени исследователей и разработчиков, предусмотренный на выполнение конкретной темы (согласно «Методическим рекомендациям по планированию, учету и </w:t>
      </w:r>
      <w:proofErr w:type="spellStart"/>
      <w:r w:rsidRPr="006C4888">
        <w:t>калькулированию</w:t>
      </w:r>
      <w:proofErr w:type="spellEnd"/>
      <w:r w:rsidRPr="006C4888">
        <w:t xml:space="preserve"> себестоимости научно-исследовательских, опытно-конструкторских, опытно-технологических работ», утвержденных приказом </w:t>
      </w:r>
      <w:r w:rsidRPr="006C4888">
        <w:lastRenderedPageBreak/>
        <w:t>Государственного комитета оп науке и технологиям Республики Беларусь от 21.07.2017 г. № 206) – по работам, выполняемым за счет средств республиканского бюджета.</w:t>
      </w:r>
      <w:proofErr w:type="gramEnd"/>
    </w:p>
    <w:p w:rsidR="00D11347" w:rsidRPr="006C4888" w:rsidRDefault="00D11347" w:rsidP="006C4888">
      <w:pPr>
        <w:ind w:firstLine="720"/>
        <w:jc w:val="both"/>
      </w:pPr>
      <w:r w:rsidRPr="006C4888">
        <w:t>Накладные расходы в элементном разрезе статей определяются в процентах к общей сумме накладных расходов согласно Плановой смете затрат на содержание сотрудников Государственного предприятия «НПЦ ЛОТИОС», утвержденной на год.</w:t>
      </w:r>
    </w:p>
    <w:p w:rsidR="00D11347" w:rsidRPr="006C4888" w:rsidRDefault="00D11347" w:rsidP="006C4888">
      <w:pPr>
        <w:ind w:firstLine="720"/>
        <w:jc w:val="both"/>
      </w:pPr>
      <w:r w:rsidRPr="006C4888">
        <w:t>Номенклатура статей накладных расходов:</w:t>
      </w:r>
    </w:p>
    <w:p w:rsidR="00D11347" w:rsidRPr="006C4888" w:rsidRDefault="00D11347" w:rsidP="006C4888">
      <w:pPr>
        <w:ind w:firstLine="720"/>
        <w:jc w:val="both"/>
      </w:pPr>
      <w:r w:rsidRPr="006C4888">
        <w:t>- «Расходы на оплату труда АУП и вспомогательного персонала» включает выплаты отраженные в пункте 3.2.2. настоящего Положения;</w:t>
      </w:r>
    </w:p>
    <w:p w:rsidR="00D11347" w:rsidRPr="006C4888" w:rsidRDefault="00D11347" w:rsidP="006C4888">
      <w:pPr>
        <w:ind w:firstLine="720"/>
        <w:jc w:val="both"/>
      </w:pPr>
      <w:r w:rsidRPr="006C4888">
        <w:t>- «Отчисления в фонд социальной защиты населения» включает отчисления отраженные в пункте 3.2.3. настоящего Положения;</w:t>
      </w:r>
    </w:p>
    <w:p w:rsidR="00D11347" w:rsidRPr="006C4888" w:rsidRDefault="00D11347" w:rsidP="006C4888">
      <w:pPr>
        <w:ind w:firstLine="720"/>
        <w:jc w:val="both"/>
      </w:pPr>
      <w:r w:rsidRPr="006C4888">
        <w:t>- «Отчисления на обязательное страхование от несчастных случаев на производстве» включает отчисления отраженные в пункте 3.2.4. настоящего Положения;</w:t>
      </w:r>
    </w:p>
    <w:p w:rsidR="00D11347" w:rsidRPr="006C4888" w:rsidRDefault="00D11347" w:rsidP="006C4888">
      <w:pPr>
        <w:ind w:firstLine="720"/>
        <w:jc w:val="both"/>
      </w:pPr>
      <w:r w:rsidRPr="006C4888">
        <w:t>- «Амортизационные отчисления» включает расходы на амортизацию основных средств и нематериальных активов согласно учетной политике Предприятия;</w:t>
      </w:r>
    </w:p>
    <w:p w:rsidR="00D11347" w:rsidRPr="006C4888" w:rsidRDefault="00D11347" w:rsidP="006C4888">
      <w:pPr>
        <w:ind w:firstLine="720"/>
        <w:jc w:val="both"/>
      </w:pPr>
      <w:r w:rsidRPr="006C4888">
        <w:t>- «Эксплуатационные расходы» включает расходы на тепловую и электрическую энергию, водоснабжение и канализацию, вывоз и захоронение отходов, обслуживание пожарной сигнализации, расходы на содержание и обслуживание здания, амортизацию здания;</w:t>
      </w:r>
    </w:p>
    <w:p w:rsidR="00D11347" w:rsidRPr="006C4888" w:rsidRDefault="00D11347" w:rsidP="006C4888">
      <w:pPr>
        <w:ind w:firstLine="720"/>
        <w:jc w:val="both"/>
      </w:pPr>
      <w:proofErr w:type="gramStart"/>
      <w:r w:rsidRPr="006C4888">
        <w:t xml:space="preserve">- «Прочие общехозяйственные расходы» включает следующие расходы: командировочные расходы (в </w:t>
      </w:r>
      <w:proofErr w:type="spellStart"/>
      <w:r w:rsidRPr="006C4888">
        <w:t>т.ч</w:t>
      </w:r>
      <w:proofErr w:type="spellEnd"/>
      <w:r w:rsidRPr="006C4888">
        <w:t>. проездной билет на все виды транспорта) сотрудников АУП и вспомогательного персонала, а также сотрудников производственного персонала, если цель командировки не предусматривает отнесение на прямые затраты; материалы, если назначение материалов не предусматривает отнесение на прямые затраты;   расходы на содержание и обслуживание автомобиля;</w:t>
      </w:r>
      <w:proofErr w:type="gramEnd"/>
      <w:r w:rsidRPr="006C4888">
        <w:t xml:space="preserve"> плата за пользование телефонами; текущий ремонт помещений и оборудования; оплата услуг банка; оплата информационных услуг (консультационные и аудиторские услуги, подписка на периодические издания и приобретение профессиональной литературы, повышение квалификации сотрудников Предприятия);  Интернет; прочие расходы (поверка оборудования, хозяйственный инвентарь, почтово-телеграфные расходы, бланки учета и отчетности, расходы на охрану труда и др.).</w:t>
      </w:r>
    </w:p>
    <w:p w:rsidR="00D11347" w:rsidRPr="006C4888" w:rsidRDefault="00D11347" w:rsidP="006C4888">
      <w:pPr>
        <w:ind w:firstLine="720"/>
        <w:jc w:val="both"/>
      </w:pPr>
    </w:p>
    <w:p w:rsidR="00D11347" w:rsidRPr="006C4888" w:rsidRDefault="00D11347" w:rsidP="00583B9C">
      <w:pPr>
        <w:jc w:val="both"/>
        <w:rPr>
          <w:b/>
        </w:rPr>
      </w:pPr>
      <w:r w:rsidRPr="006C4888">
        <w:rPr>
          <w:b/>
        </w:rPr>
        <w:t>Формирование плановой прибыли</w:t>
      </w:r>
    </w:p>
    <w:p w:rsidR="00583B9C" w:rsidRDefault="00D11347" w:rsidP="00583B9C">
      <w:pPr>
        <w:jc w:val="both"/>
      </w:pPr>
      <w:r w:rsidRPr="006C4888">
        <w:t>Величина плановой прибыли, включаемая в цену продукции (работ, услуг), формируется исходя из установленного уровня рентабельности в процентном отношении к плановой себестоимости.</w:t>
      </w:r>
    </w:p>
    <w:p w:rsidR="00D11347" w:rsidRPr="006C4888" w:rsidRDefault="00D11347" w:rsidP="00583B9C">
      <w:pPr>
        <w:jc w:val="both"/>
      </w:pPr>
      <w:r w:rsidRPr="006C4888">
        <w:t>Размер рентабельности устанавливается на год приказом руководителя Предприятия.</w:t>
      </w:r>
    </w:p>
    <w:p w:rsidR="00D11347" w:rsidRPr="006C4888" w:rsidRDefault="00D11347" w:rsidP="006C4888">
      <w:pPr>
        <w:ind w:firstLine="720"/>
        <w:jc w:val="both"/>
        <w:rPr>
          <w:b/>
        </w:rPr>
      </w:pPr>
    </w:p>
    <w:p w:rsidR="00D11347" w:rsidRPr="006C4888" w:rsidRDefault="00D11347" w:rsidP="00EF2C13">
      <w:pP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B63BDA" w:rsidRDefault="00B63BDA" w:rsidP="00EF2C13">
      <w:pPr>
        <w:jc w:val="center"/>
        <w:rPr>
          <w:b/>
        </w:rPr>
      </w:pPr>
    </w:p>
    <w:p w:rsidR="003952AF" w:rsidRPr="006C4888" w:rsidRDefault="003952AF" w:rsidP="00EF2C13">
      <w:pPr>
        <w:jc w:val="center"/>
        <w:rPr>
          <w:b/>
        </w:rPr>
      </w:pPr>
      <w:r w:rsidRPr="00EF2C13">
        <w:rPr>
          <w:b/>
        </w:rPr>
        <w:lastRenderedPageBreak/>
        <w:t>СТРАТЕГИИ ДЕЯТЕЛЬНОСТИ ПРЕДПРИЯТИЯ</w:t>
      </w:r>
    </w:p>
    <w:p w:rsidR="00A561F4" w:rsidRPr="006C4888" w:rsidRDefault="00A561F4" w:rsidP="006C4888">
      <w:pPr>
        <w:jc w:val="both"/>
        <w:rPr>
          <w:b/>
        </w:rPr>
      </w:pPr>
    </w:p>
    <w:p w:rsidR="00A561F4" w:rsidRPr="006C4888" w:rsidRDefault="00A561F4" w:rsidP="00EF2C13">
      <w:pPr>
        <w:widowControl w:val="0"/>
        <w:ind w:firstLine="708"/>
        <w:jc w:val="both"/>
      </w:pPr>
      <w:proofErr w:type="gramStart"/>
      <w:r w:rsidRPr="006C4888">
        <w:t>Предприятие является коммерческой государственной научной организацией Минздрава, входящей в состав холдинга «</w:t>
      </w:r>
      <w:proofErr w:type="spellStart"/>
      <w:r w:rsidRPr="006C4888">
        <w:t>Белфармпром</w:t>
      </w:r>
      <w:proofErr w:type="spellEnd"/>
      <w:r w:rsidRPr="006C4888">
        <w:t>», выполняющей научно-технические, инструментально-аналитические и информационно-методические работы в области разработки и постановки на производство оригинальных и воспроизведенных ЛС, обеспечения и контроля качества продукции, безопасности ее производства для человека и окружающей среды.</w:t>
      </w:r>
      <w:proofErr w:type="gramEnd"/>
    </w:p>
    <w:p w:rsidR="00A561F4" w:rsidRPr="006C4888" w:rsidRDefault="00A561F4" w:rsidP="00EF2C13">
      <w:pPr>
        <w:widowControl w:val="0"/>
        <w:ind w:firstLine="708"/>
        <w:jc w:val="both"/>
        <w:rPr>
          <w:b/>
          <w:i/>
        </w:rPr>
      </w:pPr>
      <w:proofErr w:type="gramStart"/>
      <w:r w:rsidRPr="006C4888">
        <w:t>Стратегия развития Предприятия соответствует приоритетным направлениям научной, научно-технической и инновационной деятельности Республики Беларусь на 2021-2025 годы, утвержденным указом Президента Республики Беларусь от 07.05.2020 г. № 156 «Биологические, химические, медицинские и фармацевтические технологии и производства: фармацевтические субстанции, диагностические препараты и системы, лекарственные средства и иммуномодуляторы», основана на приоритетном развитии производства жизненно необходимых и социально значимых ЛС в целях уменьшения зависимости отечественного здравоохранения</w:t>
      </w:r>
      <w:proofErr w:type="gramEnd"/>
      <w:r w:rsidRPr="006C4888">
        <w:t xml:space="preserve"> от их импорта, на повышении качества и конкурентоспособности выпускаемой продукции за счет внедрения в производство передовых технологий, норм и правил надлежащей производственной практики, создании условий для повышения объема экспортных поставок в страны ближнего и дальнего зарубежья.</w:t>
      </w:r>
    </w:p>
    <w:p w:rsidR="00A561F4" w:rsidRPr="006C4888" w:rsidRDefault="00A561F4" w:rsidP="00EF2C13">
      <w:pPr>
        <w:widowControl w:val="0"/>
        <w:ind w:firstLine="709"/>
        <w:jc w:val="both"/>
      </w:pPr>
      <w:r w:rsidRPr="006C4888">
        <w:t xml:space="preserve">Научно-исследовательские работы (НИР) осуществляются в рамках государственных, государственных научно-технических и иных программ, проектов в кооперации с промышленными предприятиями, научными учреждениями Национальной академии наук Беларуси (далее – НАН Беларуси), Минобразования, Минздрава. </w:t>
      </w:r>
    </w:p>
    <w:p w:rsidR="00A561F4" w:rsidRPr="006C4888" w:rsidRDefault="00A561F4" w:rsidP="00EF2C13">
      <w:pPr>
        <w:widowControl w:val="0"/>
        <w:jc w:val="both"/>
      </w:pPr>
      <w:r w:rsidRPr="00EF2C13">
        <w:rPr>
          <w:b/>
        </w:rPr>
        <w:t>Основные цели деятельности Предприятия</w:t>
      </w:r>
      <w:r w:rsidRPr="006C4888">
        <w:t>:</w:t>
      </w:r>
    </w:p>
    <w:p w:rsidR="00A561F4" w:rsidRPr="006C4888" w:rsidRDefault="00EF2C13" w:rsidP="00EF2C13">
      <w:pPr>
        <w:pStyle w:val="2"/>
        <w:rPr>
          <w:spacing w:val="-4"/>
          <w:szCs w:val="24"/>
        </w:rPr>
      </w:pPr>
      <w:r>
        <w:rPr>
          <w:spacing w:val="-4"/>
          <w:szCs w:val="24"/>
        </w:rPr>
        <w:t xml:space="preserve">- </w:t>
      </w:r>
      <w:r w:rsidR="00A561F4" w:rsidRPr="006C4888">
        <w:rPr>
          <w:spacing w:val="-4"/>
          <w:szCs w:val="24"/>
        </w:rPr>
        <w:t>в рамках уставной деятельности организационное и научное сопровождение разработки и внедрения в производство технологических процессов получения субстанций и ЛС по существующим и перспективным направлениям деятельности организаций фармацевтической отрасли;</w:t>
      </w:r>
    </w:p>
    <w:p w:rsidR="00A561F4" w:rsidRPr="006C4888" w:rsidRDefault="00EF2C13" w:rsidP="00EF2C13">
      <w:pPr>
        <w:pStyle w:val="2"/>
        <w:rPr>
          <w:szCs w:val="24"/>
        </w:rPr>
      </w:pPr>
      <w:r>
        <w:rPr>
          <w:szCs w:val="24"/>
        </w:rPr>
        <w:t xml:space="preserve">- </w:t>
      </w:r>
      <w:r w:rsidR="00A561F4" w:rsidRPr="006C4888">
        <w:rPr>
          <w:szCs w:val="24"/>
        </w:rPr>
        <w:t>содействие повышению качества и конкурентоспособности производимой предприятиями отрасли продукции, обеспечению безопасности ее производства для человека и окружающей среды.</w:t>
      </w:r>
    </w:p>
    <w:p w:rsidR="00EF2C13" w:rsidRDefault="00EF2C13" w:rsidP="00EF2C13">
      <w:pPr>
        <w:pStyle w:val="2"/>
        <w:rPr>
          <w:b/>
          <w:szCs w:val="24"/>
        </w:rPr>
      </w:pPr>
    </w:p>
    <w:p w:rsidR="00A561F4" w:rsidRDefault="00A561F4" w:rsidP="00EF2C13">
      <w:pPr>
        <w:pStyle w:val="2"/>
        <w:rPr>
          <w:b/>
          <w:szCs w:val="24"/>
        </w:rPr>
      </w:pPr>
      <w:r w:rsidRPr="006C4888">
        <w:rPr>
          <w:b/>
          <w:szCs w:val="24"/>
        </w:rPr>
        <w:t>Сильными сторонами Предприятия являются:</w:t>
      </w:r>
    </w:p>
    <w:p w:rsidR="00EF2C13" w:rsidRPr="006C4888" w:rsidRDefault="00EF2C13" w:rsidP="00EF2C13">
      <w:pPr>
        <w:pStyle w:val="2"/>
        <w:rPr>
          <w:b/>
          <w:szCs w:val="24"/>
        </w:rPr>
      </w:pPr>
    </w:p>
    <w:p w:rsidR="00A561F4" w:rsidRPr="006C4888" w:rsidRDefault="00EF2C13" w:rsidP="00EF2C13">
      <w:pPr>
        <w:pStyle w:val="2"/>
        <w:rPr>
          <w:szCs w:val="24"/>
        </w:rPr>
      </w:pPr>
      <w:r>
        <w:rPr>
          <w:szCs w:val="24"/>
        </w:rPr>
        <w:t xml:space="preserve">- </w:t>
      </w:r>
      <w:r w:rsidR="00A561F4" w:rsidRPr="006C4888">
        <w:rPr>
          <w:szCs w:val="24"/>
        </w:rPr>
        <w:t xml:space="preserve">Государственное признание компетентности в выполнении научно-исследовательских, опытно-конструкторских и опытно-технологических работ – предприятие аккредитовано в Государственном комитете по науке и технологиям Республики Беларусь (далее – ГКНТ) и НАН Беларуси в качестве научной организации (свидетельство об аккредитации № 144 от </w:t>
      </w:r>
      <w:smartTag w:uri="urn:schemas-microsoft-com:office:smarttags" w:element="date">
        <w:smartTagPr>
          <w:attr w:name="ls" w:val="trans"/>
          <w:attr w:name="Month" w:val="4"/>
          <w:attr w:name="Day" w:val="27"/>
          <w:attr w:name="Year" w:val="2017"/>
        </w:smartTagPr>
        <w:r w:rsidR="00A561F4" w:rsidRPr="006C4888">
          <w:rPr>
            <w:szCs w:val="24"/>
          </w:rPr>
          <w:t>27 апреля 2017 года</w:t>
        </w:r>
      </w:smartTag>
      <w:r w:rsidR="00A561F4" w:rsidRPr="006C4888">
        <w:rPr>
          <w:szCs w:val="24"/>
        </w:rPr>
        <w:t>, сроком на 5 лет).</w:t>
      </w:r>
    </w:p>
    <w:p w:rsidR="00A561F4" w:rsidRPr="006C4888" w:rsidRDefault="00EF2C13" w:rsidP="00EF2C13">
      <w:pPr>
        <w:pStyle w:val="2"/>
        <w:rPr>
          <w:szCs w:val="24"/>
        </w:rPr>
      </w:pPr>
      <w:proofErr w:type="gramStart"/>
      <w:r>
        <w:rPr>
          <w:szCs w:val="24"/>
        </w:rPr>
        <w:t xml:space="preserve">- </w:t>
      </w:r>
      <w:r w:rsidR="00A561F4" w:rsidRPr="006C4888">
        <w:rPr>
          <w:szCs w:val="24"/>
        </w:rPr>
        <w:t>Подтверждение практикой высокого научно-технического уровня выполняемых научно-исследовательских работ: разработанные сотрудниками предприятия технологии получения ЛС внедрены на предприятиях отрасли, методики испытаний ЛС включены в фармакопейные статьи, МВИ концентраций загрязняющих веществ в объектах окружающей среды включены в «Перечень методик выполнения измерений, допущенных к применению в деятельности лабораторий экологического контроля предприятий и организаций Республики Беларусь».</w:t>
      </w:r>
      <w:proofErr w:type="gramEnd"/>
      <w:r w:rsidR="00A561F4" w:rsidRPr="006C4888">
        <w:rPr>
          <w:szCs w:val="24"/>
        </w:rPr>
        <w:t xml:space="preserve"> Предприятие награждено дипломом Минприроды за развитие методологической и нормативной базы в области охраны окружающей среды.</w:t>
      </w:r>
    </w:p>
    <w:p w:rsidR="00A561F4" w:rsidRPr="006C4888" w:rsidRDefault="00EF2C13" w:rsidP="00EF2C13">
      <w:pPr>
        <w:shd w:val="clear" w:color="auto" w:fill="FFFFFF"/>
        <w:jc w:val="both"/>
        <w:rPr>
          <w:spacing w:val="-10"/>
        </w:rPr>
      </w:pPr>
      <w:r>
        <w:rPr>
          <w:spacing w:val="-4"/>
        </w:rPr>
        <w:lastRenderedPageBreak/>
        <w:t xml:space="preserve">- </w:t>
      </w:r>
      <w:r w:rsidR="00A561F4" w:rsidRPr="006C4888">
        <w:rPr>
          <w:spacing w:val="-4"/>
        </w:rPr>
        <w:t xml:space="preserve">Аналитическая лаборатория аккредитована на независимость и техническую компетентность в системе аккредитации поверочных, испытательных и калибровочных лабораторий Республики Беларусь в соответствии с ГОСТ </w:t>
      </w:r>
      <w:r w:rsidR="00A561F4" w:rsidRPr="006C4888">
        <w:rPr>
          <w:spacing w:val="-4"/>
          <w:lang w:val="en-US"/>
        </w:rPr>
        <w:t>ISO</w:t>
      </w:r>
      <w:r w:rsidR="00A561F4" w:rsidRPr="006C4888">
        <w:rPr>
          <w:spacing w:val="-4"/>
        </w:rPr>
        <w:t>/</w:t>
      </w:r>
      <w:r w:rsidR="00A561F4" w:rsidRPr="006C4888">
        <w:rPr>
          <w:spacing w:val="-4"/>
          <w:lang w:val="en-US"/>
        </w:rPr>
        <w:t>IEC</w:t>
      </w:r>
      <w:r w:rsidR="00A561F4" w:rsidRPr="006C4888">
        <w:rPr>
          <w:spacing w:val="-4"/>
        </w:rPr>
        <w:t xml:space="preserve"> 17025-2019. Аттестат аккредитации № В</w:t>
      </w:r>
      <w:proofErr w:type="gramStart"/>
      <w:r w:rsidR="00A561F4" w:rsidRPr="006C4888">
        <w:rPr>
          <w:spacing w:val="-4"/>
          <w:lang w:val="en-US"/>
        </w:rPr>
        <w:t>Y</w:t>
      </w:r>
      <w:proofErr w:type="gramEnd"/>
      <w:r w:rsidR="00A561F4" w:rsidRPr="006C4888">
        <w:rPr>
          <w:spacing w:val="-4"/>
        </w:rPr>
        <w:t xml:space="preserve">/112 1.0283 действителен до 13 февраля 2025 г. </w:t>
      </w:r>
      <w:r w:rsidR="00A561F4" w:rsidRPr="006C4888">
        <w:rPr>
          <w:spacing w:val="-10"/>
        </w:rPr>
        <w:t xml:space="preserve">Область аккредитации включает лекарственные средства и фармацевтические субстанции, ветеринарные препараты, воздух рабочей зоны, отбор проб и др. </w:t>
      </w:r>
    </w:p>
    <w:p w:rsidR="00A561F4" w:rsidRPr="006C4888" w:rsidRDefault="00EF2C13" w:rsidP="00EF2C13">
      <w:pPr>
        <w:widowControl w:val="0"/>
        <w:shd w:val="clear" w:color="auto" w:fill="FFFFFF"/>
        <w:jc w:val="both"/>
      </w:pPr>
      <w:proofErr w:type="gramStart"/>
      <w:r>
        <w:t xml:space="preserve">- </w:t>
      </w:r>
      <w:r w:rsidR="00A561F4" w:rsidRPr="006C4888">
        <w:t xml:space="preserve">Отдел экспериментальной медицины и фармации аккредитован в  соответствии с требованиями СТБ ИСО/МЭК 17025 на испытание ЛС и фармацевтических субстанций по показателям </w:t>
      </w:r>
      <w:proofErr w:type="spellStart"/>
      <w:r w:rsidR="00A561F4" w:rsidRPr="006C4888">
        <w:t>пирогенность</w:t>
      </w:r>
      <w:proofErr w:type="spellEnd"/>
      <w:r w:rsidR="00A561F4" w:rsidRPr="006C4888">
        <w:t xml:space="preserve">, аномальная токсичность, </w:t>
      </w:r>
      <w:proofErr w:type="spellStart"/>
      <w:r w:rsidR="00A561F4" w:rsidRPr="006C4888">
        <w:t>осмоляльность</w:t>
      </w:r>
      <w:proofErr w:type="spellEnd"/>
      <w:r w:rsidR="00A561F4" w:rsidRPr="006C4888">
        <w:t xml:space="preserve">, острая токсичность, раздражающее кожу действие, раздражающее слизистые оболочки глаз действие, </w:t>
      </w:r>
      <w:proofErr w:type="spellStart"/>
      <w:r w:rsidR="00A561F4" w:rsidRPr="006C4888">
        <w:t>аллергизирующее</w:t>
      </w:r>
      <w:proofErr w:type="spellEnd"/>
      <w:r w:rsidR="00A561F4" w:rsidRPr="006C4888">
        <w:t xml:space="preserve"> (сенсибилизирующее) действие, отбор проб; изделий медицинского назначения по показателям общетоксическое действие, </w:t>
      </w:r>
      <w:proofErr w:type="spellStart"/>
      <w:r w:rsidR="00A561F4" w:rsidRPr="006C4888">
        <w:t>пирогенность</w:t>
      </w:r>
      <w:proofErr w:type="spellEnd"/>
      <w:r w:rsidR="00A561F4" w:rsidRPr="006C4888">
        <w:t xml:space="preserve">; ветеринарных препаратов по показателям </w:t>
      </w:r>
      <w:proofErr w:type="spellStart"/>
      <w:r w:rsidR="00A561F4" w:rsidRPr="006C4888">
        <w:t>пирогенность</w:t>
      </w:r>
      <w:proofErr w:type="spellEnd"/>
      <w:r w:rsidR="00A561F4" w:rsidRPr="006C4888">
        <w:t xml:space="preserve">, токсичность (безвредность), </w:t>
      </w:r>
      <w:proofErr w:type="spellStart"/>
      <w:r w:rsidR="00A561F4" w:rsidRPr="006C4888">
        <w:t>осмоляльность</w:t>
      </w:r>
      <w:proofErr w:type="spellEnd"/>
      <w:r w:rsidR="00A561F4" w:rsidRPr="006C4888">
        <w:t>.</w:t>
      </w:r>
      <w:proofErr w:type="gramEnd"/>
      <w:r w:rsidR="00A561F4" w:rsidRPr="006C4888">
        <w:t xml:space="preserve"> Аттестат аккредитации № В</w:t>
      </w:r>
      <w:proofErr w:type="gramStart"/>
      <w:r w:rsidR="00A561F4" w:rsidRPr="006C4888">
        <w:rPr>
          <w:lang w:val="en-US"/>
        </w:rPr>
        <w:t>Y</w:t>
      </w:r>
      <w:proofErr w:type="gramEnd"/>
      <w:r w:rsidR="00A561F4" w:rsidRPr="006C4888">
        <w:t xml:space="preserve">/112 1.1685 действителен до 13 декабря 2025 года. </w:t>
      </w:r>
    </w:p>
    <w:p w:rsidR="00A561F4" w:rsidRPr="006C4888" w:rsidRDefault="00EF2C13" w:rsidP="00EF2C13">
      <w:pPr>
        <w:shd w:val="clear" w:color="auto" w:fill="FFFFFF"/>
        <w:jc w:val="both"/>
      </w:pPr>
      <w:r>
        <w:t xml:space="preserve">- </w:t>
      </w:r>
      <w:r w:rsidR="00A561F4" w:rsidRPr="006C4888">
        <w:t xml:space="preserve">Аналитическая лаборатория и отдел экспериментальной медицины и фармации имеют внутреннюю систему обеспечения качества при проведении испытаний в соответствии с областью аккредитации, построенную на основе требований СТБ ИСО/МЭК 17025. </w:t>
      </w:r>
    </w:p>
    <w:p w:rsidR="00A561F4" w:rsidRPr="006C4888" w:rsidRDefault="00EF2C13" w:rsidP="00EF2C13">
      <w:pPr>
        <w:pStyle w:val="2"/>
        <w:rPr>
          <w:szCs w:val="24"/>
        </w:rPr>
      </w:pPr>
      <w:r>
        <w:rPr>
          <w:szCs w:val="24"/>
        </w:rPr>
        <w:t xml:space="preserve">- </w:t>
      </w:r>
      <w:r w:rsidR="00A561F4" w:rsidRPr="006C4888">
        <w:rPr>
          <w:szCs w:val="24"/>
        </w:rPr>
        <w:t>Система менеджмента качества Предприятия (далее – СМК) сертифицирована на соответствие требованиям СТБ ИСО 9001. Сертификат № В</w:t>
      </w:r>
      <w:proofErr w:type="gramStart"/>
      <w:r w:rsidR="00A561F4" w:rsidRPr="006C4888">
        <w:rPr>
          <w:szCs w:val="24"/>
        </w:rPr>
        <w:t>Y</w:t>
      </w:r>
      <w:proofErr w:type="gramEnd"/>
      <w:r w:rsidR="00A561F4" w:rsidRPr="006C4888">
        <w:rPr>
          <w:szCs w:val="24"/>
        </w:rPr>
        <w:t xml:space="preserve">/112 </w:t>
      </w:r>
      <w:smartTag w:uri="urn:schemas-microsoft-com:office:smarttags" w:element="time">
        <w:smartTagPr>
          <w:attr w:name="Minute" w:val="01"/>
          <w:attr w:name="Hour" w:val="05"/>
        </w:smartTagPr>
        <w:r w:rsidR="00A561F4" w:rsidRPr="006C4888">
          <w:rPr>
            <w:szCs w:val="24"/>
          </w:rPr>
          <w:t>05.01.</w:t>
        </w:r>
      </w:smartTag>
      <w:r w:rsidR="00A561F4" w:rsidRPr="006C4888">
        <w:rPr>
          <w:szCs w:val="24"/>
        </w:rPr>
        <w:t xml:space="preserve"> 003 10780 от 20 сентября 2020 года (действителен до </w:t>
      </w:r>
      <w:smartTag w:uri="urn:schemas-microsoft-com:office:smarttags" w:element="date">
        <w:smartTagPr>
          <w:attr w:name="Year" w:val="20"/>
          <w:attr w:name="Day" w:val="20"/>
          <w:attr w:name="Month" w:val="9"/>
          <w:attr w:name="ls" w:val="trans"/>
        </w:smartTagPr>
        <w:r w:rsidR="00A561F4" w:rsidRPr="006C4888">
          <w:rPr>
            <w:szCs w:val="24"/>
          </w:rPr>
          <w:t>20 сентября 20</w:t>
        </w:r>
      </w:smartTag>
      <w:r w:rsidR="00A561F4" w:rsidRPr="006C4888">
        <w:rPr>
          <w:szCs w:val="24"/>
        </w:rPr>
        <w:t>23 года) удостоверяет, что СМК разработки научно-технической продукции, технических нормативных правовых актов, фармакопейных статей, методик выполнения измерений, методико-консультативных услуг, испытаний продукции и объектов окружающей среды соответствует требованиям СТБ ИСО 9001.</w:t>
      </w:r>
    </w:p>
    <w:p w:rsidR="00A561F4" w:rsidRPr="006C4888" w:rsidRDefault="00FE5959" w:rsidP="00FE5959">
      <w:pPr>
        <w:jc w:val="both"/>
      </w:pPr>
      <w:proofErr w:type="gramStart"/>
      <w:r>
        <w:t xml:space="preserve">- </w:t>
      </w:r>
      <w:r w:rsidR="00A561F4" w:rsidRPr="006C4888">
        <w:t xml:space="preserve">Имеющийся опыт выполнения функций головной организации по  Государственной программе перехода фармацевтической промышленности Республики Беларусь на принципы надлежащей производственной практики GMP, Подпрограммы 4 «Нормативная правовая база» Государственной программы по развитию импортозамещающих производств фармацевтических субстанций, готовых лекарственных и диагностических средств в Республике Беларусь (ГП «Импортозамещающая </w:t>
      </w:r>
      <w:proofErr w:type="spellStart"/>
      <w:r w:rsidR="00A561F4" w:rsidRPr="006C4888">
        <w:t>фармпродукция</w:t>
      </w:r>
      <w:proofErr w:type="spellEnd"/>
      <w:r w:rsidR="00A561F4" w:rsidRPr="006C4888">
        <w:t>») на 2010-2014 годы и на период до 2020 года.</w:t>
      </w:r>
      <w:proofErr w:type="gramEnd"/>
      <w:r w:rsidR="00A561F4" w:rsidRPr="006C4888">
        <w:t xml:space="preserve"> В настоящее время Предприятие является головной организацией, осуществляющей научное сопровождение работ по реализации </w:t>
      </w:r>
      <w:proofErr w:type="gramStart"/>
      <w:r w:rsidR="00A561F4" w:rsidRPr="006C4888">
        <w:t>мероприятий Государственной программы развития фармацевтической промышленности Республики</w:t>
      </w:r>
      <w:proofErr w:type="gramEnd"/>
      <w:r w:rsidR="00A561F4" w:rsidRPr="006C4888">
        <w:t xml:space="preserve"> Беларусь на 2016-2020 годы (далее – ГП 2016-2020). </w:t>
      </w:r>
    </w:p>
    <w:p w:rsidR="00A561F4" w:rsidRPr="006C4888" w:rsidRDefault="00FE5959" w:rsidP="00FE5959">
      <w:pPr>
        <w:pStyle w:val="2"/>
        <w:rPr>
          <w:szCs w:val="24"/>
        </w:rPr>
      </w:pPr>
      <w:proofErr w:type="gramStart"/>
      <w:r>
        <w:rPr>
          <w:szCs w:val="24"/>
        </w:rPr>
        <w:t xml:space="preserve">- </w:t>
      </w:r>
      <w:r w:rsidR="00A561F4" w:rsidRPr="006C4888">
        <w:rPr>
          <w:szCs w:val="24"/>
        </w:rPr>
        <w:t>В 2021-2025 годах государственное предприятие «НПЦ ЛОТИОС» планирует выполнять функции головной организации-исполнителя ГНТП</w:t>
      </w:r>
      <w:r w:rsidR="00A561F4" w:rsidRPr="006C4888">
        <w:rPr>
          <w:bCs/>
          <w:spacing w:val="-6"/>
          <w:szCs w:val="24"/>
        </w:rPr>
        <w:t xml:space="preserve"> «</w:t>
      </w:r>
      <w:r w:rsidR="00A561F4" w:rsidRPr="006C4888">
        <w:rPr>
          <w:szCs w:val="24"/>
        </w:rPr>
        <w:t>Разработка фармацевтических субстанций, лекарственных средств и нормативно-правового обеспечения фармацевтической отрасли» (заключение государственного экспертного совета № 9 «Медицинские науки и технологии» от 10.07.2020 г.), которая в установленном порядке вправе выполнять задание по научно-организационному сопровождению, включенное в установленном порядке в программу (постановление Совета Министров Республики Беларусь от 31 августа 2005</w:t>
      </w:r>
      <w:proofErr w:type="gramEnd"/>
      <w:r w:rsidR="00A561F4" w:rsidRPr="006C4888">
        <w:rPr>
          <w:szCs w:val="24"/>
        </w:rPr>
        <w:t xml:space="preserve"> г. № 961) и осуществлять свою деятельность в соответствии с законодательством (постановление Государственного комитета по науке и технологиям Республики Беларусь от 30 ноября 2005 г. № 17).</w:t>
      </w:r>
    </w:p>
    <w:p w:rsidR="00A561F4" w:rsidRPr="006C4888" w:rsidRDefault="00FE5959" w:rsidP="00FE5959">
      <w:pPr>
        <w:pStyle w:val="2"/>
        <w:rPr>
          <w:szCs w:val="24"/>
        </w:rPr>
      </w:pPr>
      <w:r>
        <w:rPr>
          <w:szCs w:val="24"/>
        </w:rPr>
        <w:t xml:space="preserve"> - </w:t>
      </w:r>
      <w:r w:rsidR="00A561F4" w:rsidRPr="006C4888">
        <w:rPr>
          <w:szCs w:val="24"/>
        </w:rPr>
        <w:t>Наличие на Предприятии высококвалифицированных научных и инженерно-технических кадров.</w:t>
      </w:r>
    </w:p>
    <w:p w:rsidR="00A561F4" w:rsidRPr="006C4888" w:rsidRDefault="00FE5959" w:rsidP="00FE5959">
      <w:pPr>
        <w:pStyle w:val="2"/>
        <w:rPr>
          <w:szCs w:val="24"/>
        </w:rPr>
      </w:pPr>
      <w:r>
        <w:rPr>
          <w:szCs w:val="24"/>
        </w:rPr>
        <w:t xml:space="preserve">- </w:t>
      </w:r>
      <w:r w:rsidR="00A561F4" w:rsidRPr="006C4888">
        <w:rPr>
          <w:szCs w:val="24"/>
        </w:rPr>
        <w:t>Тесные связи со структурами Минздрава, ГКНТ, НАН Беларуси, Минобразования, Минприроды и Госстандарта.</w:t>
      </w:r>
      <w:r w:rsidR="00A561F4" w:rsidRPr="006C4888">
        <w:rPr>
          <w:b/>
          <w:szCs w:val="24"/>
        </w:rPr>
        <w:t xml:space="preserve"> </w:t>
      </w:r>
    </w:p>
    <w:p w:rsidR="00A561F4" w:rsidRPr="006C4888" w:rsidRDefault="00FE5959" w:rsidP="00FE5959">
      <w:pPr>
        <w:pStyle w:val="2"/>
        <w:rPr>
          <w:szCs w:val="24"/>
        </w:rPr>
      </w:pPr>
      <w:r>
        <w:rPr>
          <w:szCs w:val="24"/>
        </w:rPr>
        <w:t xml:space="preserve">- </w:t>
      </w:r>
      <w:r w:rsidR="00A561F4" w:rsidRPr="006C4888">
        <w:rPr>
          <w:szCs w:val="24"/>
        </w:rPr>
        <w:t>Относительно низкий уровень производственных издержек.</w:t>
      </w:r>
    </w:p>
    <w:p w:rsidR="00A561F4" w:rsidRPr="006C4888" w:rsidRDefault="00FE5959" w:rsidP="00FE5959">
      <w:pPr>
        <w:pStyle w:val="2"/>
        <w:rPr>
          <w:szCs w:val="24"/>
        </w:rPr>
      </w:pPr>
      <w:r>
        <w:rPr>
          <w:szCs w:val="24"/>
        </w:rPr>
        <w:lastRenderedPageBreak/>
        <w:t xml:space="preserve">- </w:t>
      </w:r>
      <w:r w:rsidR="00A561F4" w:rsidRPr="006C4888">
        <w:rPr>
          <w:szCs w:val="24"/>
        </w:rPr>
        <w:t>Существование научно-технического задела и новых идей для перспективных разработок.</w:t>
      </w:r>
    </w:p>
    <w:p w:rsidR="00A561F4" w:rsidRDefault="00FE5959" w:rsidP="00FE5959">
      <w:pPr>
        <w:pStyle w:val="2"/>
        <w:rPr>
          <w:szCs w:val="24"/>
        </w:rPr>
      </w:pPr>
      <w:r>
        <w:rPr>
          <w:szCs w:val="24"/>
        </w:rPr>
        <w:t xml:space="preserve">- </w:t>
      </w:r>
      <w:r w:rsidR="00A561F4" w:rsidRPr="006C4888">
        <w:rPr>
          <w:szCs w:val="24"/>
        </w:rPr>
        <w:t>Наличие опыта работы по международным стандартам.</w:t>
      </w:r>
    </w:p>
    <w:p w:rsidR="006C375B" w:rsidRPr="006C4888" w:rsidRDefault="006C375B" w:rsidP="00FE5959">
      <w:pPr>
        <w:pStyle w:val="2"/>
        <w:rPr>
          <w:szCs w:val="24"/>
        </w:rPr>
      </w:pPr>
    </w:p>
    <w:p w:rsidR="00A561F4" w:rsidRPr="006C4888" w:rsidRDefault="00A561F4" w:rsidP="00EF2C13">
      <w:pPr>
        <w:suppressAutoHyphens/>
        <w:ind w:firstLine="720"/>
        <w:jc w:val="both"/>
      </w:pPr>
      <w:r w:rsidRPr="006C4888">
        <w:t>В 2021 г. в соответствии с утвержденной Стратегией научно-технического и инновационного развития Предприятия на 2021-2025 годы дальнейшее развитие будет сконцентрировано на расширении количественного и качественного спектра оказываемых услуг, поиске новых заказчиков, в том числе и в рамках государственно-частного партнерства, по следующим направлениям:</w:t>
      </w:r>
    </w:p>
    <w:p w:rsidR="00A561F4" w:rsidRPr="006C4888" w:rsidRDefault="00A561F4" w:rsidP="00EF2C13">
      <w:pPr>
        <w:pStyle w:val="a7"/>
        <w:suppressAutoHyphens/>
        <w:spacing w:before="0" w:beforeAutospacing="0" w:after="0" w:afterAutospacing="0"/>
        <w:ind w:firstLine="709"/>
        <w:jc w:val="both"/>
        <w:rPr>
          <w:spacing w:val="-6"/>
        </w:rPr>
      </w:pPr>
      <w:r w:rsidRPr="006C4888">
        <w:rPr>
          <w:b/>
        </w:rPr>
        <w:t xml:space="preserve">1. Формализация </w:t>
      </w:r>
      <w:r w:rsidRPr="006C4888">
        <w:rPr>
          <w:b/>
          <w:spacing w:val="-6"/>
        </w:rPr>
        <w:t>отраслевой лаборатории проведения доклинических (неклинических), клинических (отдельные этапы) исследований Отраслевого научно-фармацевтического центра холдинга «</w:t>
      </w:r>
      <w:proofErr w:type="spellStart"/>
      <w:r w:rsidRPr="006C4888">
        <w:rPr>
          <w:b/>
          <w:spacing w:val="-6"/>
        </w:rPr>
        <w:t>Белфармпром</w:t>
      </w:r>
      <w:proofErr w:type="spellEnd"/>
      <w:r w:rsidRPr="006C4888">
        <w:rPr>
          <w:b/>
          <w:spacing w:val="-6"/>
        </w:rPr>
        <w:t>» в установленном порядке, среди основных задач которой будут следующие:</w:t>
      </w:r>
    </w:p>
    <w:p w:rsidR="00A561F4" w:rsidRPr="006C4888" w:rsidRDefault="006C375B" w:rsidP="00EF2C13">
      <w:pPr>
        <w:ind w:firstLine="5"/>
        <w:jc w:val="both"/>
      </w:pPr>
      <w:r>
        <w:t xml:space="preserve">- </w:t>
      </w:r>
      <w:r w:rsidR="00A561F4" w:rsidRPr="006C4888">
        <w:t xml:space="preserve">проведение доклинических исследований активных фармацевтических субстанций и разрабатываемых на их основе готовых лекарственных форм (включая препараты, получаемые из крови, и </w:t>
      </w:r>
      <w:proofErr w:type="spellStart"/>
      <w:r w:rsidR="00A561F4" w:rsidRPr="006C4888">
        <w:t>иммунокорректоры</w:t>
      </w:r>
      <w:proofErr w:type="spellEnd"/>
      <w:r w:rsidR="00A561F4" w:rsidRPr="006C4888">
        <w:t>), используемых в терапии неинфекционной и инфекционной патологии;</w:t>
      </w:r>
    </w:p>
    <w:p w:rsidR="00A561F4" w:rsidRPr="006C4888" w:rsidRDefault="006C375B" w:rsidP="006C375B">
      <w:pPr>
        <w:pStyle w:val="a7"/>
        <w:suppressAutoHyphens/>
        <w:spacing w:before="0" w:beforeAutospacing="0" w:after="0" w:afterAutospacing="0"/>
        <w:jc w:val="both"/>
      </w:pPr>
      <w:r>
        <w:t xml:space="preserve">- </w:t>
      </w:r>
      <w:r w:rsidR="00A561F4" w:rsidRPr="006C4888">
        <w:t>мониторинг проведения клинических биоэквивалентных испытаний ЛС с непосредственным выполнением аналитического и биолого-статистического этапов (включая, при необходимости/в спорных случаях, предварительное проведение подобных работ на экспериментальных животных).</w:t>
      </w:r>
    </w:p>
    <w:p w:rsidR="00A561F4" w:rsidRPr="006C4888" w:rsidRDefault="00A561F4" w:rsidP="00EF2C13">
      <w:pPr>
        <w:pStyle w:val="a7"/>
        <w:suppressAutoHyphens/>
        <w:spacing w:before="0" w:beforeAutospacing="0" w:after="0" w:afterAutospacing="0"/>
        <w:ind w:firstLine="709"/>
        <w:jc w:val="both"/>
        <w:rPr>
          <w:b/>
        </w:rPr>
      </w:pPr>
    </w:p>
    <w:p w:rsidR="00A561F4" w:rsidRPr="006C4888" w:rsidRDefault="00A561F4" w:rsidP="00EF2C13">
      <w:pPr>
        <w:ind w:firstLine="709"/>
        <w:jc w:val="both"/>
        <w:rPr>
          <w:b/>
        </w:rPr>
      </w:pPr>
      <w:r w:rsidRPr="006C4888">
        <w:rPr>
          <w:b/>
        </w:rPr>
        <w:t>2. Создание и аккредитация в установленном порядке отраслевого центра холдинга «</w:t>
      </w:r>
      <w:proofErr w:type="spellStart"/>
      <w:r w:rsidRPr="006C4888">
        <w:rPr>
          <w:b/>
        </w:rPr>
        <w:t>Белфармпром</w:t>
      </w:r>
      <w:proofErr w:type="spellEnd"/>
      <w:r w:rsidRPr="006C4888">
        <w:rPr>
          <w:b/>
        </w:rPr>
        <w:t xml:space="preserve">» по квалификации и </w:t>
      </w:r>
      <w:proofErr w:type="spellStart"/>
      <w:r w:rsidRPr="006C4888">
        <w:rPr>
          <w:b/>
        </w:rPr>
        <w:t>валидации</w:t>
      </w:r>
      <w:proofErr w:type="spellEnd"/>
      <w:r w:rsidRPr="006C4888">
        <w:rPr>
          <w:b/>
        </w:rPr>
        <w:t>, среди основных задач которого будут следующие:</w:t>
      </w:r>
    </w:p>
    <w:p w:rsidR="00A561F4" w:rsidRPr="006C4888" w:rsidRDefault="006C375B" w:rsidP="006C375B">
      <w:pPr>
        <w:widowControl w:val="0"/>
        <w:tabs>
          <w:tab w:val="left" w:pos="993"/>
        </w:tabs>
        <w:autoSpaceDE w:val="0"/>
        <w:autoSpaceDN w:val="0"/>
        <w:adjustRightInd w:val="0"/>
        <w:jc w:val="both"/>
      </w:pPr>
      <w:r>
        <w:t xml:space="preserve">- </w:t>
      </w:r>
      <w:r w:rsidR="00A561F4" w:rsidRPr="006C4888">
        <w:t xml:space="preserve">профессиональное сопровождение внедрения требований </w:t>
      </w:r>
      <w:r w:rsidR="00A561F4" w:rsidRPr="006C4888">
        <w:rPr>
          <w:lang w:val="en-US"/>
        </w:rPr>
        <w:t>GMP</w:t>
      </w:r>
      <w:r w:rsidR="00A561F4" w:rsidRPr="006C4888">
        <w:t xml:space="preserve"> на действующих и вновь создаваемых фармацевтических, а также других производствах;</w:t>
      </w:r>
    </w:p>
    <w:p w:rsidR="00A561F4" w:rsidRPr="006C4888" w:rsidRDefault="006C375B" w:rsidP="006C375B">
      <w:pPr>
        <w:widowControl w:val="0"/>
        <w:tabs>
          <w:tab w:val="left" w:pos="993"/>
        </w:tabs>
        <w:autoSpaceDE w:val="0"/>
        <w:autoSpaceDN w:val="0"/>
        <w:adjustRightInd w:val="0"/>
        <w:jc w:val="both"/>
        <w:rPr>
          <w:spacing w:val="-8"/>
        </w:rPr>
      </w:pPr>
      <w:r>
        <w:rPr>
          <w:spacing w:val="-8"/>
        </w:rPr>
        <w:t xml:space="preserve">- </w:t>
      </w:r>
      <w:r w:rsidR="00A561F4" w:rsidRPr="006C4888">
        <w:rPr>
          <w:spacing w:val="-8"/>
        </w:rPr>
        <w:t xml:space="preserve">предоставление комплекса услуг по квалификации и </w:t>
      </w:r>
      <w:proofErr w:type="spellStart"/>
      <w:r w:rsidR="00A561F4" w:rsidRPr="006C4888">
        <w:rPr>
          <w:spacing w:val="-8"/>
        </w:rPr>
        <w:t>валидации</w:t>
      </w:r>
      <w:proofErr w:type="spellEnd"/>
      <w:r w:rsidR="00A561F4" w:rsidRPr="006C4888">
        <w:rPr>
          <w:spacing w:val="-8"/>
        </w:rPr>
        <w:t xml:space="preserve"> в производстве ЛС и изделий медицинского назначения, дистрибуции ЛС (аптечные склады, </w:t>
      </w:r>
      <w:proofErr w:type="spellStart"/>
      <w:r w:rsidR="00A561F4" w:rsidRPr="006C4888">
        <w:rPr>
          <w:spacing w:val="-8"/>
        </w:rPr>
        <w:t>холодовая</w:t>
      </w:r>
      <w:proofErr w:type="spellEnd"/>
      <w:r w:rsidR="00A561F4" w:rsidRPr="006C4888">
        <w:rPr>
          <w:spacing w:val="-8"/>
        </w:rPr>
        <w:t xml:space="preserve"> цепь, рефрижераторы, </w:t>
      </w:r>
      <w:proofErr w:type="spellStart"/>
      <w:r w:rsidR="00A561F4" w:rsidRPr="006C4888">
        <w:rPr>
          <w:spacing w:val="-8"/>
        </w:rPr>
        <w:t>термоконтейнеры</w:t>
      </w:r>
      <w:proofErr w:type="spellEnd"/>
      <w:r w:rsidR="00A561F4" w:rsidRPr="006C4888">
        <w:rPr>
          <w:spacing w:val="-8"/>
        </w:rPr>
        <w:t xml:space="preserve"> и др.);</w:t>
      </w:r>
    </w:p>
    <w:p w:rsidR="00A561F4" w:rsidRPr="006C4888" w:rsidRDefault="006C375B" w:rsidP="006C375B">
      <w:pPr>
        <w:widowControl w:val="0"/>
        <w:tabs>
          <w:tab w:val="left" w:pos="993"/>
        </w:tabs>
        <w:autoSpaceDE w:val="0"/>
        <w:autoSpaceDN w:val="0"/>
        <w:adjustRightInd w:val="0"/>
        <w:spacing w:after="80"/>
        <w:jc w:val="both"/>
      </w:pPr>
      <w:r>
        <w:t xml:space="preserve">- </w:t>
      </w:r>
      <w:r w:rsidR="00A561F4" w:rsidRPr="006C4888">
        <w:t>обеспечение деятельности лечебных учреждений системы Минздрава в соответствии с требованиями Надлежащей клинической практики (</w:t>
      </w:r>
      <w:r w:rsidR="00A561F4" w:rsidRPr="006C4888">
        <w:rPr>
          <w:lang w:val="en-US"/>
        </w:rPr>
        <w:t>GCP</w:t>
      </w:r>
      <w:r w:rsidR="00A561F4" w:rsidRPr="006C4888">
        <w:t>).</w:t>
      </w:r>
    </w:p>
    <w:p w:rsidR="00A561F4" w:rsidRPr="006C4888" w:rsidRDefault="00A561F4" w:rsidP="006C4888">
      <w:pPr>
        <w:widowControl w:val="0"/>
        <w:tabs>
          <w:tab w:val="left" w:pos="993"/>
        </w:tabs>
        <w:autoSpaceDE w:val="0"/>
        <w:autoSpaceDN w:val="0"/>
        <w:adjustRightInd w:val="0"/>
        <w:spacing w:after="80"/>
        <w:ind w:firstLine="720"/>
        <w:jc w:val="both"/>
      </w:pPr>
    </w:p>
    <w:p w:rsidR="006C375B" w:rsidRDefault="006C375B" w:rsidP="006C4888">
      <w:pPr>
        <w:ind w:firstLine="709"/>
        <w:jc w:val="both"/>
        <w:rPr>
          <w:b/>
        </w:rPr>
      </w:pPr>
    </w:p>
    <w:p w:rsidR="00A561F4" w:rsidRPr="006C4888" w:rsidRDefault="00A561F4" w:rsidP="006C4888">
      <w:pPr>
        <w:ind w:firstLine="709"/>
        <w:jc w:val="both"/>
        <w:rPr>
          <w:b/>
        </w:rPr>
      </w:pPr>
      <w:r w:rsidRPr="006C4888">
        <w:rPr>
          <w:b/>
        </w:rPr>
        <w:t>3. Совершенствование системы обучения на базе ОИМЦ:</w:t>
      </w:r>
    </w:p>
    <w:p w:rsidR="00A561F4" w:rsidRPr="006C4888" w:rsidRDefault="006C375B" w:rsidP="006C375B">
      <w:pPr>
        <w:jc w:val="both"/>
      </w:pPr>
      <w:r>
        <w:t xml:space="preserve">- </w:t>
      </w:r>
      <w:r w:rsidR="00A561F4" w:rsidRPr="006C4888">
        <w:t>расширение аудитории слушателей, в том числе за счет работников здравоохранения (</w:t>
      </w:r>
      <w:r w:rsidR="00A561F4" w:rsidRPr="006C4888">
        <w:rPr>
          <w:lang w:val="en-US"/>
        </w:rPr>
        <w:t>GCP</w:t>
      </w:r>
      <w:r w:rsidR="00A561F4" w:rsidRPr="006C4888">
        <w:t xml:space="preserve"> – надлежащая клиническая практика);</w:t>
      </w:r>
    </w:p>
    <w:p w:rsidR="00A561F4" w:rsidRPr="006C4888" w:rsidRDefault="006C375B" w:rsidP="006C375B">
      <w:pPr>
        <w:jc w:val="both"/>
      </w:pPr>
      <w:r>
        <w:t xml:space="preserve">- </w:t>
      </w:r>
      <w:r w:rsidR="00A561F4" w:rsidRPr="006C4888">
        <w:t>продолжение тематических циклов по подаче регистрационных досье в электронном виде (</w:t>
      </w:r>
      <w:r w:rsidR="00A561F4" w:rsidRPr="006C4888">
        <w:rPr>
          <w:lang w:val="en-US"/>
        </w:rPr>
        <w:t>e</w:t>
      </w:r>
      <w:r w:rsidR="00A561F4" w:rsidRPr="006C4888">
        <w:t>-</w:t>
      </w:r>
      <w:r w:rsidR="00A561F4" w:rsidRPr="006C4888">
        <w:rPr>
          <w:lang w:val="en-US"/>
        </w:rPr>
        <w:t>CTD</w:t>
      </w:r>
      <w:r w:rsidR="00A561F4" w:rsidRPr="006C4888">
        <w:t>), дополнение семинаров практическими занятиями;</w:t>
      </w:r>
    </w:p>
    <w:p w:rsidR="00A561F4" w:rsidRPr="006C4888" w:rsidRDefault="006C375B" w:rsidP="006C375B">
      <w:pPr>
        <w:jc w:val="both"/>
      </w:pPr>
      <w:r>
        <w:t xml:space="preserve">- </w:t>
      </w:r>
      <w:r w:rsidR="00A561F4" w:rsidRPr="006C4888">
        <w:t xml:space="preserve">расширение тематики семинаров для фармаций, в </w:t>
      </w:r>
      <w:proofErr w:type="spellStart"/>
      <w:r w:rsidR="00A561F4" w:rsidRPr="006C4888">
        <w:t>т.ч</w:t>
      </w:r>
      <w:proofErr w:type="spellEnd"/>
      <w:r w:rsidR="00A561F4" w:rsidRPr="006C4888">
        <w:t>. вопросами надлежащей аптечной практики (</w:t>
      </w:r>
      <w:r w:rsidR="00A561F4" w:rsidRPr="006C4888">
        <w:rPr>
          <w:lang w:val="en-US"/>
        </w:rPr>
        <w:t>GPP</w:t>
      </w:r>
      <w:r w:rsidR="00A561F4" w:rsidRPr="006C4888">
        <w:t>);</w:t>
      </w:r>
    </w:p>
    <w:p w:rsidR="00A561F4" w:rsidRPr="006C4888" w:rsidRDefault="006C375B" w:rsidP="006C375B">
      <w:pPr>
        <w:jc w:val="both"/>
      </w:pPr>
      <w:r>
        <w:t xml:space="preserve">- </w:t>
      </w:r>
      <w:r w:rsidR="00A561F4" w:rsidRPr="006C4888">
        <w:t>задействование в семинарах работников лабораторной службы, в частности клинических (медицинских) испытательных лабораторий;</w:t>
      </w:r>
    </w:p>
    <w:p w:rsidR="00A561F4" w:rsidRPr="006C4888" w:rsidRDefault="006C375B" w:rsidP="006C375B">
      <w:pPr>
        <w:jc w:val="both"/>
      </w:pPr>
      <w:r>
        <w:t xml:space="preserve">- </w:t>
      </w:r>
      <w:r w:rsidR="00A561F4" w:rsidRPr="006C4888">
        <w:t xml:space="preserve">расширение спектра форм обучения научно-практическими и дискуссионными мероприятиями (в том числе круглыми столами), объединяющих слушателей по их профессиональным интересам с целью обмена опытом и возможности более детального </w:t>
      </w:r>
      <w:r w:rsidR="00A561F4" w:rsidRPr="006C4888">
        <w:lastRenderedPageBreak/>
        <w:t>обсуждения проблемных вопросов с привлечением специалистов заинтересованных ведомств (Минздрав, Управляющая компания и др.);</w:t>
      </w:r>
    </w:p>
    <w:p w:rsidR="00A561F4" w:rsidRPr="006C4888" w:rsidRDefault="006C375B" w:rsidP="006C375B">
      <w:pPr>
        <w:jc w:val="both"/>
      </w:pPr>
      <w:r>
        <w:t xml:space="preserve">- </w:t>
      </w:r>
      <w:r w:rsidR="00A561F4" w:rsidRPr="006C4888">
        <w:t>проведение семинаров и лекций в формате дистанционного, интерактивного обучающего курса для более массового охвата персонала фармацевтических предприятий и всех заинтересованных ведомств.</w:t>
      </w:r>
    </w:p>
    <w:p w:rsidR="00A561F4" w:rsidRPr="006C4888" w:rsidRDefault="00A561F4" w:rsidP="006C4888">
      <w:pPr>
        <w:ind w:firstLine="709"/>
        <w:jc w:val="both"/>
      </w:pPr>
    </w:p>
    <w:p w:rsidR="00A561F4" w:rsidRPr="006C4888" w:rsidRDefault="00A561F4" w:rsidP="006C4888">
      <w:pPr>
        <w:ind w:firstLine="709"/>
        <w:jc w:val="both"/>
      </w:pPr>
      <w:r w:rsidRPr="006C4888">
        <w:rPr>
          <w:b/>
        </w:rPr>
        <w:t>4. Выполнение</w:t>
      </w:r>
      <w:r w:rsidRPr="006C4888">
        <w:rPr>
          <w:b/>
          <w:color w:val="FF0000"/>
        </w:rPr>
        <w:t xml:space="preserve"> </w:t>
      </w:r>
      <w:r w:rsidRPr="006C4888">
        <w:rPr>
          <w:b/>
        </w:rPr>
        <w:t>научных исследований и разработок общегосударственного отраслевого назначения</w:t>
      </w:r>
      <w:r w:rsidRPr="006C4888">
        <w:t xml:space="preserve">, </w:t>
      </w:r>
      <w:r w:rsidRPr="00AB6B18">
        <w:rPr>
          <w:b/>
        </w:rPr>
        <w:t>направленных на научно-техническое обеспечение деятельности Холдинга «</w:t>
      </w:r>
      <w:proofErr w:type="spellStart"/>
      <w:r w:rsidRPr="00AB6B18">
        <w:rPr>
          <w:b/>
        </w:rPr>
        <w:t>Белфармпром</w:t>
      </w:r>
      <w:proofErr w:type="spellEnd"/>
      <w:r w:rsidRPr="00AB6B18">
        <w:rPr>
          <w:b/>
        </w:rPr>
        <w:t>».</w:t>
      </w:r>
    </w:p>
    <w:p w:rsidR="00A561F4" w:rsidRPr="006C4888" w:rsidRDefault="00A561F4" w:rsidP="006C4888">
      <w:pPr>
        <w:ind w:firstLine="709"/>
        <w:jc w:val="both"/>
      </w:pPr>
      <w:r w:rsidRPr="006C4888">
        <w:t xml:space="preserve">В том числе, участие </w:t>
      </w:r>
      <w:proofErr w:type="gramStart"/>
      <w:r w:rsidRPr="006C4888">
        <w:t>в</w:t>
      </w:r>
      <w:proofErr w:type="gramEnd"/>
      <w:r w:rsidRPr="006C4888">
        <w:t>:</w:t>
      </w:r>
    </w:p>
    <w:p w:rsidR="00A561F4" w:rsidRPr="006C4888" w:rsidRDefault="00AB6B18" w:rsidP="00AB6B18">
      <w:pPr>
        <w:jc w:val="both"/>
      </w:pPr>
      <w:r>
        <w:t xml:space="preserve">- </w:t>
      </w:r>
      <w:proofErr w:type="gramStart"/>
      <w:r w:rsidR="00A561F4" w:rsidRPr="006C4888">
        <w:t>проведении</w:t>
      </w:r>
      <w:proofErr w:type="gramEnd"/>
      <w:r w:rsidR="00A561F4" w:rsidRPr="006C4888">
        <w:t xml:space="preserve"> текущего и перспективного анализа состояния рынка ЛС Республики Беларусь с выработкой рекомендаций для предприятий-изготовителей фармацевтической продукции по увеличению, расширению объема и спектра выпускаемой продукции;</w:t>
      </w:r>
    </w:p>
    <w:p w:rsidR="00A561F4" w:rsidRPr="006C4888" w:rsidRDefault="00AB6B18" w:rsidP="00AB6B18">
      <w:pPr>
        <w:jc w:val="both"/>
      </w:pPr>
      <w:r>
        <w:t xml:space="preserve">- </w:t>
      </w:r>
      <w:proofErr w:type="gramStart"/>
      <w:r w:rsidR="00A561F4" w:rsidRPr="006C4888">
        <w:t>обеспечении</w:t>
      </w:r>
      <w:proofErr w:type="gramEnd"/>
      <w:r w:rsidR="00A561F4" w:rsidRPr="006C4888">
        <w:t xml:space="preserve"> проведения координированной политики научно-технического развития отечественной фармацевтической промышленности, дальнейшей интеграции науки с производством; </w:t>
      </w:r>
    </w:p>
    <w:p w:rsidR="00A561F4" w:rsidRPr="006C4888" w:rsidRDefault="00AB6B18" w:rsidP="00AB6B18">
      <w:pPr>
        <w:jc w:val="both"/>
      </w:pPr>
      <w:r>
        <w:t xml:space="preserve">- </w:t>
      </w:r>
      <w:r w:rsidR="00A561F4" w:rsidRPr="006C4888">
        <w:t>разработке прогнозов основных направлений научно-технического прогресса отрасли на перспективный и текущий периоды на основе анализа научного потенциала и технического уровня производства.</w:t>
      </w:r>
    </w:p>
    <w:p w:rsidR="00A561F4" w:rsidRPr="006C4888" w:rsidRDefault="00AB6B18" w:rsidP="00AB6B18">
      <w:pPr>
        <w:jc w:val="both"/>
      </w:pPr>
      <w:proofErr w:type="gramStart"/>
      <w:r>
        <w:t xml:space="preserve">- </w:t>
      </w:r>
      <w:r w:rsidR="00A561F4" w:rsidRPr="006C4888">
        <w:t>проведении работ по информационно-аналитическому обеспечению разработки и освоения в производстве новых лекарственных средств, научно-техническому сопровождению мероприятий государственных научно-технических программ (ГНТП) и государственных программ научных исследований (ГПНИ).</w:t>
      </w:r>
      <w:proofErr w:type="gramEnd"/>
    </w:p>
    <w:p w:rsidR="00A561F4" w:rsidRPr="006C4888" w:rsidRDefault="00A561F4" w:rsidP="006C4888">
      <w:pPr>
        <w:widowControl w:val="0"/>
        <w:tabs>
          <w:tab w:val="left" w:pos="1824"/>
        </w:tabs>
        <w:autoSpaceDE w:val="0"/>
        <w:autoSpaceDN w:val="0"/>
        <w:adjustRightInd w:val="0"/>
        <w:ind w:firstLine="720"/>
        <w:jc w:val="both"/>
        <w:rPr>
          <w:b/>
        </w:rPr>
      </w:pPr>
    </w:p>
    <w:p w:rsidR="00A561F4" w:rsidRPr="006C4888" w:rsidRDefault="00A561F4" w:rsidP="006C4888">
      <w:pPr>
        <w:widowControl w:val="0"/>
        <w:tabs>
          <w:tab w:val="left" w:pos="1824"/>
        </w:tabs>
        <w:autoSpaceDE w:val="0"/>
        <w:autoSpaceDN w:val="0"/>
        <w:adjustRightInd w:val="0"/>
        <w:ind w:firstLine="720"/>
        <w:jc w:val="both"/>
        <w:rPr>
          <w:b/>
          <w:spacing w:val="-4"/>
        </w:rPr>
      </w:pPr>
      <w:r w:rsidRPr="006C4888">
        <w:rPr>
          <w:b/>
        </w:rPr>
        <w:t xml:space="preserve">5. </w:t>
      </w:r>
      <w:r w:rsidRPr="006C4888">
        <w:rPr>
          <w:b/>
          <w:spacing w:val="-4"/>
        </w:rPr>
        <w:t xml:space="preserve">Научно-организационное сопровождение работ </w:t>
      </w:r>
      <w:r w:rsidRPr="006C4888">
        <w:rPr>
          <w:b/>
          <w:spacing w:val="-6"/>
        </w:rPr>
        <w:t>по подпрограммам 1 «</w:t>
      </w:r>
      <w:r w:rsidRPr="006C4888">
        <w:rPr>
          <w:b/>
        </w:rPr>
        <w:t>Разработка и производство лекарственных средств и фармацевтических субстанций»</w:t>
      </w:r>
      <w:r w:rsidRPr="006C4888">
        <w:rPr>
          <w:b/>
          <w:spacing w:val="-6"/>
        </w:rPr>
        <w:t xml:space="preserve"> и 2 «Нормативная правовая база» ГНТП 2021-2025.</w:t>
      </w:r>
    </w:p>
    <w:p w:rsidR="00A561F4" w:rsidRPr="006C4888" w:rsidRDefault="00A561F4" w:rsidP="006C4888">
      <w:pPr>
        <w:widowControl w:val="0"/>
        <w:tabs>
          <w:tab w:val="left" w:pos="1824"/>
        </w:tabs>
        <w:autoSpaceDE w:val="0"/>
        <w:autoSpaceDN w:val="0"/>
        <w:adjustRightInd w:val="0"/>
        <w:ind w:firstLine="720"/>
        <w:jc w:val="both"/>
      </w:pPr>
      <w:r w:rsidRPr="006C4888">
        <w:t>Включая:</w:t>
      </w:r>
    </w:p>
    <w:p w:rsidR="00A561F4" w:rsidRPr="006C4888" w:rsidRDefault="00B91568" w:rsidP="00B91568">
      <w:pPr>
        <w:jc w:val="both"/>
      </w:pPr>
      <w:r>
        <w:t xml:space="preserve">- </w:t>
      </w:r>
      <w:r w:rsidR="00A561F4" w:rsidRPr="006C4888">
        <w:t xml:space="preserve">координацию, мониторинг выполнения и оценку эффективности заданий ГНТП 2021-2025; </w:t>
      </w:r>
    </w:p>
    <w:p w:rsidR="00A561F4" w:rsidRPr="006C4888" w:rsidRDefault="00B91568" w:rsidP="00B91568">
      <w:pPr>
        <w:pStyle w:val="a5"/>
        <w:tabs>
          <w:tab w:val="num" w:pos="1189"/>
          <w:tab w:val="left" w:pos="1260"/>
        </w:tabs>
        <w:spacing w:after="80"/>
        <w:jc w:val="both"/>
      </w:pPr>
      <w:r>
        <w:t xml:space="preserve">- </w:t>
      </w:r>
      <w:r w:rsidR="00A561F4" w:rsidRPr="006C4888">
        <w:t>приемку результатов работ по законченным заданиям ГНТП 2021-2025 (в том числе, переходящим из ГП 2016-2020).</w:t>
      </w:r>
    </w:p>
    <w:p w:rsidR="00A561F4" w:rsidRPr="006C4888" w:rsidRDefault="00A561F4" w:rsidP="006C4888">
      <w:pPr>
        <w:pStyle w:val="a5"/>
        <w:tabs>
          <w:tab w:val="num" w:pos="1189"/>
          <w:tab w:val="left" w:pos="1260"/>
        </w:tabs>
        <w:spacing w:after="80"/>
        <w:ind w:firstLine="709"/>
        <w:jc w:val="both"/>
      </w:pPr>
    </w:p>
    <w:p w:rsidR="00A561F4" w:rsidRPr="006C4888" w:rsidRDefault="00A561F4" w:rsidP="006C4888">
      <w:pPr>
        <w:shd w:val="clear" w:color="auto" w:fill="FFFFFF"/>
        <w:ind w:firstLine="709"/>
        <w:jc w:val="both"/>
        <w:rPr>
          <w:b/>
        </w:rPr>
      </w:pPr>
      <w:r w:rsidRPr="006C4888">
        <w:rPr>
          <w:b/>
          <w:spacing w:val="-4"/>
        </w:rPr>
        <w:t>6.</w:t>
      </w:r>
      <w:r w:rsidRPr="006C4888">
        <w:rPr>
          <w:b/>
          <w:color w:val="FF0000"/>
          <w:spacing w:val="-4"/>
        </w:rPr>
        <w:t xml:space="preserve"> </w:t>
      </w:r>
      <w:r w:rsidRPr="006C4888">
        <w:rPr>
          <w:b/>
        </w:rPr>
        <w:t>Разработка новых и постоянная актуализация действующих ТНПА, устанавливающих требования к различным аспектам производства ЛС, оценке их безопасности и эффективности.</w:t>
      </w:r>
    </w:p>
    <w:p w:rsidR="00A561F4" w:rsidRPr="006C4888" w:rsidRDefault="00A561F4" w:rsidP="006C4888">
      <w:pPr>
        <w:shd w:val="clear" w:color="auto" w:fill="FFFFFF"/>
        <w:ind w:firstLine="709"/>
        <w:jc w:val="both"/>
      </w:pPr>
      <w:r w:rsidRPr="006C4888">
        <w:t>Включая:</w:t>
      </w:r>
    </w:p>
    <w:p w:rsidR="00A561F4" w:rsidRPr="006C4888" w:rsidRDefault="00B91568" w:rsidP="00B91568">
      <w:pPr>
        <w:shd w:val="clear" w:color="auto" w:fill="FFFFFF"/>
        <w:jc w:val="both"/>
      </w:pPr>
      <w:r>
        <w:rPr>
          <w:bCs/>
        </w:rPr>
        <w:t xml:space="preserve">- </w:t>
      </w:r>
      <w:r w:rsidR="00A561F4" w:rsidRPr="006C4888">
        <w:rPr>
          <w:bCs/>
        </w:rPr>
        <w:t>подготовку предложений по разработке нормативных правовых актов для включения в актуализированный Перечень ЕАЭС</w:t>
      </w:r>
    </w:p>
    <w:p w:rsidR="00A561F4" w:rsidRPr="006C4888" w:rsidRDefault="00B91568" w:rsidP="006C4888">
      <w:pPr>
        <w:spacing w:after="80"/>
        <w:jc w:val="both"/>
      </w:pPr>
      <w:r>
        <w:t xml:space="preserve">- </w:t>
      </w:r>
      <w:r w:rsidR="00A561F4" w:rsidRPr="006C4888">
        <w:t>Работы по данному направлению будут выполняться в рамках заданий подпрограммы 2 «Нормативная правовая база» ГНТП 2021-2025.</w:t>
      </w:r>
    </w:p>
    <w:p w:rsidR="00A561F4" w:rsidRPr="006C4888" w:rsidRDefault="00A561F4" w:rsidP="006C4888">
      <w:pPr>
        <w:ind w:firstLine="709"/>
        <w:jc w:val="both"/>
      </w:pPr>
    </w:p>
    <w:p w:rsidR="00A561F4" w:rsidRPr="006C4888" w:rsidRDefault="00B91568" w:rsidP="006C4888">
      <w:pPr>
        <w:ind w:firstLine="720"/>
        <w:jc w:val="both"/>
        <w:rPr>
          <w:b/>
        </w:rPr>
      </w:pPr>
      <w:r>
        <w:rPr>
          <w:b/>
        </w:rPr>
        <w:t>7</w:t>
      </w:r>
      <w:r w:rsidR="00A561F4" w:rsidRPr="006C4888">
        <w:rPr>
          <w:b/>
        </w:rPr>
        <w:t xml:space="preserve">. Расширение сотрудничества с зарубежными партнерами (в </w:t>
      </w:r>
      <w:proofErr w:type="spellStart"/>
      <w:r w:rsidR="00A561F4" w:rsidRPr="006C4888">
        <w:rPr>
          <w:b/>
        </w:rPr>
        <w:t>т.ч</w:t>
      </w:r>
      <w:proofErr w:type="spellEnd"/>
      <w:r w:rsidR="00A561F4" w:rsidRPr="006C4888">
        <w:rPr>
          <w:b/>
        </w:rPr>
        <w:t>. научными организациями) как по линии ГКНТ, так и в рамках двусторонних контактов.</w:t>
      </w:r>
    </w:p>
    <w:p w:rsidR="00A561F4" w:rsidRPr="006C4888" w:rsidRDefault="00A561F4" w:rsidP="006C4888">
      <w:pPr>
        <w:ind w:firstLine="709"/>
        <w:jc w:val="both"/>
        <w:rPr>
          <w:spacing w:val="-6"/>
        </w:rPr>
      </w:pPr>
      <w:r w:rsidRPr="006C4888">
        <w:lastRenderedPageBreak/>
        <w:t>С целью наращивания экспорта оказываемых научно-технических услуг продолжится сотрудничество с фармацевтическими организациями и предприятиями ЕАЭС, а также стран дальнего зарубежья в области разработки ЛС, биологически активных добавок к пище и др. Планируется продолжение сотрудничества с АО «</w:t>
      </w:r>
      <w:proofErr w:type="spellStart"/>
      <w:r w:rsidRPr="006C4888">
        <w:t>Гриндекс</w:t>
      </w:r>
      <w:proofErr w:type="spellEnd"/>
      <w:r w:rsidRPr="006C4888">
        <w:t xml:space="preserve">» (Латвия) и рядом других зарубежных партнеров (после нормализации санитарно-эпидемиологической ситуации, вызванной распространением </w:t>
      </w:r>
      <w:r w:rsidRPr="006C4888">
        <w:rPr>
          <w:lang w:val="en-US"/>
        </w:rPr>
        <w:t>COVID</w:t>
      </w:r>
      <w:r w:rsidRPr="006C4888">
        <w:t>-19).</w:t>
      </w:r>
      <w:r w:rsidRPr="006C4888">
        <w:rPr>
          <w:b/>
          <w:color w:val="FF0000"/>
        </w:rPr>
        <w:tab/>
      </w:r>
    </w:p>
    <w:p w:rsidR="00A561F4" w:rsidRPr="006C4888" w:rsidRDefault="00A561F4" w:rsidP="006C4888">
      <w:pPr>
        <w:ind w:firstLine="709"/>
        <w:jc w:val="both"/>
      </w:pPr>
      <w:r w:rsidRPr="006C4888">
        <w:t>Стратегией достижения целей социально-экономического развития Предприятия будет постоянное поддержание и совершенствование спектра и расширение области предлагаемых работ и услуг, состава и квалификации персонала и внутренней структуры предприятия на уровне, необходимом для максимально быстрой адаптации к постоянно изменяющимся потребностям заказчиков и приоритетам развития отрасли и республики в целом.</w:t>
      </w:r>
    </w:p>
    <w:p w:rsidR="00A561F4" w:rsidRPr="006C4888" w:rsidRDefault="00A561F4" w:rsidP="006C4888">
      <w:pPr>
        <w:ind w:firstLine="709"/>
        <w:jc w:val="both"/>
      </w:pPr>
      <w:r w:rsidRPr="006C4888">
        <w:t>Предприятие намерено принимать участие в выполнении заданий государственных, научно-технических и отраслевых программ, увеличивать объем работ для предприятий фармацевтической промышленности, а также смежных отраслей, таких как производство ветеринарных препаратов.</w:t>
      </w:r>
    </w:p>
    <w:p w:rsidR="00A561F4" w:rsidRPr="006C4888" w:rsidRDefault="00A561F4" w:rsidP="006C4888">
      <w:pPr>
        <w:pStyle w:val="a7"/>
        <w:spacing w:before="0" w:beforeAutospacing="0" w:after="0" w:afterAutospacing="0"/>
        <w:ind w:firstLine="709"/>
        <w:jc w:val="both"/>
      </w:pPr>
      <w:r w:rsidRPr="006C4888">
        <w:rPr>
          <w:b/>
        </w:rPr>
        <w:t xml:space="preserve">Ключевые факторы успеха. </w:t>
      </w:r>
      <w:r w:rsidRPr="006C4888">
        <w:t>Безукоризненное выполнение договоренностей. Индивидуальный подход и комплексный характер услуг по сопровождению жизненного цикла продукции клиентов – от разработки и производства до утилизации и оценки воздействия на окружающую среду.</w:t>
      </w:r>
    </w:p>
    <w:p w:rsidR="00A561F4" w:rsidRPr="006C4888" w:rsidRDefault="00A561F4" w:rsidP="006C4888">
      <w:pPr>
        <w:pStyle w:val="a7"/>
        <w:spacing w:before="0" w:beforeAutospacing="0" w:after="0" w:afterAutospacing="0"/>
        <w:ind w:firstLine="709"/>
        <w:jc w:val="both"/>
      </w:pPr>
      <w:r w:rsidRPr="006C4888">
        <w:rPr>
          <w:b/>
        </w:rPr>
        <w:t xml:space="preserve">Исполнение обязательств. </w:t>
      </w:r>
      <w:r w:rsidRPr="006C4888">
        <w:t xml:space="preserve">Основные обязательства и объем работы будут выполняться собственными силами. При необходимости </w:t>
      </w:r>
      <w:r w:rsidR="00B91568">
        <w:t>предприятие будет</w:t>
      </w:r>
      <w:r w:rsidRPr="006C4888">
        <w:t xml:space="preserve"> обращаться за помощью и консультациями к квалифицированным специалистам со стороны в тех областях, где мы можем позволить себе взять субподрядчика без всякого риска для себя и для клиента.</w:t>
      </w:r>
    </w:p>
    <w:p w:rsidR="00D11347" w:rsidRPr="006C4888" w:rsidRDefault="00D11347" w:rsidP="006C4888">
      <w:pPr>
        <w:jc w:val="both"/>
        <w:rPr>
          <w:b/>
        </w:rPr>
      </w:pPr>
    </w:p>
    <w:p w:rsidR="00D11347" w:rsidRPr="006C4888" w:rsidRDefault="00D11347"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B63BDA" w:rsidRDefault="00B63BDA" w:rsidP="006C4888">
      <w:pPr>
        <w:jc w:val="both"/>
        <w:rPr>
          <w:b/>
        </w:rPr>
      </w:pPr>
    </w:p>
    <w:p w:rsidR="003952AF" w:rsidRDefault="003952AF" w:rsidP="006C4888">
      <w:pPr>
        <w:jc w:val="both"/>
        <w:rPr>
          <w:b/>
        </w:rPr>
      </w:pPr>
      <w:r w:rsidRPr="004D058E">
        <w:rPr>
          <w:b/>
        </w:rPr>
        <w:lastRenderedPageBreak/>
        <w:t>ОТНОШЕНИЯ С ПОСТАВЩИКАМИ МАТЕРИАЛЬНЫХ И ДРУГИХ РЕСУРСОВ</w:t>
      </w:r>
    </w:p>
    <w:p w:rsidR="004D058E" w:rsidRPr="006C4888" w:rsidRDefault="004D058E" w:rsidP="006C4888">
      <w:pPr>
        <w:jc w:val="both"/>
        <w:rPr>
          <w:b/>
        </w:rPr>
      </w:pPr>
    </w:p>
    <w:p w:rsidR="00CD7351" w:rsidRPr="004D058E" w:rsidRDefault="00CD7351" w:rsidP="004D058E">
      <w:pPr>
        <w:jc w:val="both"/>
        <w:rPr>
          <w:b/>
        </w:rPr>
      </w:pPr>
      <w:r w:rsidRPr="004D058E">
        <w:rPr>
          <w:b/>
        </w:rPr>
        <w:t>Оценка производственных запасов.</w:t>
      </w:r>
    </w:p>
    <w:p w:rsidR="00CD7351" w:rsidRPr="006C4888" w:rsidRDefault="00CD7351" w:rsidP="006C4888">
      <w:pPr>
        <w:ind w:firstLine="709"/>
        <w:jc w:val="both"/>
      </w:pPr>
      <w:r w:rsidRPr="006C4888">
        <w:t>Производственные запасы оцениваются по фактической себестоимости их приобретения (заготовления) с отражением по счету 10 «Материалы»</w:t>
      </w:r>
    </w:p>
    <w:p w:rsidR="00CD7351" w:rsidRPr="006C4888" w:rsidRDefault="00CD7351" w:rsidP="006C4888">
      <w:pPr>
        <w:ind w:firstLine="709"/>
        <w:jc w:val="both"/>
      </w:pPr>
      <w:proofErr w:type="gramStart"/>
      <w:r w:rsidRPr="006C4888">
        <w:rPr>
          <w:i/>
        </w:rPr>
        <w:t>Обоснование</w:t>
      </w:r>
      <w:r w:rsidRPr="006C4888">
        <w:t>: комментарий к счету 10 «Материалы»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(далее - Инструкция № 50 в ред. от 22.12.2018 г. № 74), Постановление Минфина РБ от 12.11.2010 г. № 133 (в ред. от 30.04.2012 г. № 26) «Об утверждении инструкции по бухгалтерскому учету запасов...»</w:t>
      </w:r>
      <w:proofErr w:type="gramEnd"/>
    </w:p>
    <w:p w:rsidR="00CD7351" w:rsidRPr="006C4888" w:rsidRDefault="00CD7351" w:rsidP="006C4888">
      <w:pPr>
        <w:ind w:firstLine="709"/>
        <w:jc w:val="both"/>
        <w:rPr>
          <w:color w:val="FF0000"/>
        </w:rPr>
      </w:pPr>
    </w:p>
    <w:p w:rsidR="00CD7351" w:rsidRPr="006C4888" w:rsidRDefault="00CD7351" w:rsidP="004D058E">
      <w:pPr>
        <w:jc w:val="both"/>
      </w:pPr>
      <w:r w:rsidRPr="004D058E">
        <w:rPr>
          <w:b/>
        </w:rPr>
        <w:t>Оценка производственных запасов и материальных ресурсов при отпуске в производство</w:t>
      </w:r>
      <w:r w:rsidRPr="006C4888">
        <w:t>.</w:t>
      </w:r>
    </w:p>
    <w:p w:rsidR="00CD7351" w:rsidRPr="006C4888" w:rsidRDefault="00CD7351" w:rsidP="006C4888">
      <w:pPr>
        <w:ind w:firstLine="709"/>
        <w:jc w:val="both"/>
      </w:pPr>
      <w:r w:rsidRPr="006C4888">
        <w:tab/>
        <w:t>Сырье и материалы списываются на себестоимость при передаче их в производство.</w:t>
      </w:r>
    </w:p>
    <w:p w:rsidR="00CD7351" w:rsidRPr="006C4888" w:rsidRDefault="00CD7351" w:rsidP="006C4888">
      <w:pPr>
        <w:ind w:firstLine="709"/>
        <w:jc w:val="both"/>
      </w:pPr>
      <w:r w:rsidRPr="006C4888">
        <w:t xml:space="preserve">Учет материальных ценностей производится по фактическим расходам на приобретение без использования сч.16. </w:t>
      </w:r>
    </w:p>
    <w:p w:rsidR="00D11347" w:rsidRDefault="00CD7351" w:rsidP="004D058E">
      <w:pPr>
        <w:autoSpaceDE w:val="0"/>
        <w:autoSpaceDN w:val="0"/>
        <w:adjustRightInd w:val="0"/>
        <w:ind w:firstLine="709"/>
        <w:jc w:val="both"/>
      </w:pPr>
      <w:r w:rsidRPr="006C4888">
        <w:rPr>
          <w:i/>
        </w:rPr>
        <w:t>Обоснование</w:t>
      </w:r>
      <w:r w:rsidRPr="006C4888">
        <w:t xml:space="preserve">:  </w:t>
      </w:r>
      <w:proofErr w:type="gramStart"/>
      <w:r w:rsidRPr="006C4888">
        <w:t>Постановление Министерства финансов Республики Беларусь от 12.11.2010 г. № 133 в ред. от 30.04.2012 г. № 26) «Об утверждении инструкции по б</w:t>
      </w:r>
      <w:r w:rsidR="004D058E">
        <w:t>ухгалтерскому учету запасов...»</w:t>
      </w:r>
      <w:proofErr w:type="gramEnd"/>
    </w:p>
    <w:p w:rsidR="004D058E" w:rsidRPr="006C4888" w:rsidRDefault="004D058E" w:rsidP="004D058E">
      <w:pPr>
        <w:autoSpaceDE w:val="0"/>
        <w:autoSpaceDN w:val="0"/>
        <w:adjustRightInd w:val="0"/>
        <w:ind w:firstLine="709"/>
        <w:jc w:val="both"/>
        <w:rPr>
          <w:b/>
        </w:rPr>
      </w:pPr>
    </w:p>
    <w:p w:rsidR="00A561F4" w:rsidRPr="004D058E" w:rsidRDefault="00A561F4" w:rsidP="004D058E">
      <w:pPr>
        <w:jc w:val="both"/>
        <w:rPr>
          <w:b/>
        </w:rPr>
      </w:pPr>
      <w:r w:rsidRPr="004D058E">
        <w:rPr>
          <w:b/>
        </w:rPr>
        <w:t xml:space="preserve"> Порядок ведения бухгалтерского учета</w:t>
      </w:r>
    </w:p>
    <w:p w:rsidR="00A561F4" w:rsidRPr="006C4888" w:rsidRDefault="00A561F4" w:rsidP="006C4888">
      <w:pPr>
        <w:ind w:firstLine="709"/>
        <w:jc w:val="both"/>
      </w:pPr>
      <w:r w:rsidRPr="006C4888">
        <w:t>Бухгалтерский учет ведется бухгалтерией предприятия в составе главного бухгалтера, заместителя главного бухгалтера, бухгалтера. Главный бухгалтер разрабатывает Положение о бухгалтерии.</w:t>
      </w:r>
    </w:p>
    <w:p w:rsidR="004D058E" w:rsidRDefault="004D058E" w:rsidP="004D058E">
      <w:pPr>
        <w:jc w:val="both"/>
      </w:pPr>
    </w:p>
    <w:p w:rsidR="00A561F4" w:rsidRPr="004D058E" w:rsidRDefault="00A561F4" w:rsidP="004D058E">
      <w:pPr>
        <w:jc w:val="both"/>
        <w:rPr>
          <w:b/>
        </w:rPr>
      </w:pPr>
      <w:r w:rsidRPr="004D058E">
        <w:rPr>
          <w:b/>
        </w:rPr>
        <w:t>График документооборота</w:t>
      </w:r>
    </w:p>
    <w:p w:rsidR="00A561F4" w:rsidRPr="006C4888" w:rsidRDefault="00A561F4" w:rsidP="006C4888">
      <w:pPr>
        <w:ind w:firstLine="709"/>
        <w:jc w:val="both"/>
      </w:pPr>
      <w:r w:rsidRPr="006C4888">
        <w:t>Первичные учетные документы создаются исполнителями и поступают в бухгалтерию предприятия в соответствии с утвержденным графиком документооборота</w:t>
      </w:r>
    </w:p>
    <w:p w:rsidR="00A561F4" w:rsidRPr="006C4888" w:rsidRDefault="00A561F4" w:rsidP="006C4888">
      <w:pPr>
        <w:jc w:val="both"/>
      </w:pPr>
    </w:p>
    <w:p w:rsidR="00A561F4" w:rsidRPr="004D058E" w:rsidRDefault="00A561F4" w:rsidP="004D058E">
      <w:pPr>
        <w:jc w:val="both"/>
        <w:rPr>
          <w:b/>
        </w:rPr>
      </w:pPr>
      <w:r w:rsidRPr="004D058E">
        <w:rPr>
          <w:b/>
        </w:rPr>
        <w:t>Формы первичных документов</w:t>
      </w:r>
    </w:p>
    <w:p w:rsidR="00A561F4" w:rsidRPr="006C4888" w:rsidRDefault="00A561F4" w:rsidP="006C4888">
      <w:pPr>
        <w:ind w:firstLine="709"/>
        <w:jc w:val="both"/>
      </w:pPr>
      <w:r w:rsidRPr="006C4888">
        <w:t>Первичные учетные документы составляются по форме, содержащейся в альбомах унифицированных форм первичной учетной документации, в программе 1:С. Оформление хозяйственных операций, по которым не предусмотрены типовые формы первичных учетных документов, осуществляется по самостоятельно разработанным формам первичных учетных документов.</w:t>
      </w:r>
    </w:p>
    <w:p w:rsidR="004D058E" w:rsidRDefault="004D058E" w:rsidP="004D058E">
      <w:pPr>
        <w:jc w:val="both"/>
      </w:pPr>
    </w:p>
    <w:p w:rsidR="00A561F4" w:rsidRPr="004D058E" w:rsidRDefault="00A561F4" w:rsidP="004D058E">
      <w:pPr>
        <w:jc w:val="both"/>
        <w:rPr>
          <w:b/>
        </w:rPr>
      </w:pPr>
      <w:r w:rsidRPr="004D058E">
        <w:rPr>
          <w:b/>
        </w:rPr>
        <w:t>Форма бухгалтерского учета</w:t>
      </w:r>
    </w:p>
    <w:p w:rsidR="00A561F4" w:rsidRPr="006C4888" w:rsidRDefault="00A561F4" w:rsidP="006C4888">
      <w:pPr>
        <w:jc w:val="both"/>
      </w:pPr>
      <w:r w:rsidRPr="006C4888">
        <w:t>Предприятием применяется журнально-ордерная форма ведения бухгалтерского учета с применением бухгалтерской программы 1С Предприятие.</w:t>
      </w:r>
    </w:p>
    <w:p w:rsidR="004D058E" w:rsidRDefault="00A561F4" w:rsidP="004D058E">
      <w:pPr>
        <w:jc w:val="both"/>
        <w:rPr>
          <w:color w:val="FF0000"/>
        </w:rPr>
      </w:pPr>
      <w:r w:rsidRPr="006C4888">
        <w:t xml:space="preserve">     </w:t>
      </w:r>
    </w:p>
    <w:p w:rsidR="00A561F4" w:rsidRPr="004D058E" w:rsidRDefault="00A561F4" w:rsidP="004D058E">
      <w:pPr>
        <w:jc w:val="both"/>
        <w:rPr>
          <w:b/>
          <w:color w:val="FF0000"/>
        </w:rPr>
      </w:pPr>
      <w:r w:rsidRPr="004D058E">
        <w:rPr>
          <w:b/>
        </w:rPr>
        <w:t>Режим налогообложения</w:t>
      </w:r>
    </w:p>
    <w:p w:rsidR="00A561F4" w:rsidRPr="006C4888" w:rsidRDefault="00A561F4" w:rsidP="006C4888">
      <w:pPr>
        <w:ind w:firstLine="709"/>
        <w:jc w:val="both"/>
      </w:pPr>
      <w:r w:rsidRPr="006C4888">
        <w:lastRenderedPageBreak/>
        <w:t>Налоговые декларации по НДС, по налогу на прибыль, по отчислениям части прибыли РУП предоставляются    ежеквартально. Оплата налогов производится ежеквартально. Книга покупок не ведется. Ведутся регистры налогового учета.</w:t>
      </w:r>
    </w:p>
    <w:p w:rsidR="00A561F4" w:rsidRPr="006C4888" w:rsidRDefault="00A561F4" w:rsidP="006C4888">
      <w:pPr>
        <w:ind w:firstLine="709"/>
        <w:jc w:val="both"/>
      </w:pPr>
      <w:r w:rsidRPr="006C4888">
        <w:rPr>
          <w:i/>
        </w:rPr>
        <w:t xml:space="preserve">Обоснование: </w:t>
      </w:r>
      <w:r w:rsidRPr="006C4888">
        <w:t xml:space="preserve">Налоговый кодекс Республики Беларусь (Особенная часть) 29.12.2009 № 71-З (в редакции от 30.12.2018 г.).  </w:t>
      </w:r>
    </w:p>
    <w:p w:rsidR="00A561F4" w:rsidRPr="006C4888" w:rsidRDefault="00A561F4" w:rsidP="006C4888">
      <w:pPr>
        <w:jc w:val="both"/>
        <w:rPr>
          <w:color w:val="FF0000"/>
        </w:rPr>
      </w:pPr>
    </w:p>
    <w:p w:rsidR="00A561F4" w:rsidRPr="006C4888" w:rsidRDefault="00A561F4" w:rsidP="004D058E">
      <w:pPr>
        <w:jc w:val="both"/>
      </w:pPr>
      <w:r w:rsidRPr="006C4888">
        <w:t>Освобождение от обложения НДС оборотов по реализации на территории Республики Беларусь научно-исследовательских, опытно-конструкторских, опытно-технологических работ, зарегистрированных в государственном реестре научно-исследовательских, опытно-конструкторских, опытно-технологических работ в порядке, определяемом Президентом РБ</w:t>
      </w:r>
    </w:p>
    <w:p w:rsidR="00A561F4" w:rsidRPr="006C4888" w:rsidRDefault="00A561F4" w:rsidP="006C4888">
      <w:pPr>
        <w:ind w:firstLine="709"/>
        <w:jc w:val="both"/>
      </w:pPr>
      <w:r w:rsidRPr="006C4888">
        <w:t>Применяется при условии ведения и наличия отдельного учета доходов по  производству и реализации таких товаров (работ, услуг).</w:t>
      </w:r>
    </w:p>
    <w:p w:rsidR="00A561F4" w:rsidRPr="006C4888" w:rsidRDefault="00A561F4" w:rsidP="006C4888">
      <w:pPr>
        <w:ind w:firstLine="709"/>
        <w:jc w:val="both"/>
      </w:pPr>
      <w:r w:rsidRPr="006C4888">
        <w:rPr>
          <w:i/>
        </w:rPr>
        <w:t>Обоснование</w:t>
      </w:r>
      <w:r w:rsidRPr="006C4888">
        <w:t>: п. 1.23 ст. 118 Особенной части Налогового Кодекса.</w:t>
      </w:r>
    </w:p>
    <w:p w:rsidR="00A561F4" w:rsidRPr="006C4888" w:rsidRDefault="00A561F4" w:rsidP="006C4888">
      <w:pPr>
        <w:ind w:firstLine="709"/>
        <w:jc w:val="both"/>
      </w:pPr>
      <w:r w:rsidRPr="006C4888">
        <w:t>Освобождение от обложения НДС оборотов по реализации ветеринарных мероприятий.</w:t>
      </w:r>
    </w:p>
    <w:p w:rsidR="00A561F4" w:rsidRPr="006C4888" w:rsidRDefault="00A561F4" w:rsidP="006C4888">
      <w:pPr>
        <w:jc w:val="both"/>
      </w:pPr>
      <w:r w:rsidRPr="006C4888">
        <w:t xml:space="preserve">            </w:t>
      </w:r>
      <w:r w:rsidRPr="006C4888">
        <w:rPr>
          <w:i/>
        </w:rPr>
        <w:t>Обоснование</w:t>
      </w:r>
      <w:r w:rsidRPr="006C4888">
        <w:t>: п. 1.3 ст. 118 Особенной части Налогового Кодекса.</w:t>
      </w:r>
    </w:p>
    <w:p w:rsidR="004D058E" w:rsidRDefault="004D058E" w:rsidP="004D058E">
      <w:pPr>
        <w:jc w:val="both"/>
      </w:pPr>
    </w:p>
    <w:p w:rsidR="00A561F4" w:rsidRPr="006C4888" w:rsidRDefault="00A561F4" w:rsidP="004D058E">
      <w:pPr>
        <w:jc w:val="both"/>
      </w:pPr>
      <w:r w:rsidRPr="004D058E">
        <w:rPr>
          <w:b/>
        </w:rPr>
        <w:t>Метод распределения налоговых вычетов по НДС</w:t>
      </w:r>
    </w:p>
    <w:p w:rsidR="00A561F4" w:rsidRPr="006C4888" w:rsidRDefault="00A561F4" w:rsidP="006C4888">
      <w:pPr>
        <w:ind w:firstLine="709"/>
        <w:jc w:val="both"/>
      </w:pPr>
      <w:r w:rsidRPr="006C4888">
        <w:t>Метод удельного веса</w:t>
      </w:r>
    </w:p>
    <w:p w:rsidR="00A561F4" w:rsidRPr="006C4888" w:rsidRDefault="00A561F4" w:rsidP="006C4888">
      <w:pPr>
        <w:ind w:firstLine="709"/>
        <w:jc w:val="both"/>
      </w:pPr>
      <w:r w:rsidRPr="006C4888">
        <w:rPr>
          <w:i/>
        </w:rPr>
        <w:t>Обоснование</w:t>
      </w:r>
      <w:r w:rsidRPr="006C4888">
        <w:t>: ст. 134 Особенной части  Налогового кодекса РБ.</w:t>
      </w:r>
    </w:p>
    <w:p w:rsidR="00A561F4" w:rsidRPr="006C4888" w:rsidRDefault="00A561F4" w:rsidP="006C4888">
      <w:pPr>
        <w:jc w:val="both"/>
      </w:pPr>
    </w:p>
    <w:p w:rsidR="00A561F4" w:rsidRPr="004D058E" w:rsidRDefault="00A561F4" w:rsidP="004D058E">
      <w:pPr>
        <w:jc w:val="both"/>
        <w:rPr>
          <w:b/>
        </w:rPr>
      </w:pPr>
      <w:r w:rsidRPr="004D058E">
        <w:rPr>
          <w:b/>
        </w:rPr>
        <w:t>Порядок уплаты экологического налога</w:t>
      </w:r>
    </w:p>
    <w:p w:rsidR="00A561F4" w:rsidRPr="006C4888" w:rsidRDefault="00A561F4" w:rsidP="006C4888">
      <w:pPr>
        <w:ind w:firstLine="709"/>
        <w:jc w:val="both"/>
      </w:pPr>
      <w:r w:rsidRPr="006C4888">
        <w:t>Платеж за размещение  отходов возмещается ежемесячно КУП  по обращению с отходами «</w:t>
      </w:r>
      <w:proofErr w:type="spellStart"/>
      <w:r w:rsidRPr="006C4888">
        <w:t>Экорес</w:t>
      </w:r>
      <w:proofErr w:type="spellEnd"/>
      <w:r w:rsidRPr="006C4888">
        <w:t>».</w:t>
      </w:r>
    </w:p>
    <w:p w:rsidR="00A561F4" w:rsidRPr="006C4888" w:rsidRDefault="00A561F4" w:rsidP="006C4888">
      <w:pPr>
        <w:ind w:firstLine="709"/>
        <w:jc w:val="both"/>
      </w:pPr>
      <w:r w:rsidRPr="006C4888">
        <w:t xml:space="preserve"> </w:t>
      </w:r>
      <w:r w:rsidRPr="006C4888">
        <w:rPr>
          <w:i/>
        </w:rPr>
        <w:t>Обоснование:</w:t>
      </w:r>
      <w:r w:rsidRPr="006C4888">
        <w:t xml:space="preserve"> ст.246 Налогового кодекса (Особенная часть)</w:t>
      </w:r>
    </w:p>
    <w:p w:rsidR="00A561F4" w:rsidRPr="006C4888" w:rsidRDefault="00A561F4" w:rsidP="006C4888">
      <w:pPr>
        <w:ind w:firstLine="709"/>
        <w:jc w:val="both"/>
      </w:pPr>
      <w:r w:rsidRPr="006C4888">
        <w:t>Экологический налог на выбросы не начисляется и не уплачивается</w:t>
      </w:r>
    </w:p>
    <w:p w:rsidR="00A561F4" w:rsidRPr="006C4888" w:rsidRDefault="00A561F4" w:rsidP="006C4888">
      <w:pPr>
        <w:ind w:firstLine="709"/>
        <w:jc w:val="both"/>
      </w:pPr>
      <w:r w:rsidRPr="006C4888">
        <w:rPr>
          <w:i/>
        </w:rPr>
        <w:t>Обоснование:</w:t>
      </w:r>
      <w:r w:rsidRPr="006C4888">
        <w:t xml:space="preserve"> ст. 247  Налогового кодекса (Особенная часть)</w:t>
      </w:r>
    </w:p>
    <w:p w:rsidR="00A561F4" w:rsidRPr="004D058E" w:rsidRDefault="00A561F4" w:rsidP="004D058E">
      <w:pPr>
        <w:jc w:val="both"/>
        <w:rPr>
          <w:b/>
        </w:rPr>
      </w:pPr>
      <w:r w:rsidRPr="004D058E">
        <w:rPr>
          <w:b/>
        </w:rPr>
        <w:t>Рабочий план счетов</w:t>
      </w:r>
    </w:p>
    <w:p w:rsidR="00A561F4" w:rsidRPr="006C4888" w:rsidRDefault="00A561F4" w:rsidP="006C4888">
      <w:pPr>
        <w:ind w:firstLine="709"/>
        <w:jc w:val="both"/>
      </w:pPr>
      <w:r w:rsidRPr="006C4888">
        <w:t>На основании Типового плана счетов бухгалтерского учета, утвержденного постановлением министерства финансов Республики Беларусь от  29 июня 2011 г. № 50 (в ред. от 22.12.2018 г.) «Об установлении Типового плана счетов бухгалтерского учета, утверждении инструкции о порядке  применения Типового плана счетов бухгалтерского учета », разработан и введен в действие рабочий план счетов.</w:t>
      </w:r>
    </w:p>
    <w:p w:rsidR="00D43223" w:rsidRPr="006C4888" w:rsidRDefault="00D43223" w:rsidP="006C4888">
      <w:pPr>
        <w:ind w:firstLine="709"/>
        <w:jc w:val="both"/>
      </w:pPr>
    </w:p>
    <w:p w:rsidR="00D43223" w:rsidRPr="006C4888" w:rsidRDefault="00D43223" w:rsidP="004D058E">
      <w:pPr>
        <w:jc w:val="both"/>
        <w:rPr>
          <w:b/>
        </w:rPr>
      </w:pPr>
      <w:r w:rsidRPr="006C4888">
        <w:rPr>
          <w:b/>
        </w:rPr>
        <w:t>Косвенные налоги, включаемые в цену</w:t>
      </w:r>
    </w:p>
    <w:p w:rsidR="00D43223" w:rsidRPr="006C4888" w:rsidRDefault="00D43223" w:rsidP="006C4888">
      <w:pPr>
        <w:ind w:firstLine="720"/>
        <w:jc w:val="both"/>
      </w:pPr>
    </w:p>
    <w:p w:rsidR="00D43223" w:rsidRPr="006C4888" w:rsidRDefault="00D43223" w:rsidP="006C4888">
      <w:pPr>
        <w:ind w:firstLine="720"/>
        <w:jc w:val="both"/>
      </w:pPr>
      <w:r w:rsidRPr="006C4888">
        <w:t xml:space="preserve">1. </w:t>
      </w:r>
      <w:proofErr w:type="gramStart"/>
      <w:r w:rsidRPr="006C4888">
        <w:t xml:space="preserve">Сформированные цены на каждую единицу продукции (работ, услуг) увеличиваются на действующую в соответствии с налоговым законодательством и налоговым аспектом учетной политики Предприятия ставку налога на добавленную стоимость, равную 20% (в соответствии с пунктом 1.3 статьи 102 Налогового кодекса Республики Беларусь (Особенная часть)). </w:t>
      </w:r>
      <w:proofErr w:type="gramEnd"/>
    </w:p>
    <w:p w:rsidR="00D43223" w:rsidRPr="006C4888" w:rsidRDefault="00D43223" w:rsidP="006C4888">
      <w:pPr>
        <w:ind w:firstLine="720"/>
        <w:jc w:val="both"/>
      </w:pPr>
      <w:r w:rsidRPr="006C4888">
        <w:lastRenderedPageBreak/>
        <w:t>2. Освобождаются от налога на добавленную стоимость следующие работы, услуги и товары:</w:t>
      </w:r>
    </w:p>
    <w:p w:rsidR="00D43223" w:rsidRPr="006C4888" w:rsidRDefault="00D43223" w:rsidP="006C4888">
      <w:pPr>
        <w:ind w:firstLine="720"/>
        <w:jc w:val="both"/>
      </w:pPr>
      <w:r w:rsidRPr="006C4888">
        <w:t>- научно-исследовательские, опытно-конструкторские, опытно-технологические работы, зарегистрированные в государственном реестре в порядке, определяемом Президентом Республики Беларусь (в соответствии с пунктом 1.23 статьи 94 Налогового кодекса Республики Беларусь (Особенная часть));</w:t>
      </w:r>
    </w:p>
    <w:p w:rsidR="00D43223" w:rsidRPr="006C4888" w:rsidRDefault="00D43223" w:rsidP="006C4888">
      <w:pPr>
        <w:ind w:firstLine="720"/>
        <w:jc w:val="both"/>
      </w:pPr>
      <w:proofErr w:type="gramStart"/>
      <w:r w:rsidRPr="006C4888">
        <w:t>- товары, помещенные под таможенную процедуру экспорта, а также вывезенные (без обязательств об обратном ввозе на территорию Республики Беларусь) в государства – члены Евразийского экономического союза (в том числе товары, вывезенные по договорам (контрактам) лизинга, договорам займа, договорам (контрактам) на изготовление товаров), при условии документального подтверждения фактического вывоза товаров за пределы территории Республики Беларусь (в соответствии с пунктом 1.1.1 статьи 102 Налогового</w:t>
      </w:r>
      <w:proofErr w:type="gramEnd"/>
      <w:r w:rsidRPr="006C4888">
        <w:t xml:space="preserve"> кодекса Республики Беларусь (Особенная часть)).</w:t>
      </w:r>
    </w:p>
    <w:p w:rsidR="00D43223" w:rsidRPr="006C4888" w:rsidRDefault="00D43223" w:rsidP="006C4888">
      <w:pPr>
        <w:ind w:firstLine="720"/>
        <w:jc w:val="both"/>
      </w:pPr>
    </w:p>
    <w:p w:rsidR="00D43223" w:rsidRPr="006C4888" w:rsidRDefault="00D43223" w:rsidP="004D058E">
      <w:pPr>
        <w:jc w:val="both"/>
      </w:pPr>
      <w:r w:rsidRPr="006C4888">
        <w:rPr>
          <w:b/>
        </w:rPr>
        <w:t>Округление цен</w:t>
      </w:r>
    </w:p>
    <w:p w:rsidR="00D43223" w:rsidRPr="006C4888" w:rsidRDefault="00D43223" w:rsidP="006C4888">
      <w:pPr>
        <w:jc w:val="both"/>
      </w:pPr>
      <w:r w:rsidRPr="006C4888">
        <w:t>1. Округление цены позволяет уменьшить количество знаков в числе за счёт замены числа его приближённым значением с определённой точностью и упрощает порядок расчетов между исполнителем (поставщиком) и заказчиком (покупателем).</w:t>
      </w:r>
    </w:p>
    <w:p w:rsidR="00D43223" w:rsidRPr="006C4888" w:rsidRDefault="00D43223" w:rsidP="004D058E">
      <w:pPr>
        <w:autoSpaceDE w:val="0"/>
        <w:autoSpaceDN w:val="0"/>
        <w:adjustRightInd w:val="0"/>
        <w:jc w:val="both"/>
      </w:pPr>
      <w:r w:rsidRPr="006C4888">
        <w:t>2. Порядок округления цен определяется Предприятием самостоятельно.</w:t>
      </w:r>
    </w:p>
    <w:p w:rsidR="00D43223" w:rsidRPr="006C4888" w:rsidRDefault="00D43223" w:rsidP="006C4888">
      <w:pPr>
        <w:ind w:firstLine="720"/>
        <w:jc w:val="both"/>
      </w:pPr>
    </w:p>
    <w:p w:rsidR="00D43223" w:rsidRPr="006C4888" w:rsidRDefault="00D43223" w:rsidP="004D058E">
      <w:pPr>
        <w:jc w:val="both"/>
        <w:rPr>
          <w:b/>
        </w:rPr>
      </w:pPr>
      <w:r w:rsidRPr="006C4888">
        <w:rPr>
          <w:b/>
        </w:rPr>
        <w:t>Скидки на сформированные цены</w:t>
      </w:r>
    </w:p>
    <w:p w:rsidR="00D43223" w:rsidRPr="006C4888" w:rsidRDefault="00D43223" w:rsidP="004D058E">
      <w:pPr>
        <w:jc w:val="both"/>
      </w:pPr>
      <w:r w:rsidRPr="006C4888">
        <w:t>1. Расчеты сторон, при исполнении договора, осуществляются по цене, установленной соглашением сторон, с соблюдением норм законодательства (в соответствии со статьей 394 Гражданского кодекса Республики Беларусь).</w:t>
      </w:r>
    </w:p>
    <w:p w:rsidR="00D43223" w:rsidRPr="006C4888" w:rsidRDefault="00D43223" w:rsidP="004D058E">
      <w:pPr>
        <w:jc w:val="both"/>
      </w:pPr>
      <w:r w:rsidRPr="006C4888">
        <w:t xml:space="preserve">2. </w:t>
      </w:r>
      <w:proofErr w:type="gramStart"/>
      <w:r w:rsidRPr="006C4888">
        <w:t>Исполнитель (при заключении договора на выполнение работ, услуг) или поставщик (при заключении договора поставки) в лице Предприятия имеет право самостоятельно или по согласованию с заказчиком или покупателем, устанавливать цену на товары (работы, услуги), в отношении которых, в соответствии с законодательством о ценообразовании, не применяется государственное ценовое регулирование (в соответствии со статьей 12 Закона о ценообразовании).</w:t>
      </w:r>
      <w:proofErr w:type="gramEnd"/>
    </w:p>
    <w:p w:rsidR="00D43223" w:rsidRPr="006C4888" w:rsidRDefault="00D43223" w:rsidP="004D058E">
      <w:pPr>
        <w:jc w:val="both"/>
      </w:pPr>
      <w:r w:rsidRPr="006C4888">
        <w:t xml:space="preserve">3. </w:t>
      </w:r>
      <w:proofErr w:type="gramStart"/>
      <w:r w:rsidRPr="006C4888">
        <w:t>Сниженная ранее установленной цена оформляется калькуляцией плановой стоимости работ.</w:t>
      </w:r>
      <w:proofErr w:type="gramEnd"/>
    </w:p>
    <w:p w:rsidR="00D43223" w:rsidRPr="006C4888" w:rsidRDefault="00D43223" w:rsidP="006C4888">
      <w:pPr>
        <w:ind w:firstLine="720"/>
        <w:jc w:val="both"/>
      </w:pPr>
    </w:p>
    <w:p w:rsidR="00D43223" w:rsidRPr="006C4888" w:rsidRDefault="00D43223" w:rsidP="004D058E">
      <w:pPr>
        <w:jc w:val="both"/>
        <w:rPr>
          <w:b/>
        </w:rPr>
      </w:pPr>
      <w:r w:rsidRPr="006C4888">
        <w:rPr>
          <w:b/>
        </w:rPr>
        <w:t>Изменение цен</w:t>
      </w:r>
    </w:p>
    <w:p w:rsidR="00D43223" w:rsidRPr="006C4888" w:rsidRDefault="00D43223" w:rsidP="004D058E">
      <w:pPr>
        <w:jc w:val="both"/>
      </w:pPr>
      <w:r w:rsidRPr="006C4888">
        <w:t>1. Цена может измениться при следующих условиях:</w:t>
      </w:r>
    </w:p>
    <w:p w:rsidR="00D43223" w:rsidRPr="006C4888" w:rsidRDefault="00D43223" w:rsidP="006C4888">
      <w:pPr>
        <w:ind w:firstLine="720"/>
        <w:jc w:val="both"/>
      </w:pPr>
      <w:r w:rsidRPr="006C4888">
        <w:t>- изменение спроса и (или) предложения на продукцию (работы, услуги);</w:t>
      </w:r>
    </w:p>
    <w:p w:rsidR="00D43223" w:rsidRPr="006C4888" w:rsidRDefault="00D43223" w:rsidP="006C4888">
      <w:pPr>
        <w:ind w:firstLine="720"/>
        <w:jc w:val="both"/>
      </w:pPr>
      <w:r w:rsidRPr="006C4888">
        <w:t>- изменение цен на топливно-энергетические и материально-технические ресурсы;</w:t>
      </w:r>
    </w:p>
    <w:p w:rsidR="00D43223" w:rsidRPr="006C4888" w:rsidRDefault="00D43223" w:rsidP="006C4888">
      <w:pPr>
        <w:ind w:firstLine="720"/>
        <w:jc w:val="both"/>
      </w:pPr>
      <w:r w:rsidRPr="006C4888">
        <w:t xml:space="preserve">- изменение в установленном порядке </w:t>
      </w:r>
      <w:proofErr w:type="gramStart"/>
      <w:r w:rsidRPr="006C4888">
        <w:t>размеров оплаты труда</w:t>
      </w:r>
      <w:proofErr w:type="gramEnd"/>
      <w:r w:rsidRPr="006C4888">
        <w:t xml:space="preserve"> работников;</w:t>
      </w:r>
    </w:p>
    <w:p w:rsidR="00D43223" w:rsidRPr="006C4888" w:rsidRDefault="00D43223" w:rsidP="006C4888">
      <w:pPr>
        <w:ind w:firstLine="720"/>
        <w:jc w:val="both"/>
      </w:pPr>
      <w:r w:rsidRPr="006C4888">
        <w:t>- иные факторы, оказывающие существенное влияние на величину себестоимости продукции (работ, услуг).</w:t>
      </w:r>
    </w:p>
    <w:p w:rsidR="004D058E" w:rsidRDefault="004D058E" w:rsidP="004D058E">
      <w:pPr>
        <w:jc w:val="both"/>
      </w:pPr>
    </w:p>
    <w:p w:rsidR="00D43223" w:rsidRPr="006C4888" w:rsidRDefault="00D43223" w:rsidP="004D058E">
      <w:pPr>
        <w:jc w:val="both"/>
        <w:rPr>
          <w:b/>
        </w:rPr>
      </w:pPr>
      <w:r w:rsidRPr="006C4888">
        <w:rPr>
          <w:b/>
        </w:rPr>
        <w:t>Документальное оформление экономического расчета цен</w:t>
      </w:r>
    </w:p>
    <w:p w:rsidR="00D43223" w:rsidRPr="006C4888" w:rsidRDefault="00D43223" w:rsidP="006C4888">
      <w:pPr>
        <w:ind w:firstLine="720"/>
        <w:jc w:val="both"/>
      </w:pPr>
    </w:p>
    <w:p w:rsidR="00D43223" w:rsidRPr="006C4888" w:rsidRDefault="00D43223" w:rsidP="004D058E">
      <w:pPr>
        <w:jc w:val="both"/>
      </w:pPr>
      <w:r w:rsidRPr="006C4888">
        <w:lastRenderedPageBreak/>
        <w:t xml:space="preserve">1. Экономические расчеты цен составляются работниками планово-экономического отдела Предприятия в виде калькуляции плановой стоимости работ, приведенной в Приложениях 1 и 2. </w:t>
      </w:r>
    </w:p>
    <w:p w:rsidR="00D43223" w:rsidRPr="006C4888" w:rsidRDefault="00D43223" w:rsidP="004D058E">
      <w:pPr>
        <w:jc w:val="both"/>
      </w:pPr>
      <w:r w:rsidRPr="006C4888">
        <w:t>2. Калькуляции плановой стоимости работ являются приложением к договорам на выполнение работ.</w:t>
      </w:r>
    </w:p>
    <w:p w:rsidR="00D43223" w:rsidRPr="006C4888" w:rsidRDefault="00D43223" w:rsidP="004D058E">
      <w:pPr>
        <w:jc w:val="both"/>
      </w:pPr>
      <w:r w:rsidRPr="006C4888">
        <w:t xml:space="preserve">3. </w:t>
      </w:r>
      <w:r w:rsidRPr="006C4888">
        <w:rPr>
          <w:u w:val="single"/>
        </w:rPr>
        <w:t>К хозяйственным договорам</w:t>
      </w:r>
      <w:r w:rsidRPr="006C4888">
        <w:t xml:space="preserve"> калькуляции плановой стоимости работ составляются в одном экземпляре, подписываются </w:t>
      </w:r>
      <w:proofErr w:type="gramStart"/>
      <w:r w:rsidRPr="006C4888">
        <w:t>заведующим</w:t>
      </w:r>
      <w:proofErr w:type="gramEnd"/>
      <w:r w:rsidRPr="006C4888">
        <w:t xml:space="preserve"> планово-экономического отдела и руководителем структурного подразделения Предприятия, утверждаются директором Предприятия. Второй экземпляр может быть представлен заказчику по его требованию.</w:t>
      </w:r>
    </w:p>
    <w:p w:rsidR="00D43223" w:rsidRPr="006C4888" w:rsidRDefault="00D43223" w:rsidP="004D058E">
      <w:pPr>
        <w:jc w:val="both"/>
      </w:pPr>
      <w:r w:rsidRPr="006C4888">
        <w:t xml:space="preserve">4. </w:t>
      </w:r>
      <w:r w:rsidRPr="006C4888">
        <w:rPr>
          <w:u w:val="single"/>
        </w:rPr>
        <w:t>К договорам на выполнение НИР в рамках ГП, ГНТП и РНТП</w:t>
      </w:r>
      <w:r w:rsidRPr="006C4888">
        <w:t xml:space="preserve"> калькуляции плановой стоимости работ составляются в двух экземплярах, подписываются </w:t>
      </w:r>
      <w:proofErr w:type="gramStart"/>
      <w:r w:rsidRPr="006C4888">
        <w:t>заведующим</w:t>
      </w:r>
      <w:proofErr w:type="gramEnd"/>
      <w:r w:rsidRPr="006C4888">
        <w:t xml:space="preserve"> планово-экономического отдела и руководителем (ответственным исполнителем) научно-исследовательских работ Предприятия, утверждаются директором Предприятия с одной стороны. С другой стороны согласовываются уполномоченным представителем заказчика в части экономических расчетов и директором заказчика.</w:t>
      </w:r>
    </w:p>
    <w:p w:rsidR="00D43223" w:rsidRPr="006C4888" w:rsidRDefault="00D43223" w:rsidP="00CE7AEF">
      <w:pPr>
        <w:jc w:val="both"/>
      </w:pPr>
      <w:r w:rsidRPr="006C4888">
        <w:t xml:space="preserve"> Калькуляции плановой стоимости работ хранятся </w:t>
      </w:r>
      <w:proofErr w:type="gramStart"/>
      <w:r w:rsidRPr="006C4888">
        <w:t>на бумажном носителе в приемной директора Предприятия в виде приложений к договорам на выполнение</w:t>
      </w:r>
      <w:proofErr w:type="gramEnd"/>
      <w:r w:rsidRPr="006C4888">
        <w:t xml:space="preserve"> работ. Исключением являются калькуляции на ТКП, МУ и семинары, которые хранятся в планово-экономическом отделе.</w:t>
      </w:r>
    </w:p>
    <w:p w:rsidR="00D43223" w:rsidRPr="006C4888" w:rsidRDefault="00D43223" w:rsidP="006C4888">
      <w:pPr>
        <w:ind w:firstLine="709"/>
        <w:jc w:val="both"/>
      </w:pPr>
    </w:p>
    <w:p w:rsidR="00D43223" w:rsidRPr="00CE7AEF" w:rsidRDefault="00D43223" w:rsidP="006C4888">
      <w:pPr>
        <w:jc w:val="both"/>
        <w:rPr>
          <w:b/>
          <w:lang w:val="en-US"/>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B63BDA" w:rsidRDefault="00B63BDA" w:rsidP="00CE7AEF">
      <w:pPr>
        <w:jc w:val="center"/>
        <w:rPr>
          <w:b/>
        </w:rPr>
      </w:pPr>
    </w:p>
    <w:p w:rsidR="003952AF" w:rsidRPr="00B63BDA" w:rsidRDefault="003952AF" w:rsidP="00CE7AEF">
      <w:pPr>
        <w:jc w:val="center"/>
        <w:rPr>
          <w:b/>
        </w:rPr>
      </w:pPr>
      <w:r w:rsidRPr="00CE7AEF">
        <w:rPr>
          <w:b/>
        </w:rPr>
        <w:lastRenderedPageBreak/>
        <w:t>ОСНОВНЫЕ ПРИНЦИПЫ УПРАВЛЕНИЯ ПРОИЗВОДСТВЕННЫМ ПРОЦЕССОМ И КАЧЕСТВОМ ПРОДУКЦИИ</w:t>
      </w:r>
    </w:p>
    <w:p w:rsidR="00CE7AEF" w:rsidRPr="00B63BDA" w:rsidRDefault="00CE7AEF" w:rsidP="00CE7AEF">
      <w:pPr>
        <w:jc w:val="center"/>
        <w:rPr>
          <w:b/>
        </w:rPr>
      </w:pPr>
    </w:p>
    <w:p w:rsidR="002D35FF" w:rsidRPr="006C4888" w:rsidRDefault="002D35FF" w:rsidP="00CE7AEF">
      <w:pPr>
        <w:ind w:firstLine="708"/>
        <w:jc w:val="both"/>
      </w:pPr>
      <w:r w:rsidRPr="006C4888">
        <w:t xml:space="preserve">Управление деятельностью Предприятием осуществляется директором, который назначается на должность и освобождается от должности Уполномоченным органом в соответствии с законодательством Республики Беларусь. Уполномоченный орган в лице заместителя Министра здравоохранения Республики Беларусь директора </w:t>
      </w:r>
      <w:proofErr w:type="gramStart"/>
      <w:r w:rsidRPr="006C4888">
        <w:t>Департамента фармацевтической промышленности Министерства здравоохранения Республики</w:t>
      </w:r>
      <w:proofErr w:type="gramEnd"/>
      <w:r w:rsidRPr="006C4888">
        <w:t xml:space="preserve"> Беларусь в соответствии с законодательством Республики Беларусь заключает с директором Предприятия контракт. </w:t>
      </w:r>
    </w:p>
    <w:p w:rsidR="00ED2EFD" w:rsidRPr="006C4888" w:rsidRDefault="002D35FF" w:rsidP="00CE7AEF">
      <w:pPr>
        <w:ind w:firstLine="708"/>
        <w:jc w:val="both"/>
      </w:pPr>
      <w:proofErr w:type="gramStart"/>
      <w:r w:rsidRPr="006C4888">
        <w:t>Директор Предприятия в соответствии с действующим законодательством Республики Беларусь и настоящим Уставом: организует работу Предприятия; действует без доверенности от имени Предприятия и в интересах Предприятия; представляет интересы Предприятия отношениях государственными органами, иными организациями, физическими лицами, в том числе индивидуальными предпринимателями;</w:t>
      </w:r>
      <w:r w:rsidR="00ED2EFD" w:rsidRPr="006C4888">
        <w:t xml:space="preserve"> </w:t>
      </w:r>
      <w:r w:rsidRPr="006C4888">
        <w:t xml:space="preserve">утверждает </w:t>
      </w:r>
      <w:r w:rsidR="00ED2EFD" w:rsidRPr="006C4888">
        <w:t>с</w:t>
      </w:r>
      <w:r w:rsidRPr="006C4888">
        <w:t>труктуру и штатное расписание Предприятия,</w:t>
      </w:r>
      <w:r w:rsidR="00ED2EFD" w:rsidRPr="006C4888">
        <w:t xml:space="preserve"> </w:t>
      </w:r>
      <w:r w:rsidRPr="006C4888">
        <w:t>назначает на должность и освобождает от занимаемой должности</w:t>
      </w:r>
      <w:r w:rsidR="00ED2EFD" w:rsidRPr="006C4888">
        <w:t xml:space="preserve"> </w:t>
      </w:r>
      <w:r w:rsidRPr="006C4888">
        <w:t>заместителей и главного бухгалтера Предприятия;</w:t>
      </w:r>
      <w:proofErr w:type="gramEnd"/>
      <w:r w:rsidR="00ED2EFD" w:rsidRPr="006C4888">
        <w:t xml:space="preserve"> </w:t>
      </w:r>
      <w:proofErr w:type="gramStart"/>
      <w:r w:rsidRPr="006C4888">
        <w:t>нанимает и увольняет работников согласно условиям трудовых</w:t>
      </w:r>
      <w:r w:rsidR="00ED2EFD" w:rsidRPr="006C4888">
        <w:t xml:space="preserve"> </w:t>
      </w:r>
      <w:r w:rsidRPr="006C4888">
        <w:t>договоров (контрактов);</w:t>
      </w:r>
      <w:r w:rsidR="00ED2EFD" w:rsidRPr="006C4888">
        <w:t xml:space="preserve"> </w:t>
      </w:r>
      <w:r w:rsidRPr="006C4888">
        <w:t>заключает от имени Предприятия договоры (соглашения), выдает</w:t>
      </w:r>
      <w:r w:rsidR="00ED2EFD" w:rsidRPr="006C4888">
        <w:t xml:space="preserve"> </w:t>
      </w:r>
      <w:r w:rsidRPr="006C4888">
        <w:t>доверенность, открывает расчетный и другие счета в банках;</w:t>
      </w:r>
      <w:r w:rsidR="00ED2EFD" w:rsidRPr="006C4888">
        <w:t xml:space="preserve"> </w:t>
      </w:r>
      <w:r w:rsidRPr="006C4888">
        <w:t>издает приказы, распоряжения и дает указания, обязательные для</w:t>
      </w:r>
      <w:r w:rsidR="00ED2EFD" w:rsidRPr="006C4888">
        <w:t xml:space="preserve"> </w:t>
      </w:r>
      <w:r w:rsidRPr="006C4888">
        <w:t>исполнения в пределах компетенции работниками Предприятия;</w:t>
      </w:r>
      <w:r w:rsidR="00ED2EFD" w:rsidRPr="006C4888">
        <w:t xml:space="preserve"> </w:t>
      </w:r>
      <w:r w:rsidRPr="006C4888">
        <w:t>применяет к работникам Предприятия меры поощрения и</w:t>
      </w:r>
      <w:r w:rsidR="00ED2EFD" w:rsidRPr="006C4888">
        <w:t xml:space="preserve"> </w:t>
      </w:r>
      <w:r w:rsidRPr="006C4888">
        <w:t xml:space="preserve">дисциплинарного взыскания согласно правилам </w:t>
      </w:r>
      <w:r w:rsidR="00ED2EFD" w:rsidRPr="006C4888">
        <w:t>в</w:t>
      </w:r>
      <w:r w:rsidRPr="006C4888">
        <w:t>нутреннего трудового</w:t>
      </w:r>
      <w:r w:rsidR="00ED2EFD" w:rsidRPr="006C4888">
        <w:t xml:space="preserve"> </w:t>
      </w:r>
      <w:r w:rsidRPr="006C4888">
        <w:t>распорядка Предприятия;</w:t>
      </w:r>
      <w:proofErr w:type="gramEnd"/>
      <w:r w:rsidR="00ED2EFD" w:rsidRPr="006C4888">
        <w:t xml:space="preserve"> </w:t>
      </w:r>
      <w:proofErr w:type="gramStart"/>
      <w:r w:rsidRPr="006C4888">
        <w:t xml:space="preserve">распоряжается имуществом и </w:t>
      </w:r>
      <w:r w:rsidR="00ED2EFD" w:rsidRPr="006C4888">
        <w:t>с</w:t>
      </w:r>
      <w:r w:rsidRPr="006C4888">
        <w:t>редствами Предприятия, несет</w:t>
      </w:r>
      <w:r w:rsidR="00ED2EFD" w:rsidRPr="006C4888">
        <w:t xml:space="preserve"> </w:t>
      </w:r>
      <w:r w:rsidRPr="006C4888">
        <w:t>персональную ответственность за сохранность имущества и его</w:t>
      </w:r>
      <w:r w:rsidR="00ED2EFD" w:rsidRPr="006C4888">
        <w:t xml:space="preserve"> </w:t>
      </w:r>
      <w:r w:rsidRPr="006C4888">
        <w:t>эффективное использование;</w:t>
      </w:r>
      <w:r w:rsidR="00ED2EFD" w:rsidRPr="006C4888">
        <w:t xml:space="preserve"> </w:t>
      </w:r>
      <w:r w:rsidRPr="006C4888">
        <w:t xml:space="preserve">выступает стороной от лица нанимателя в </w:t>
      </w:r>
      <w:r w:rsidR="00ED2EFD" w:rsidRPr="006C4888">
        <w:t>к</w:t>
      </w:r>
      <w:r w:rsidRPr="006C4888">
        <w:t>оллективных договорах</w:t>
      </w:r>
      <w:r w:rsidR="00ED2EFD" w:rsidRPr="006C4888">
        <w:t xml:space="preserve"> </w:t>
      </w:r>
      <w:r w:rsidRPr="006C4888">
        <w:t>с работниками Предприятия;</w:t>
      </w:r>
      <w:r w:rsidR="00ED2EFD" w:rsidRPr="006C4888">
        <w:t xml:space="preserve"> </w:t>
      </w:r>
      <w:r w:rsidRPr="006C4888">
        <w:t>утверждает</w:t>
      </w:r>
      <w:r w:rsidR="00ED2EFD" w:rsidRPr="006C4888">
        <w:t xml:space="preserve"> </w:t>
      </w:r>
      <w:r w:rsidRPr="006C4888">
        <w:t xml:space="preserve">положения </w:t>
      </w:r>
      <w:r w:rsidR="00ED2EFD" w:rsidRPr="006C4888">
        <w:t>с</w:t>
      </w:r>
      <w:r w:rsidRPr="006C4888">
        <w:t>труктурных</w:t>
      </w:r>
      <w:r w:rsidR="00ED2EFD" w:rsidRPr="006C4888">
        <w:t xml:space="preserve"> </w:t>
      </w:r>
      <w:r w:rsidRPr="006C4888">
        <w:t>подразделениях</w:t>
      </w:r>
      <w:r w:rsidR="00ED2EFD" w:rsidRPr="006C4888">
        <w:t xml:space="preserve"> </w:t>
      </w:r>
      <w:r w:rsidRPr="006C4888">
        <w:t>Предприятия, должностные инструкции работников Предприятия;</w:t>
      </w:r>
      <w:r w:rsidR="00ED2EFD" w:rsidRPr="006C4888">
        <w:t xml:space="preserve"> </w:t>
      </w:r>
      <w:r w:rsidRPr="006C4888">
        <w:t>отчитывается перед Уполномоченным органом, а также</w:t>
      </w:r>
      <w:r w:rsidR="00ED2EFD" w:rsidRPr="006C4888">
        <w:t xml:space="preserve"> </w:t>
      </w:r>
      <w:r w:rsidRPr="006C4888">
        <w:t xml:space="preserve">представляет </w:t>
      </w:r>
      <w:r w:rsidR="00ED2EFD" w:rsidRPr="006C4888">
        <w:t>д</w:t>
      </w:r>
      <w:r w:rsidRPr="006C4888">
        <w:t>окументы и информацию о деятельности Предприятия;</w:t>
      </w:r>
      <w:r w:rsidR="00ED2EFD" w:rsidRPr="006C4888">
        <w:t xml:space="preserve"> </w:t>
      </w:r>
      <w:r w:rsidRPr="006C4888">
        <w:t>определяет объем</w:t>
      </w:r>
      <w:r w:rsidR="00ED2EFD" w:rsidRPr="006C4888">
        <w:t xml:space="preserve"> </w:t>
      </w:r>
      <w:r w:rsidRPr="006C4888">
        <w:t>коммерческую тайну Предприятия;</w:t>
      </w:r>
      <w:proofErr w:type="gramEnd"/>
      <w:r w:rsidR="00ED2EFD" w:rsidRPr="006C4888">
        <w:t xml:space="preserve"> </w:t>
      </w:r>
      <w:r w:rsidRPr="006C4888">
        <w:t>характер сведений, составляющих</w:t>
      </w:r>
      <w:r w:rsidR="00ED2EFD" w:rsidRPr="006C4888">
        <w:t xml:space="preserve"> </w:t>
      </w:r>
      <w:r w:rsidRPr="006C4888">
        <w:t>осуществляет иные полномочия.</w:t>
      </w:r>
      <w:r w:rsidR="00ED2EFD" w:rsidRPr="006C4888">
        <w:t xml:space="preserve"> </w:t>
      </w:r>
      <w:r w:rsidRPr="006C4888">
        <w:t>Должностные обязанности директора Предприятия утверждаются</w:t>
      </w:r>
      <w:r w:rsidR="00ED2EFD" w:rsidRPr="006C4888">
        <w:t xml:space="preserve"> </w:t>
      </w:r>
      <w:r w:rsidRPr="006C4888">
        <w:t>Уполномоченным</w:t>
      </w:r>
      <w:r w:rsidR="00ED2EFD" w:rsidRPr="006C4888">
        <w:t xml:space="preserve"> </w:t>
      </w:r>
      <w:r w:rsidRPr="006C4888">
        <w:t>органом</w:t>
      </w:r>
      <w:r w:rsidR="00ED2EFD" w:rsidRPr="006C4888">
        <w:t xml:space="preserve"> </w:t>
      </w:r>
      <w:r w:rsidRPr="006C4888">
        <w:t>лице</w:t>
      </w:r>
      <w:r w:rsidR="00ED2EFD" w:rsidRPr="006C4888">
        <w:t xml:space="preserve"> </w:t>
      </w:r>
      <w:r w:rsidRPr="006C4888">
        <w:t>заместителя</w:t>
      </w:r>
      <w:r w:rsidR="00ED2EFD" w:rsidRPr="006C4888">
        <w:t xml:space="preserve"> </w:t>
      </w:r>
      <w:r w:rsidRPr="006C4888">
        <w:t>Министра</w:t>
      </w:r>
      <w:r w:rsidR="00ED2EFD" w:rsidRPr="006C4888">
        <w:t xml:space="preserve"> </w:t>
      </w:r>
      <w:r w:rsidRPr="006C4888">
        <w:t>здравоохранения Республики Беларусь</w:t>
      </w:r>
      <w:r w:rsidR="00ED2EFD" w:rsidRPr="006C4888">
        <w:t xml:space="preserve"> </w:t>
      </w:r>
      <w:r w:rsidRPr="006C4888">
        <w:t xml:space="preserve">директора </w:t>
      </w:r>
      <w:proofErr w:type="gramStart"/>
      <w:r w:rsidRPr="006C4888">
        <w:t>Департамента</w:t>
      </w:r>
      <w:r w:rsidR="00ED2EFD" w:rsidRPr="006C4888">
        <w:t xml:space="preserve"> </w:t>
      </w:r>
      <w:r w:rsidRPr="006C4888">
        <w:t>фармацевтической промышленности Министерства здравоохранения</w:t>
      </w:r>
      <w:r w:rsidR="00ED2EFD" w:rsidRPr="006C4888">
        <w:t xml:space="preserve"> </w:t>
      </w:r>
      <w:r w:rsidRPr="006C4888">
        <w:t>Республики</w:t>
      </w:r>
      <w:proofErr w:type="gramEnd"/>
      <w:r w:rsidRPr="006C4888">
        <w:t xml:space="preserve"> Беларусь.</w:t>
      </w:r>
      <w:r w:rsidR="00ED2EFD" w:rsidRPr="006C4888">
        <w:t xml:space="preserve"> </w:t>
      </w:r>
    </w:p>
    <w:p w:rsidR="002D35FF" w:rsidRPr="006C4888" w:rsidRDefault="002D35FF" w:rsidP="00CE7AEF">
      <w:pPr>
        <w:ind w:firstLine="708"/>
        <w:jc w:val="both"/>
      </w:pPr>
      <w:r w:rsidRPr="006C4888">
        <w:t>Директор Предприятия в соответствии с законодательством</w:t>
      </w:r>
      <w:r w:rsidR="00ED2EFD" w:rsidRPr="006C4888">
        <w:t xml:space="preserve"> </w:t>
      </w:r>
      <w:r w:rsidRPr="006C4888">
        <w:t>Республики Беларусь несет ответственность за результаты работы</w:t>
      </w:r>
      <w:r w:rsidR="00ED2EFD" w:rsidRPr="006C4888">
        <w:t xml:space="preserve"> </w:t>
      </w:r>
      <w:r w:rsidRPr="006C4888">
        <w:t>Предприятия и выполнение обязательств перед Уполномоченным</w:t>
      </w:r>
      <w:r w:rsidR="00ED2EFD" w:rsidRPr="006C4888">
        <w:t xml:space="preserve"> </w:t>
      </w:r>
      <w:r w:rsidRPr="006C4888">
        <w:t>органом, Правительством Республики Беларусь, Главой государства.</w:t>
      </w:r>
    </w:p>
    <w:p w:rsidR="001017D2" w:rsidRPr="006C4888" w:rsidRDefault="001017D2" w:rsidP="00CE7AEF">
      <w:pPr>
        <w:ind w:firstLine="708"/>
        <w:jc w:val="both"/>
      </w:pPr>
      <w:r w:rsidRPr="006C4888">
        <w:t>На Предприятии создается научно-технический совет, являющийся представительским коллегиальным органом, положение о котором и персональный состав которого утверждается директором Предприятия.</w:t>
      </w:r>
    </w:p>
    <w:p w:rsidR="00C9114F" w:rsidRDefault="00C9114F" w:rsidP="00CE7AEF">
      <w:pPr>
        <w:ind w:firstLine="708"/>
        <w:jc w:val="both"/>
        <w:rPr>
          <w:lang w:val="en-US"/>
        </w:rPr>
      </w:pPr>
      <w:r w:rsidRPr="006C4888">
        <w:t>Научно-технический совет: определяет приоритетные направления научных исследований и задачи по их реализации, вносит предложения по повышению эффективности научно-технической деятельности, рассматривает вопросы развития материально-технической базы обеспечения научных исследований;  рассматривает текущие вопросы научно-исследовательской</w:t>
      </w:r>
      <w:r w:rsidR="001017D2" w:rsidRPr="006C4888">
        <w:t xml:space="preserve"> </w:t>
      </w:r>
      <w:r w:rsidRPr="006C4888">
        <w:t>работы подразделений Предприятия и координирует их работу;</w:t>
      </w:r>
      <w:r w:rsidR="001017D2" w:rsidRPr="006C4888">
        <w:t xml:space="preserve"> </w:t>
      </w:r>
      <w:proofErr w:type="gramStart"/>
      <w:r w:rsidRPr="006C4888">
        <w:t>проводит экспертизу и рекомендует к утверждению научные</w:t>
      </w:r>
      <w:r w:rsidR="001017D2" w:rsidRPr="006C4888">
        <w:t xml:space="preserve"> </w:t>
      </w:r>
      <w:r w:rsidRPr="006C4888">
        <w:t>проекты</w:t>
      </w:r>
      <w:r w:rsidR="001017D2" w:rsidRPr="006C4888">
        <w:t xml:space="preserve"> </w:t>
      </w:r>
      <w:r w:rsidRPr="006C4888">
        <w:t>для</w:t>
      </w:r>
      <w:r w:rsidR="001017D2" w:rsidRPr="006C4888">
        <w:t xml:space="preserve"> </w:t>
      </w:r>
      <w:r w:rsidRPr="006C4888">
        <w:t>включения</w:t>
      </w:r>
      <w:r w:rsidR="001017D2" w:rsidRPr="006C4888">
        <w:t xml:space="preserve"> в </w:t>
      </w:r>
      <w:r w:rsidRPr="006C4888">
        <w:t>государственные</w:t>
      </w:r>
      <w:r w:rsidR="001017D2" w:rsidRPr="006C4888">
        <w:t xml:space="preserve"> </w:t>
      </w:r>
      <w:r w:rsidRPr="006C4888">
        <w:t>программы,</w:t>
      </w:r>
      <w:r w:rsidR="001017D2" w:rsidRPr="006C4888">
        <w:t xml:space="preserve"> </w:t>
      </w:r>
      <w:r w:rsidRPr="006C4888">
        <w:t xml:space="preserve">государственные, региональные, </w:t>
      </w:r>
      <w:proofErr w:type="spellStart"/>
      <w:r w:rsidRPr="006C4888">
        <w:t>отраучно</w:t>
      </w:r>
      <w:proofErr w:type="spellEnd"/>
      <w:r w:rsidRPr="006C4888">
        <w:t>-технические,</w:t>
      </w:r>
      <w:r w:rsidR="001017D2" w:rsidRPr="006C4888">
        <w:t xml:space="preserve"> </w:t>
      </w:r>
      <w:r w:rsidRPr="006C4888">
        <w:t>государственные программы научных исследований и иные программы,</w:t>
      </w:r>
      <w:r w:rsidR="001017D2" w:rsidRPr="006C4888">
        <w:t xml:space="preserve"> </w:t>
      </w:r>
      <w:r w:rsidRPr="006C4888">
        <w:t>рассматривает темы и планы диссертационных работ;</w:t>
      </w:r>
      <w:r w:rsidR="001017D2" w:rsidRPr="006C4888">
        <w:t xml:space="preserve"> </w:t>
      </w:r>
      <w:r w:rsidRPr="006C4888">
        <w:t xml:space="preserve">заслушивает отчеты о </w:t>
      </w:r>
      <w:r w:rsidRPr="006C4888">
        <w:lastRenderedPageBreak/>
        <w:t>научно-исследовательской деятельности,</w:t>
      </w:r>
      <w:r w:rsidR="001017D2" w:rsidRPr="006C4888">
        <w:t xml:space="preserve"> </w:t>
      </w:r>
      <w:r w:rsidRPr="006C4888">
        <w:t>промежуточные и заключительные отчеты руководителей и</w:t>
      </w:r>
      <w:r w:rsidR="001017D2" w:rsidRPr="006C4888">
        <w:t xml:space="preserve"> </w:t>
      </w:r>
      <w:r w:rsidRPr="006C4888">
        <w:t>ответственных исполнителей</w:t>
      </w:r>
      <w:r w:rsidR="001017D2" w:rsidRPr="006C4888">
        <w:t xml:space="preserve"> </w:t>
      </w:r>
      <w:r w:rsidRPr="006C4888">
        <w:t>ходе</w:t>
      </w:r>
      <w:r w:rsidR="001017D2" w:rsidRPr="006C4888">
        <w:t xml:space="preserve"> </w:t>
      </w:r>
      <w:r w:rsidRPr="006C4888">
        <w:t>выполнения научно-</w:t>
      </w:r>
      <w:r w:rsidR="001017D2" w:rsidRPr="006C4888">
        <w:t>и</w:t>
      </w:r>
      <w:r w:rsidRPr="006C4888">
        <w:t>сследовательских и опытно-конструкторских работ и рекомендует их</w:t>
      </w:r>
      <w:r w:rsidR="001017D2" w:rsidRPr="006C4888">
        <w:t xml:space="preserve"> </w:t>
      </w:r>
      <w:r w:rsidRPr="006C4888">
        <w:t>для утверждения;</w:t>
      </w:r>
      <w:proofErr w:type="gramEnd"/>
      <w:r w:rsidR="001017D2" w:rsidRPr="006C4888">
        <w:t xml:space="preserve"> </w:t>
      </w:r>
      <w:r w:rsidRPr="006C4888">
        <w:t>оценивает результаты научной работы, их актуальность,</w:t>
      </w:r>
      <w:r w:rsidR="001017D2" w:rsidRPr="006C4888">
        <w:t xml:space="preserve"> </w:t>
      </w:r>
      <w:r w:rsidRPr="006C4888">
        <w:t>значимость для науки и практического здравоохранения, дает</w:t>
      </w:r>
      <w:r w:rsidR="001017D2" w:rsidRPr="006C4888">
        <w:t xml:space="preserve"> </w:t>
      </w:r>
      <w:r w:rsidRPr="006C4888">
        <w:t>рекомендации к их опубликованию и внедрению в практику;</w:t>
      </w:r>
      <w:r w:rsidR="001017D2" w:rsidRPr="006C4888">
        <w:t xml:space="preserve"> </w:t>
      </w:r>
      <w:r w:rsidRPr="006C4888">
        <w:t>осуществляет иные мероприятия по координации научно-исследовательской деятельности Предприятия.</w:t>
      </w:r>
    </w:p>
    <w:p w:rsidR="00CE7AEF" w:rsidRPr="00CE7AEF" w:rsidRDefault="00CE7AEF" w:rsidP="00CE7AEF">
      <w:pPr>
        <w:ind w:firstLine="708"/>
        <w:jc w:val="both"/>
      </w:pPr>
      <w:r>
        <w:t xml:space="preserve">Подробная </w:t>
      </w:r>
      <w:r w:rsidR="000B2C4B">
        <w:t xml:space="preserve">схема </w:t>
      </w:r>
      <w:r>
        <w:t>структур</w:t>
      </w:r>
      <w:r w:rsidR="000B2C4B">
        <w:t>ы управления предприятием представлена в Приложении 2.</w:t>
      </w:r>
      <w:r>
        <w:t xml:space="preserve"> </w:t>
      </w:r>
    </w:p>
    <w:p w:rsidR="00D11347" w:rsidRPr="006C4888" w:rsidRDefault="00D11347" w:rsidP="006C4888">
      <w:pPr>
        <w:jc w:val="both"/>
        <w:rPr>
          <w:b/>
        </w:rPr>
      </w:pPr>
    </w:p>
    <w:p w:rsidR="00D11347" w:rsidRPr="006C4888" w:rsidRDefault="00D11347" w:rsidP="006C4888">
      <w:pPr>
        <w:jc w:val="both"/>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B63BDA" w:rsidRDefault="00B63BDA" w:rsidP="000B2C4B">
      <w:pPr>
        <w:jc w:val="center"/>
        <w:rPr>
          <w:b/>
        </w:rPr>
      </w:pPr>
    </w:p>
    <w:p w:rsidR="00D11347" w:rsidRDefault="00D11347" w:rsidP="000B2C4B">
      <w:pPr>
        <w:jc w:val="center"/>
        <w:rPr>
          <w:b/>
        </w:rPr>
      </w:pPr>
      <w:r w:rsidRPr="000B2C4B">
        <w:rPr>
          <w:b/>
        </w:rPr>
        <w:lastRenderedPageBreak/>
        <w:t>ОСНОВЫ УПРАВЛЕНИЯ ФИНАНСАМИ</w:t>
      </w:r>
    </w:p>
    <w:p w:rsidR="000B2C4B" w:rsidRPr="006C4888" w:rsidRDefault="000B2C4B" w:rsidP="000B2C4B">
      <w:pPr>
        <w:jc w:val="center"/>
        <w:rPr>
          <w:b/>
        </w:rPr>
      </w:pPr>
    </w:p>
    <w:p w:rsidR="00156BB3" w:rsidRPr="000B2C4B" w:rsidRDefault="00156BB3" w:rsidP="000B2C4B">
      <w:pPr>
        <w:pStyle w:val="2"/>
        <w:rPr>
          <w:b/>
          <w:szCs w:val="24"/>
        </w:rPr>
      </w:pPr>
      <w:r w:rsidRPr="000B2C4B">
        <w:rPr>
          <w:b/>
          <w:szCs w:val="24"/>
        </w:rPr>
        <w:t xml:space="preserve">Критерии  разделения имущества на основные средства. </w:t>
      </w:r>
    </w:p>
    <w:p w:rsidR="00156BB3" w:rsidRPr="006C4888" w:rsidRDefault="00156BB3" w:rsidP="006C4888">
      <w:pPr>
        <w:autoSpaceDE w:val="0"/>
        <w:autoSpaceDN w:val="0"/>
        <w:adjustRightInd w:val="0"/>
        <w:jc w:val="both"/>
      </w:pPr>
      <w:r w:rsidRPr="006C4888">
        <w:t xml:space="preserve">Основными средствами признается имущество, используемое в течение периода,   превышающего 12 месяцев, и указанное в приложении к Постановлению Министерства экономики Республики Беларусь  30 сентября 2011 г. № 161 (в ред. от 10.04.2017 г. № 9) «Об установлении нормативных сроков службы основных средств …». </w:t>
      </w:r>
    </w:p>
    <w:p w:rsidR="00156BB3" w:rsidRPr="006C4888" w:rsidRDefault="00156BB3" w:rsidP="006C4888">
      <w:pPr>
        <w:autoSpaceDE w:val="0"/>
        <w:autoSpaceDN w:val="0"/>
        <w:adjustRightInd w:val="0"/>
        <w:jc w:val="both"/>
      </w:pPr>
      <w:r w:rsidRPr="006C4888">
        <w:t xml:space="preserve">            Организацией в качестве основных сре</w:t>
      </w:r>
      <w:proofErr w:type="gramStart"/>
      <w:r w:rsidRPr="006C4888">
        <w:t>дств пр</w:t>
      </w:r>
      <w:proofErr w:type="gramEnd"/>
      <w:r w:rsidRPr="006C4888">
        <w:t>инимаются к бухгалтерскому учету активы, имеющие материально-вещественную форму, при одновременном выполнении следующих условий признания:</w:t>
      </w:r>
    </w:p>
    <w:p w:rsidR="00156BB3" w:rsidRPr="006C4888" w:rsidRDefault="000B2C4B" w:rsidP="006C4888">
      <w:pPr>
        <w:autoSpaceDE w:val="0"/>
        <w:autoSpaceDN w:val="0"/>
        <w:adjustRightInd w:val="0"/>
        <w:jc w:val="both"/>
      </w:pPr>
      <w:r>
        <w:t xml:space="preserve">- </w:t>
      </w:r>
      <w:r w:rsidR="00156BB3" w:rsidRPr="006C4888">
        <w:t>активы предназначены для использования в деятельности организации, в том числе в производстве продукции, при выполнении работ, оказании услуг, для управленческих нужд организации, а также для предоставления во временное пользование (временное владение и пользование), за исключением случаев, установленных законодательством;</w:t>
      </w:r>
    </w:p>
    <w:p w:rsidR="00156BB3" w:rsidRPr="006C4888" w:rsidRDefault="000B2C4B" w:rsidP="006C4888">
      <w:pPr>
        <w:autoSpaceDE w:val="0"/>
        <w:autoSpaceDN w:val="0"/>
        <w:adjustRightInd w:val="0"/>
        <w:jc w:val="both"/>
      </w:pPr>
      <w:r>
        <w:t>-</w:t>
      </w:r>
      <w:r w:rsidR="00156BB3" w:rsidRPr="006C4888">
        <w:t xml:space="preserve"> организацией предполагается получение экономических выгод от использования активов;</w:t>
      </w:r>
    </w:p>
    <w:p w:rsidR="00156BB3" w:rsidRPr="006C4888" w:rsidRDefault="000B2C4B" w:rsidP="006C4888">
      <w:pPr>
        <w:autoSpaceDE w:val="0"/>
        <w:autoSpaceDN w:val="0"/>
        <w:adjustRightInd w:val="0"/>
        <w:jc w:val="both"/>
      </w:pPr>
      <w:r>
        <w:t>-</w:t>
      </w:r>
      <w:r w:rsidR="00156BB3" w:rsidRPr="006C4888">
        <w:t xml:space="preserve"> активы предназначены для использования в течение периода продолжительностью более 12 месяцев;</w:t>
      </w:r>
    </w:p>
    <w:p w:rsidR="000B2C4B" w:rsidRDefault="000B2C4B" w:rsidP="006C4888">
      <w:pPr>
        <w:autoSpaceDE w:val="0"/>
        <w:autoSpaceDN w:val="0"/>
        <w:adjustRightInd w:val="0"/>
        <w:jc w:val="both"/>
      </w:pPr>
      <w:r>
        <w:t>-</w:t>
      </w:r>
      <w:r w:rsidR="00156BB3" w:rsidRPr="006C4888">
        <w:t xml:space="preserve"> организацией не предполагается отчуждение активов в течение 12 месяцев </w:t>
      </w:r>
      <w:proofErr w:type="gramStart"/>
      <w:r w:rsidR="00156BB3" w:rsidRPr="006C4888">
        <w:t>с даты приобретения</w:t>
      </w:r>
      <w:proofErr w:type="gramEnd"/>
      <w:r w:rsidR="00156BB3" w:rsidRPr="006C4888">
        <w:t>;</w:t>
      </w:r>
    </w:p>
    <w:p w:rsidR="00156BB3" w:rsidRPr="006C4888" w:rsidRDefault="000B2C4B" w:rsidP="006C4888">
      <w:pPr>
        <w:autoSpaceDE w:val="0"/>
        <w:autoSpaceDN w:val="0"/>
        <w:adjustRightInd w:val="0"/>
        <w:jc w:val="both"/>
      </w:pPr>
      <w:r>
        <w:t>-</w:t>
      </w:r>
      <w:r w:rsidR="00156BB3" w:rsidRPr="006C4888">
        <w:t xml:space="preserve">  первоначальная стоимость активов может быть достоверно определена;</w:t>
      </w:r>
    </w:p>
    <w:p w:rsidR="00156BB3" w:rsidRPr="006C4888" w:rsidRDefault="00156BB3" w:rsidP="006C4888">
      <w:pPr>
        <w:ind w:firstLine="709"/>
        <w:jc w:val="both"/>
      </w:pPr>
    </w:p>
    <w:p w:rsidR="00156BB3" w:rsidRPr="006C4888" w:rsidRDefault="000B2C4B" w:rsidP="000B2C4B">
      <w:pPr>
        <w:jc w:val="both"/>
      </w:pPr>
      <w:r>
        <w:t xml:space="preserve">- </w:t>
      </w:r>
      <w:r w:rsidR="00156BB3" w:rsidRPr="006C4888">
        <w:t xml:space="preserve">В состав средств в обороте включаются активы, служащие менее одного года, независимо от их стоимости. </w:t>
      </w:r>
    </w:p>
    <w:p w:rsidR="00156BB3" w:rsidRPr="006C4888" w:rsidRDefault="000B2C4B" w:rsidP="000B2C4B">
      <w:pPr>
        <w:jc w:val="both"/>
      </w:pPr>
      <w:r>
        <w:t xml:space="preserve">- </w:t>
      </w:r>
      <w:r w:rsidR="00156BB3" w:rsidRPr="006C4888">
        <w:t>Выделение из всего состава имущества организации амортизируемого имущества (основных средств) производится комиссией по проведению амортизационной политики.</w:t>
      </w:r>
    </w:p>
    <w:p w:rsidR="00156BB3" w:rsidRPr="006C4888" w:rsidRDefault="00156BB3" w:rsidP="000B2C4B">
      <w:pPr>
        <w:ind w:firstLine="708"/>
        <w:jc w:val="both"/>
      </w:pPr>
      <w:r w:rsidRPr="006C4888">
        <w:rPr>
          <w:i/>
        </w:rPr>
        <w:t>Обоснование:</w:t>
      </w:r>
      <w:r w:rsidRPr="006C4888">
        <w:t xml:space="preserve"> Инструкция по бухгалтерскому учету основных средств, утвержденная постановлением Минфина РБ от 30.04.2012 г. № 26. </w:t>
      </w:r>
    </w:p>
    <w:p w:rsidR="000B2C4B" w:rsidRDefault="00156BB3" w:rsidP="000B2C4B">
      <w:pPr>
        <w:ind w:firstLine="567"/>
        <w:jc w:val="both"/>
      </w:pPr>
      <w:r w:rsidRPr="006C4888">
        <w:rPr>
          <w:color w:val="FF0000"/>
        </w:rPr>
        <w:t xml:space="preserve"> </w:t>
      </w:r>
    </w:p>
    <w:p w:rsidR="00156BB3" w:rsidRPr="000B2C4B" w:rsidRDefault="00156BB3" w:rsidP="000B2C4B">
      <w:pPr>
        <w:jc w:val="both"/>
        <w:rPr>
          <w:b/>
        </w:rPr>
      </w:pPr>
      <w:r w:rsidRPr="000B2C4B">
        <w:rPr>
          <w:b/>
        </w:rPr>
        <w:t>Способы погашения стоимости предметов (начисления износа)</w:t>
      </w:r>
    </w:p>
    <w:p w:rsidR="00156BB3" w:rsidRPr="006C4888" w:rsidRDefault="00156BB3" w:rsidP="006C4888">
      <w:pPr>
        <w:ind w:firstLine="709"/>
        <w:jc w:val="both"/>
      </w:pPr>
      <w:r w:rsidRPr="006C4888">
        <w:t>Списание стоимости активов на затраты производится в следующем порядке: в  размере 50% стоимости предметов – при передаче их в эксплуатацию, и оставшиеся 50% стоимости (за вычетом стоимости этих предметов по цене возможного использования) – при выбытии их за непригодностью. Износ спецодежды начисляется ежемесячно и списывается на затраты в течение срока службы спецодежды.</w:t>
      </w:r>
    </w:p>
    <w:p w:rsidR="00156BB3" w:rsidRPr="006C4888" w:rsidRDefault="00156BB3" w:rsidP="006C4888">
      <w:pPr>
        <w:autoSpaceDE w:val="0"/>
        <w:autoSpaceDN w:val="0"/>
        <w:adjustRightInd w:val="0"/>
        <w:ind w:firstLine="709"/>
        <w:jc w:val="both"/>
      </w:pPr>
      <w:r w:rsidRPr="006C4888">
        <w:t>Активы (специальное оборудование), приобретенные за счет финансирования  научно-исследовательских работ, относятся на себестоимость работ соответствующего договора (темы).</w:t>
      </w:r>
    </w:p>
    <w:p w:rsidR="00156BB3" w:rsidRPr="006C4888" w:rsidRDefault="00156BB3" w:rsidP="006C4888">
      <w:pPr>
        <w:autoSpaceDE w:val="0"/>
        <w:autoSpaceDN w:val="0"/>
        <w:adjustRightInd w:val="0"/>
        <w:ind w:firstLine="709"/>
        <w:jc w:val="both"/>
      </w:pPr>
      <w:r w:rsidRPr="006C4888">
        <w:t>Затраты на научно-техническую продукцию после окончания или прекращения темы не уменьшаются на стоимость оставшегося специального оборудования, а также опытных образцов, макетов и других изделий.</w:t>
      </w:r>
    </w:p>
    <w:p w:rsidR="00156BB3" w:rsidRPr="006C4888" w:rsidRDefault="00156BB3" w:rsidP="006C4888">
      <w:pPr>
        <w:autoSpaceDE w:val="0"/>
        <w:autoSpaceDN w:val="0"/>
        <w:adjustRightInd w:val="0"/>
        <w:ind w:firstLine="709"/>
        <w:jc w:val="both"/>
      </w:pPr>
      <w:r w:rsidRPr="006C4888">
        <w:t xml:space="preserve">Оставшееся после окончания или прекращения темы научно-исследовательских или опытно-конструкторских работ, выполняемых по договорам, специальное оборудование, а также опытные образцы, макеты и другие изделия, приобретенные или изготовленные в процессе работы над темой, предусмотренной договором, должны </w:t>
      </w:r>
      <w:r w:rsidRPr="006C4888">
        <w:lastRenderedPageBreak/>
        <w:t>передаваться заказчику, если это предусмотрено договором. В том случае, когда указанное оборудование и изделия не возвращаются заказчику, то по завершении темы они инвентаризуются и оцениваются по цене их возможного использования. Акт инвентаризации утверждается руководителем научной организации или уполномоченным им на это другим лицом.</w:t>
      </w:r>
    </w:p>
    <w:p w:rsidR="00156BB3" w:rsidRPr="006C4888" w:rsidRDefault="00156BB3" w:rsidP="006C4888">
      <w:pPr>
        <w:autoSpaceDE w:val="0"/>
        <w:autoSpaceDN w:val="0"/>
        <w:adjustRightInd w:val="0"/>
        <w:ind w:firstLine="709"/>
        <w:jc w:val="both"/>
      </w:pPr>
      <w:r w:rsidRPr="006C4888">
        <w:t>Одновременно указанные оборудование и изделия зачисляются в состав основных производственных фондов как безвозмездно поступившие.</w:t>
      </w:r>
    </w:p>
    <w:p w:rsidR="00156BB3" w:rsidRPr="006C4888" w:rsidRDefault="00156BB3" w:rsidP="006C4888">
      <w:pPr>
        <w:ind w:firstLine="709"/>
        <w:jc w:val="both"/>
      </w:pPr>
      <w:r w:rsidRPr="006C4888">
        <w:t>Активы стоимостью до 2 базовых величин списываются по мере их отпуска в эксплуатацию.  В целях сохранности этих предметов при эксплуатации в организации ответственность за контроль их движения возлагается на руководителей структурных подразделений.</w:t>
      </w:r>
    </w:p>
    <w:p w:rsidR="00156BB3" w:rsidRPr="006C4888" w:rsidRDefault="00156BB3" w:rsidP="006C4888">
      <w:pPr>
        <w:pStyle w:val="2"/>
        <w:ind w:firstLine="567"/>
        <w:rPr>
          <w:szCs w:val="24"/>
        </w:rPr>
      </w:pPr>
      <w:r w:rsidRPr="006C4888">
        <w:rPr>
          <w:i/>
          <w:szCs w:val="24"/>
        </w:rPr>
        <w:t>Обоснование:</w:t>
      </w:r>
      <w:r w:rsidRPr="006C4888">
        <w:rPr>
          <w:szCs w:val="24"/>
        </w:rPr>
        <w:t xml:space="preserve"> постановление Минфина РБ от 12.11.2010 г.  № 133 «Об утверждении инструкции по бухгалтерскому учету запасов (в редакции от 30.04.2012 г.)</w:t>
      </w:r>
    </w:p>
    <w:p w:rsidR="00156BB3" w:rsidRPr="006C4888" w:rsidRDefault="00156BB3" w:rsidP="006C4888">
      <w:pPr>
        <w:ind w:firstLine="567"/>
        <w:jc w:val="both"/>
        <w:rPr>
          <w:color w:val="FF0000"/>
        </w:rPr>
      </w:pPr>
    </w:p>
    <w:p w:rsidR="00156BB3" w:rsidRPr="00A61E80" w:rsidRDefault="00156BB3" w:rsidP="00A61E80">
      <w:pPr>
        <w:jc w:val="both"/>
        <w:rPr>
          <w:b/>
        </w:rPr>
      </w:pPr>
      <w:r w:rsidRPr="00A61E80">
        <w:rPr>
          <w:b/>
        </w:rPr>
        <w:t>Способы начисления амортизации по основным средствам</w:t>
      </w:r>
    </w:p>
    <w:p w:rsidR="00156BB3" w:rsidRPr="006C4888" w:rsidRDefault="00156BB3" w:rsidP="006C4888">
      <w:pPr>
        <w:autoSpaceDE w:val="0"/>
        <w:autoSpaceDN w:val="0"/>
        <w:adjustRightInd w:val="0"/>
        <w:ind w:firstLine="709"/>
        <w:jc w:val="both"/>
        <w:outlineLvl w:val="1"/>
      </w:pPr>
      <w:r w:rsidRPr="006C4888">
        <w:t>Счет 02 "Амортизация основных средств" предназначен для обобщения информации об амортизации основных средств.</w:t>
      </w:r>
    </w:p>
    <w:p w:rsidR="00156BB3" w:rsidRPr="006C4888" w:rsidRDefault="00156BB3" w:rsidP="006C4888">
      <w:pPr>
        <w:autoSpaceDE w:val="0"/>
        <w:autoSpaceDN w:val="0"/>
        <w:adjustRightInd w:val="0"/>
        <w:ind w:firstLine="709"/>
        <w:jc w:val="both"/>
        <w:outlineLvl w:val="1"/>
      </w:pPr>
      <w:r w:rsidRPr="006C4888">
        <w:t>Счет 02 "Амортизация основных средств" применяется также для обобщения информации об обесценении основных средств.</w:t>
      </w:r>
    </w:p>
    <w:p w:rsidR="00156BB3" w:rsidRPr="006C4888" w:rsidRDefault="00156BB3" w:rsidP="006C4888">
      <w:pPr>
        <w:autoSpaceDE w:val="0"/>
        <w:autoSpaceDN w:val="0"/>
        <w:adjustRightInd w:val="0"/>
        <w:ind w:firstLine="709"/>
        <w:jc w:val="both"/>
        <w:outlineLvl w:val="1"/>
      </w:pPr>
    </w:p>
    <w:p w:rsidR="00156BB3" w:rsidRPr="006C4888" w:rsidRDefault="00156BB3" w:rsidP="006C4888">
      <w:pPr>
        <w:autoSpaceDE w:val="0"/>
        <w:autoSpaceDN w:val="0"/>
        <w:adjustRightInd w:val="0"/>
        <w:ind w:firstLine="709"/>
        <w:jc w:val="both"/>
        <w:outlineLvl w:val="1"/>
      </w:pPr>
      <w:r w:rsidRPr="006C4888">
        <w:t>Начисление амортизации и обесценение доходных вложений в материальные активы отражаются на счете 02 "Амортизация основных средств" обособленно.</w:t>
      </w:r>
    </w:p>
    <w:p w:rsidR="00156BB3" w:rsidRPr="006C4888" w:rsidRDefault="00156BB3" w:rsidP="006C4888">
      <w:pPr>
        <w:autoSpaceDE w:val="0"/>
        <w:autoSpaceDN w:val="0"/>
        <w:adjustRightInd w:val="0"/>
        <w:ind w:firstLine="709"/>
        <w:jc w:val="both"/>
        <w:outlineLvl w:val="1"/>
      </w:pPr>
      <w:r w:rsidRPr="006C4888">
        <w:t xml:space="preserve">Начисленная сумма амортизации основных средств отражается по дебету счетов </w:t>
      </w:r>
      <w:hyperlink r:id="rId31" w:history="1">
        <w:r w:rsidRPr="006C4888">
          <w:t>26</w:t>
        </w:r>
      </w:hyperlink>
      <w:r w:rsidRPr="006C4888">
        <w:t xml:space="preserve"> "Общехозяйственные затраты", 25 «Общепроизводственные затраты» и кредиту счета 02 "Амортизация основных средств".</w:t>
      </w:r>
    </w:p>
    <w:p w:rsidR="00156BB3" w:rsidRPr="006C4888" w:rsidRDefault="00156BB3" w:rsidP="006C4888">
      <w:pPr>
        <w:autoSpaceDE w:val="0"/>
        <w:autoSpaceDN w:val="0"/>
        <w:adjustRightInd w:val="0"/>
        <w:ind w:firstLine="709"/>
        <w:jc w:val="both"/>
        <w:outlineLvl w:val="1"/>
      </w:pPr>
      <w:r w:rsidRPr="006C4888">
        <w:t xml:space="preserve">Суммы обесценения основных средств отражаются по дебету </w:t>
      </w:r>
      <w:hyperlink r:id="rId32" w:history="1">
        <w:r w:rsidRPr="006C4888">
          <w:t>счетов 83</w:t>
        </w:r>
      </w:hyperlink>
      <w:r w:rsidRPr="006C4888">
        <w:t xml:space="preserve"> "Добавочный капитал", </w:t>
      </w:r>
      <w:hyperlink r:id="rId33" w:history="1">
        <w:r w:rsidRPr="006C4888">
          <w:t>91</w:t>
        </w:r>
      </w:hyperlink>
      <w:r w:rsidRPr="006C4888">
        <w:t xml:space="preserve"> "Прочие доходы и расходы" и кредиту счета 02 "Амортизация основных средств" в порядке, установленном законодательством.</w:t>
      </w:r>
    </w:p>
    <w:p w:rsidR="00156BB3" w:rsidRPr="006C4888" w:rsidRDefault="00156BB3" w:rsidP="006C4888">
      <w:pPr>
        <w:autoSpaceDE w:val="0"/>
        <w:autoSpaceDN w:val="0"/>
        <w:adjustRightInd w:val="0"/>
        <w:ind w:firstLine="709"/>
        <w:jc w:val="both"/>
        <w:outlineLvl w:val="1"/>
      </w:pPr>
      <w:r w:rsidRPr="006C4888">
        <w:t xml:space="preserve">Восстановление обесценения основных средств отражается по дебету счета 02 "Амортизация основных средств" и кредиту </w:t>
      </w:r>
      <w:hyperlink r:id="rId34" w:history="1">
        <w:r w:rsidRPr="006C4888">
          <w:t>счетов 83</w:t>
        </w:r>
      </w:hyperlink>
      <w:r w:rsidRPr="006C4888">
        <w:t xml:space="preserve"> "Добавочный капитал", </w:t>
      </w:r>
      <w:hyperlink r:id="rId35" w:history="1">
        <w:r w:rsidRPr="006C4888">
          <w:t>91</w:t>
        </w:r>
      </w:hyperlink>
      <w:r w:rsidRPr="006C4888">
        <w:t xml:space="preserve"> "Прочие доходы и расходы" в порядке, установленном законодательством.</w:t>
      </w:r>
    </w:p>
    <w:p w:rsidR="00156BB3" w:rsidRPr="006C4888" w:rsidRDefault="00156BB3" w:rsidP="006C4888">
      <w:pPr>
        <w:autoSpaceDE w:val="0"/>
        <w:autoSpaceDN w:val="0"/>
        <w:adjustRightInd w:val="0"/>
        <w:ind w:firstLine="709"/>
        <w:jc w:val="both"/>
        <w:outlineLvl w:val="1"/>
      </w:pPr>
      <w:r w:rsidRPr="006C4888">
        <w:t xml:space="preserve">При выбытии основных средств накопленные по ним за весь период эксплуатации суммы амортизации и обесценения отражаются по дебету счета 02 "Амортизация основных средств" и кредиту </w:t>
      </w:r>
      <w:hyperlink r:id="rId36" w:history="1">
        <w:r w:rsidRPr="006C4888">
          <w:t>счета 01</w:t>
        </w:r>
      </w:hyperlink>
      <w:r w:rsidRPr="006C4888">
        <w:t xml:space="preserve"> "Основные средства", накопленная сумма переоценки в дебет счета 83 кредит счета 84 «Нераспределенная прибыль (</w:t>
      </w:r>
      <w:proofErr w:type="spellStart"/>
      <w:r w:rsidRPr="006C4888">
        <w:t>непокрыьый</w:t>
      </w:r>
      <w:proofErr w:type="spellEnd"/>
      <w:r w:rsidRPr="006C4888">
        <w:t xml:space="preserve"> убыток)».</w:t>
      </w:r>
    </w:p>
    <w:p w:rsidR="00156BB3" w:rsidRPr="006C4888" w:rsidRDefault="00156BB3" w:rsidP="006C4888">
      <w:pPr>
        <w:autoSpaceDE w:val="0"/>
        <w:autoSpaceDN w:val="0"/>
        <w:adjustRightInd w:val="0"/>
        <w:ind w:firstLine="709"/>
        <w:jc w:val="both"/>
        <w:outlineLvl w:val="1"/>
      </w:pPr>
      <w:r w:rsidRPr="006C4888">
        <w:t>Аналитический учет по счету 02 "Амортизация основных средств" ведется по отдельным объектам основных средств.</w:t>
      </w:r>
    </w:p>
    <w:p w:rsidR="00156BB3" w:rsidRPr="006C4888" w:rsidRDefault="00156BB3" w:rsidP="006C4888">
      <w:pPr>
        <w:ind w:firstLine="709"/>
        <w:jc w:val="both"/>
      </w:pPr>
      <w:r w:rsidRPr="006C4888">
        <w:t>Начисление амортизации осуществляется линейным способом исходя из срока полезного использования.</w:t>
      </w:r>
    </w:p>
    <w:p w:rsidR="00156BB3" w:rsidRPr="006C4888" w:rsidRDefault="00156BB3" w:rsidP="006C4888">
      <w:pPr>
        <w:autoSpaceDE w:val="0"/>
        <w:autoSpaceDN w:val="0"/>
        <w:adjustRightInd w:val="0"/>
        <w:jc w:val="both"/>
      </w:pPr>
      <w:r w:rsidRPr="006C4888">
        <w:t xml:space="preserve">Амортизационные отчисления не индексируются. Амортизация ОС начисляется  </w:t>
      </w:r>
      <w:proofErr w:type="gramStart"/>
      <w:r w:rsidRPr="006C4888">
        <w:t>согласно</w:t>
      </w:r>
      <w:proofErr w:type="gramEnd"/>
      <w:r w:rsidRPr="006C4888">
        <w:t xml:space="preserve"> нормативных сроков их службы. Амортизационная ликвидационная стоимость при расчете амортизируемой стоимости  не  применяется. </w:t>
      </w:r>
    </w:p>
    <w:p w:rsidR="00156BB3" w:rsidRPr="006C4888" w:rsidRDefault="00156BB3" w:rsidP="006C4888">
      <w:pPr>
        <w:autoSpaceDE w:val="0"/>
        <w:autoSpaceDN w:val="0"/>
        <w:adjustRightInd w:val="0"/>
        <w:jc w:val="both"/>
      </w:pPr>
      <w:r w:rsidRPr="006C4888">
        <w:t xml:space="preserve">           </w:t>
      </w:r>
      <w:proofErr w:type="gramStart"/>
      <w:r w:rsidRPr="006C4888">
        <w:t xml:space="preserve">Комиссия вправе производить пересмотр нормативных сроков службы и / или сроков полезного использования основных средств с начала отчетного года, а также в случаях завершения модернизации, реконструкции, частичной ликвидации, </w:t>
      </w:r>
      <w:r w:rsidRPr="006C4888">
        <w:lastRenderedPageBreak/>
        <w:t>дооборудования, достройки, проведенного технического диагностирования и освидетельствования, оформленных в качестве капитальных вложений актами сдачи-приемки выполненных работ, в случаях проведения переоценки с привлечением оценщика, в случаях, перечисленных в п. 25, 45, 46 Инструкции № 37</w:t>
      </w:r>
      <w:proofErr w:type="gramEnd"/>
      <w:r w:rsidRPr="006C4888">
        <w:t>/18/6</w:t>
      </w:r>
    </w:p>
    <w:p w:rsidR="00156BB3" w:rsidRPr="006C4888" w:rsidRDefault="00156BB3" w:rsidP="006C4888">
      <w:pPr>
        <w:ind w:firstLine="709"/>
        <w:jc w:val="both"/>
      </w:pPr>
    </w:p>
    <w:p w:rsidR="00156BB3" w:rsidRPr="006C4888" w:rsidRDefault="00156BB3" w:rsidP="006C4888">
      <w:pPr>
        <w:ind w:firstLine="709"/>
        <w:jc w:val="both"/>
      </w:pPr>
      <w:r w:rsidRPr="006C4888">
        <w:rPr>
          <w:i/>
        </w:rPr>
        <w:t>Обоснование</w:t>
      </w:r>
      <w:r w:rsidRPr="006C4888">
        <w:t xml:space="preserve">: Инструкция о порядке начисления амортизации основных средств и нематериальных активов, утвержденное Постановлением Минэкономики, Минфина и </w:t>
      </w:r>
      <w:proofErr w:type="spellStart"/>
      <w:r w:rsidRPr="006C4888">
        <w:t>Минстройархитектуры</w:t>
      </w:r>
      <w:proofErr w:type="spellEnd"/>
      <w:r w:rsidRPr="006C4888">
        <w:t xml:space="preserve"> РБ от 27.02.2009 г. № 37/18/6 (в ред. от 06.05.2014 г.) (далее – инструкция 37/18/6).</w:t>
      </w:r>
    </w:p>
    <w:p w:rsidR="00A61E80" w:rsidRDefault="00A61E80" w:rsidP="00A61E80">
      <w:pPr>
        <w:jc w:val="both"/>
      </w:pPr>
    </w:p>
    <w:p w:rsidR="00156BB3" w:rsidRPr="00A61E80" w:rsidRDefault="00156BB3" w:rsidP="00A61E80">
      <w:pPr>
        <w:jc w:val="both"/>
        <w:rPr>
          <w:b/>
        </w:rPr>
      </w:pPr>
      <w:r w:rsidRPr="00A61E80">
        <w:rPr>
          <w:b/>
        </w:rPr>
        <w:t>Способы начисления амортизации по нематериальным активам</w:t>
      </w:r>
    </w:p>
    <w:p w:rsidR="00156BB3" w:rsidRPr="006C4888" w:rsidRDefault="00156BB3" w:rsidP="006C4888">
      <w:pPr>
        <w:ind w:firstLine="360"/>
        <w:jc w:val="both"/>
      </w:pPr>
      <w:r w:rsidRPr="006C4888">
        <w:t>Начисление амортизации по нематериальным активам производится линейным способом по нормам амортизации, определяемым исходя из срока их использования:</w:t>
      </w:r>
    </w:p>
    <w:p w:rsidR="00156BB3" w:rsidRPr="006C4888" w:rsidRDefault="00156BB3" w:rsidP="006C4888">
      <w:pPr>
        <w:ind w:firstLine="360"/>
        <w:jc w:val="both"/>
      </w:pPr>
      <w:r w:rsidRPr="006C4888">
        <w:t>- по лицензиям, патентам, правам пользования, сертификатам, и другим нематериальным активам – в пределах срока действия, указанного в этих документах;</w:t>
      </w:r>
    </w:p>
    <w:p w:rsidR="00156BB3" w:rsidRPr="006C4888" w:rsidRDefault="00156BB3" w:rsidP="006C4888">
      <w:pPr>
        <w:ind w:firstLine="360"/>
        <w:jc w:val="both"/>
      </w:pPr>
      <w:r w:rsidRPr="006C4888">
        <w:t xml:space="preserve">-   по </w:t>
      </w:r>
      <w:proofErr w:type="gramStart"/>
      <w:r w:rsidRPr="006C4888">
        <w:t>программным</w:t>
      </w:r>
      <w:proofErr w:type="gramEnd"/>
      <w:r w:rsidRPr="006C4888">
        <w:t xml:space="preserve"> – 3 года;</w:t>
      </w:r>
    </w:p>
    <w:p w:rsidR="00156BB3" w:rsidRPr="006C4888" w:rsidRDefault="00156BB3" w:rsidP="006C4888">
      <w:pPr>
        <w:ind w:firstLine="360"/>
        <w:jc w:val="both"/>
      </w:pPr>
      <w:r w:rsidRPr="006C4888">
        <w:t>-   по организационным расходам – 5 лет с момента осуществления.</w:t>
      </w:r>
    </w:p>
    <w:p w:rsidR="00156BB3" w:rsidRPr="006C4888" w:rsidRDefault="00156BB3" w:rsidP="006C4888">
      <w:pPr>
        <w:ind w:firstLine="360"/>
        <w:jc w:val="both"/>
      </w:pPr>
    </w:p>
    <w:p w:rsidR="00156BB3" w:rsidRPr="006C4888" w:rsidRDefault="00156BB3" w:rsidP="00A61E80">
      <w:pPr>
        <w:jc w:val="both"/>
      </w:pPr>
      <w:r w:rsidRPr="00A61E80">
        <w:rPr>
          <w:b/>
        </w:rPr>
        <w:t>Оценка производственных запасов</w:t>
      </w:r>
      <w:r w:rsidRPr="006C4888">
        <w:t>.</w:t>
      </w:r>
    </w:p>
    <w:p w:rsidR="00156BB3" w:rsidRPr="006C4888" w:rsidRDefault="00156BB3" w:rsidP="006C4888">
      <w:pPr>
        <w:ind w:firstLine="709"/>
        <w:jc w:val="both"/>
      </w:pPr>
      <w:r w:rsidRPr="006C4888">
        <w:t>Производственные запасы оцениваются по фактической себестоимости их приобретения (заготовления) с отражением по счету 10 «Материалы»</w:t>
      </w:r>
    </w:p>
    <w:p w:rsidR="00156BB3" w:rsidRPr="006C4888" w:rsidRDefault="00156BB3" w:rsidP="006C4888">
      <w:pPr>
        <w:ind w:firstLine="709"/>
        <w:jc w:val="both"/>
      </w:pPr>
      <w:proofErr w:type="gramStart"/>
      <w:r w:rsidRPr="006C4888">
        <w:rPr>
          <w:i/>
        </w:rPr>
        <w:t>Обоснование</w:t>
      </w:r>
      <w:r w:rsidRPr="006C4888">
        <w:t>: комментарий к счету 10 «Материалы»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(далее - Инструкция № 50 в ред. от 22.12.2018 г. № 74), Постановление Минфина РБ от 12.11.2010 г. № 133 (в ред. от 30.04.2012 г. № 26) «Об утверждении инструкции по бухгалтерскому учету запасов...»</w:t>
      </w:r>
      <w:proofErr w:type="gramEnd"/>
    </w:p>
    <w:p w:rsidR="00156BB3" w:rsidRPr="006C4888" w:rsidRDefault="00156BB3" w:rsidP="006C4888">
      <w:pPr>
        <w:ind w:firstLine="709"/>
        <w:jc w:val="both"/>
        <w:rPr>
          <w:color w:val="FF0000"/>
        </w:rPr>
      </w:pPr>
    </w:p>
    <w:p w:rsidR="00156BB3" w:rsidRPr="00A61E80" w:rsidRDefault="00156BB3" w:rsidP="00A61E80">
      <w:pPr>
        <w:jc w:val="both"/>
        <w:rPr>
          <w:b/>
        </w:rPr>
      </w:pPr>
      <w:r w:rsidRPr="00A61E80">
        <w:rPr>
          <w:b/>
        </w:rPr>
        <w:t>Оценка производственных запасов и материальных ресурсов при отпуске в производство.</w:t>
      </w:r>
    </w:p>
    <w:p w:rsidR="00156BB3" w:rsidRPr="006C4888" w:rsidRDefault="00156BB3" w:rsidP="006C4888">
      <w:pPr>
        <w:ind w:firstLine="709"/>
        <w:jc w:val="both"/>
      </w:pPr>
      <w:r w:rsidRPr="006C4888">
        <w:tab/>
        <w:t>Сырье и материалы списываются на себестоимость при передаче их в производство.</w:t>
      </w:r>
    </w:p>
    <w:p w:rsidR="00156BB3" w:rsidRPr="006C4888" w:rsidRDefault="00156BB3" w:rsidP="006C4888">
      <w:pPr>
        <w:ind w:firstLine="709"/>
        <w:jc w:val="both"/>
      </w:pPr>
      <w:r w:rsidRPr="006C4888">
        <w:t xml:space="preserve">Учет материальных ценностей производится по фактическим расходам на приобретение без использования сч.16. </w:t>
      </w:r>
    </w:p>
    <w:p w:rsidR="00A61E80" w:rsidRDefault="00156BB3" w:rsidP="00A61E80">
      <w:pPr>
        <w:autoSpaceDE w:val="0"/>
        <w:autoSpaceDN w:val="0"/>
        <w:adjustRightInd w:val="0"/>
        <w:ind w:firstLine="709"/>
        <w:jc w:val="both"/>
      </w:pPr>
      <w:r w:rsidRPr="006C4888">
        <w:rPr>
          <w:i/>
        </w:rPr>
        <w:t>Обоснование</w:t>
      </w:r>
      <w:r w:rsidRPr="006C4888">
        <w:t xml:space="preserve">:  </w:t>
      </w:r>
      <w:proofErr w:type="gramStart"/>
      <w:r w:rsidRPr="006C4888">
        <w:t>Постановление Министерства финансов Республики Беларусь от 12.11.2010 г. № 133 в ред. от 30.04.2012 г. № 26) «Об утверждении инструкции по бухгалтерскому учету запасов...»</w:t>
      </w:r>
      <w:proofErr w:type="gramEnd"/>
    </w:p>
    <w:p w:rsidR="00A61E80" w:rsidRDefault="00A61E80" w:rsidP="00A61E80">
      <w:pPr>
        <w:autoSpaceDE w:val="0"/>
        <w:autoSpaceDN w:val="0"/>
        <w:adjustRightInd w:val="0"/>
        <w:jc w:val="both"/>
      </w:pPr>
    </w:p>
    <w:p w:rsidR="00156BB3" w:rsidRPr="006C4888" w:rsidRDefault="00156BB3" w:rsidP="00A61E80">
      <w:pPr>
        <w:autoSpaceDE w:val="0"/>
        <w:autoSpaceDN w:val="0"/>
        <w:adjustRightInd w:val="0"/>
        <w:jc w:val="both"/>
      </w:pPr>
      <w:r w:rsidRPr="00A61E80">
        <w:rPr>
          <w:b/>
        </w:rPr>
        <w:t>Учет доходов и расходов</w:t>
      </w:r>
      <w:r w:rsidRPr="006C4888">
        <w:t>.</w:t>
      </w:r>
    </w:p>
    <w:p w:rsidR="00156BB3" w:rsidRPr="006C4888" w:rsidRDefault="00156BB3" w:rsidP="006C4888">
      <w:pPr>
        <w:autoSpaceDE w:val="0"/>
        <w:autoSpaceDN w:val="0"/>
        <w:adjustRightInd w:val="0"/>
        <w:ind w:firstLine="709"/>
        <w:jc w:val="both"/>
      </w:pPr>
      <w:r w:rsidRPr="006C4888">
        <w:t xml:space="preserve">Учет затрат на производство научно-исследовательской продукции, (работ, услуг) ведется на отдельных субсчетах. </w:t>
      </w:r>
    </w:p>
    <w:p w:rsidR="00156BB3" w:rsidRPr="006C4888" w:rsidRDefault="00156BB3" w:rsidP="006C4888">
      <w:pPr>
        <w:autoSpaceDE w:val="0"/>
        <w:autoSpaceDN w:val="0"/>
        <w:adjustRightInd w:val="0"/>
        <w:ind w:firstLine="709"/>
        <w:jc w:val="both"/>
        <w:outlineLvl w:val="1"/>
      </w:pPr>
      <w:r w:rsidRPr="006C4888">
        <w:t xml:space="preserve">Прямые затраты, непосредственно связанные с производством продукции, выполнением работ, оказанием услуг, отражаются по дебету счета 20 "Основное производство" и кредиту </w:t>
      </w:r>
      <w:hyperlink r:id="rId37" w:history="1">
        <w:r w:rsidRPr="006C4888">
          <w:t>счетов 10</w:t>
        </w:r>
      </w:hyperlink>
      <w:r w:rsidRPr="006C4888">
        <w:t xml:space="preserve"> "Материалы", </w:t>
      </w:r>
      <w:hyperlink r:id="rId38" w:history="1">
        <w:r w:rsidRPr="006C4888">
          <w:t>60</w:t>
        </w:r>
      </w:hyperlink>
      <w:r w:rsidRPr="006C4888">
        <w:t xml:space="preserve"> "Расчеты с поставщиками и </w:t>
      </w:r>
      <w:r w:rsidRPr="006C4888">
        <w:lastRenderedPageBreak/>
        <w:t xml:space="preserve">подрядчиками", </w:t>
      </w:r>
      <w:hyperlink r:id="rId39" w:history="1">
        <w:r w:rsidRPr="006C4888">
          <w:t>69</w:t>
        </w:r>
      </w:hyperlink>
      <w:r w:rsidRPr="006C4888">
        <w:t xml:space="preserve"> "Расчеты по социальному страхованию и обеспечению", </w:t>
      </w:r>
      <w:hyperlink r:id="rId40" w:history="1">
        <w:r w:rsidRPr="006C4888">
          <w:t>70</w:t>
        </w:r>
      </w:hyperlink>
      <w:r w:rsidRPr="006C4888">
        <w:t xml:space="preserve"> "Расчеты с персоналом по оплате труда" и других счетов. Учет фактических расходов в разрезе тематического плана производится нарастающим итогом с начала работ. Учет фактических расходов по НИР ведется на счете 20 «Основное производство». При признании выручки от выполнения работы, оказания услуги с длительным циклом выполнения или оказания по мере готовности работы, услуги и приемки заказчиком отдельных этапов затраты на выполнение принятых заказчиком этапов признаются в бухгалтерском учете расходами того отчетного периода, в котором признана выручка по указанным этапам.</w:t>
      </w:r>
    </w:p>
    <w:p w:rsidR="00156BB3" w:rsidRPr="006C4888" w:rsidRDefault="00156BB3" w:rsidP="006C4888">
      <w:pPr>
        <w:pStyle w:val="ConsPlusNormal"/>
        <w:ind w:firstLine="540"/>
        <w:jc w:val="both"/>
      </w:pPr>
      <w:r w:rsidRPr="006C4888">
        <w:t>Счет 25 "Общепроизводственные затраты" предназначен для обобщения информации о затратах, связанных с обслуживанием и управлением структурными подразделениями основного и вспомогательных производств организации. На этом счете отражаются затраты на содержание и эксплуатацию машин и оборудования, начисленная амортизация и затраты на ремонт основных средств, используемых в производстве, затраты на оплату труда работающих в организации лиц (далее - работников), занятых обслуживанием производства, другие аналогичные по назначению затраты</w:t>
      </w:r>
      <w:proofErr w:type="gramStart"/>
      <w:r w:rsidRPr="006C4888">
        <w:t>.</w:t>
      </w:r>
      <w:proofErr w:type="gramEnd"/>
      <w:r w:rsidRPr="006C4888">
        <w:t xml:space="preserve"> (</w:t>
      </w:r>
      <w:proofErr w:type="gramStart"/>
      <w:r w:rsidRPr="006C4888">
        <w:t>в</w:t>
      </w:r>
      <w:proofErr w:type="gramEnd"/>
      <w:r w:rsidRPr="006C4888">
        <w:t xml:space="preserve"> ред. </w:t>
      </w:r>
      <w:hyperlink r:id="rId41" w:history="1">
        <w:r w:rsidRPr="006C4888">
          <w:t>Постановления</w:t>
        </w:r>
      </w:hyperlink>
      <w:r w:rsidRPr="006C4888">
        <w:t xml:space="preserve"> Минфина от 20.12.2012 г. № 77)</w:t>
      </w:r>
    </w:p>
    <w:p w:rsidR="00156BB3" w:rsidRPr="006C4888" w:rsidRDefault="00156BB3" w:rsidP="006C4888">
      <w:pPr>
        <w:pStyle w:val="ConsPlusNormal"/>
        <w:ind w:firstLine="540"/>
        <w:jc w:val="both"/>
      </w:pPr>
      <w:r w:rsidRPr="006C4888">
        <w:t xml:space="preserve">Произведенные организацией общепроизводственные затраты отражаются по дебету счета 25 "Общепроизводственные затраты" и кредиту </w:t>
      </w:r>
      <w:hyperlink r:id="rId42" w:history="1">
        <w:r w:rsidRPr="006C4888">
          <w:t>счетов 02</w:t>
        </w:r>
      </w:hyperlink>
      <w:r w:rsidRPr="006C4888">
        <w:t xml:space="preserve"> "Амортизация основных средств", </w:t>
      </w:r>
      <w:hyperlink r:id="rId43" w:history="1">
        <w:r w:rsidRPr="006C4888">
          <w:t>10</w:t>
        </w:r>
      </w:hyperlink>
      <w:r w:rsidRPr="006C4888">
        <w:t xml:space="preserve"> "Материалы", </w:t>
      </w:r>
      <w:hyperlink r:id="rId44" w:history="1">
        <w:r w:rsidRPr="006C4888">
          <w:t>60</w:t>
        </w:r>
      </w:hyperlink>
      <w:r w:rsidRPr="006C4888">
        <w:t xml:space="preserve"> "Расчеты с поставщиками и подрядчиками", </w:t>
      </w:r>
      <w:hyperlink r:id="rId45" w:history="1">
        <w:r w:rsidRPr="006C4888">
          <w:t>69</w:t>
        </w:r>
      </w:hyperlink>
      <w:r w:rsidRPr="006C4888">
        <w:t xml:space="preserve"> "Расчеты по социальному страхованию и обеспечению", </w:t>
      </w:r>
      <w:hyperlink r:id="rId46" w:history="1">
        <w:r w:rsidRPr="006C4888">
          <w:t>70</w:t>
        </w:r>
      </w:hyperlink>
      <w:r w:rsidRPr="006C4888">
        <w:t xml:space="preserve"> "Расчеты с персоналом по оплате труда" и других счетов.</w:t>
      </w:r>
    </w:p>
    <w:p w:rsidR="00156BB3" w:rsidRPr="006C4888" w:rsidRDefault="00156BB3" w:rsidP="006C4888">
      <w:pPr>
        <w:autoSpaceDE w:val="0"/>
        <w:autoSpaceDN w:val="0"/>
        <w:adjustRightInd w:val="0"/>
        <w:jc w:val="both"/>
        <w:rPr>
          <w:color w:val="FF0000"/>
        </w:rPr>
      </w:pPr>
      <w:r w:rsidRPr="006C4888">
        <w:t xml:space="preserve">           Затраты, связанные с обслуживанием структурных подразделений основного производства, учтенные на </w:t>
      </w:r>
      <w:hyperlink r:id="rId47" w:history="1">
        <w:r w:rsidRPr="006C4888">
          <w:t>счете 25</w:t>
        </w:r>
      </w:hyperlink>
      <w:r w:rsidRPr="006C4888">
        <w:t xml:space="preserve"> "Общепроизводственные затраты", списываются с этого счета в дебет счетов 20 "Основное производство" пропорционально заработной плате основного персонала, выполняющего работы по хозяйственным договорам и учтенной на счете 20. Списание общепроизводственных затрат в дебет счета 20 «Основное производство» (бюджет) производится согласно Методическим рекомендациям N 206.</w:t>
      </w:r>
      <w:r w:rsidRPr="006C4888">
        <w:rPr>
          <w:color w:val="FF0000"/>
        </w:rPr>
        <w:t xml:space="preserve"> </w:t>
      </w:r>
    </w:p>
    <w:p w:rsidR="00156BB3" w:rsidRPr="006C4888" w:rsidRDefault="00156BB3" w:rsidP="006C4888">
      <w:pPr>
        <w:pStyle w:val="ConsPlusNormal"/>
        <w:ind w:firstLine="540"/>
        <w:jc w:val="both"/>
      </w:pPr>
      <w:r w:rsidRPr="006C4888">
        <w:t xml:space="preserve"> Счет 25 "Общепроизводственные затраты" сальдо на отчетную дату не имеет. Аналитический учет по счету 25 "Общепроизводственные затраты" ведется по отдельным подразделениям организации, статьям затрат.</w:t>
      </w:r>
    </w:p>
    <w:p w:rsidR="00156BB3" w:rsidRPr="006C4888" w:rsidRDefault="00156BB3" w:rsidP="006C4888">
      <w:pPr>
        <w:autoSpaceDE w:val="0"/>
        <w:autoSpaceDN w:val="0"/>
        <w:adjustRightInd w:val="0"/>
        <w:ind w:firstLine="709"/>
        <w:jc w:val="both"/>
        <w:outlineLvl w:val="1"/>
        <w:rPr>
          <w:color w:val="FF0000"/>
        </w:rPr>
      </w:pPr>
      <w:r w:rsidRPr="006C4888">
        <w:t xml:space="preserve">Фактическая себестоимость произведенной продукции, выполненных работ, оказанных услуг отражается по дебету </w:t>
      </w:r>
      <w:hyperlink r:id="rId48" w:history="1">
        <w:r w:rsidRPr="006C4888">
          <w:t xml:space="preserve">счета </w:t>
        </w:r>
      </w:hyperlink>
      <w:r w:rsidRPr="006C4888">
        <w:t xml:space="preserve"> </w:t>
      </w:r>
      <w:hyperlink r:id="rId49" w:history="1">
        <w:r w:rsidRPr="006C4888">
          <w:t>90</w:t>
        </w:r>
      </w:hyperlink>
      <w:r w:rsidRPr="006C4888">
        <w:t xml:space="preserve"> "Доходы и расходы по текущей деятельности" и других счетов и кредиту счета 20 "Основное производство". Сальдо по счету 20 «Основное производство» на конец отчетного периода показывает стоимость незавершенного производства.</w:t>
      </w:r>
    </w:p>
    <w:p w:rsidR="00156BB3" w:rsidRPr="006C4888" w:rsidRDefault="00156BB3" w:rsidP="006C4888">
      <w:pPr>
        <w:autoSpaceDE w:val="0"/>
        <w:autoSpaceDN w:val="0"/>
        <w:adjustRightInd w:val="0"/>
        <w:ind w:firstLine="709"/>
        <w:jc w:val="both"/>
        <w:outlineLvl w:val="1"/>
        <w:rPr>
          <w:color w:val="FF0000"/>
        </w:rPr>
      </w:pPr>
      <w:r w:rsidRPr="006C4888">
        <w:t>Условно-постоянные косвенные затраты, связанные с управлением организацией, учитываемые на счете 26 "Общехозяйственные затраты" списываются в полной сумме при определении финансовых результатов в дебет счета 90 "Доходы и расходы по текущей деятельности" (субсчет 90-5 "Управленческие расходы"); Аналитический учет по счету 26 "Общехозяйственные затраты" ведется по статьям затрат</w:t>
      </w:r>
      <w:proofErr w:type="gramStart"/>
      <w:r w:rsidRPr="006C4888">
        <w:t>.</w:t>
      </w:r>
      <w:r w:rsidRPr="006C4888">
        <w:rPr>
          <w:color w:val="FF0000"/>
        </w:rPr>
        <w:t>.</w:t>
      </w:r>
      <w:proofErr w:type="gramEnd"/>
    </w:p>
    <w:p w:rsidR="00156BB3" w:rsidRPr="006C4888" w:rsidRDefault="00156BB3" w:rsidP="006C4888">
      <w:pPr>
        <w:autoSpaceDE w:val="0"/>
        <w:autoSpaceDN w:val="0"/>
        <w:adjustRightInd w:val="0"/>
        <w:jc w:val="both"/>
        <w:rPr>
          <w:color w:val="FF0000"/>
        </w:rPr>
      </w:pPr>
      <w:r w:rsidRPr="006C4888">
        <w:rPr>
          <w:i/>
        </w:rPr>
        <w:t>Основание:</w:t>
      </w:r>
      <w:r w:rsidRPr="006C4888">
        <w:t xml:space="preserve"> глава 4 Инструкции по применению Типового плана счетов бухгалтерского учета, утвержденный   Постановлением Министерства финансов Республики Беларусь от  29 июня 2011 г. № 50 (в ред. 22.12.2018 г.) (далее - Инструкция № 50), Методические рекомендации N 206.</w:t>
      </w:r>
      <w:r w:rsidRPr="006C4888">
        <w:rPr>
          <w:color w:val="FF0000"/>
        </w:rPr>
        <w:t xml:space="preserve"> </w:t>
      </w:r>
    </w:p>
    <w:p w:rsidR="00156BB3" w:rsidRPr="006C4888" w:rsidRDefault="00156BB3" w:rsidP="006C4888">
      <w:pPr>
        <w:pStyle w:val="2"/>
        <w:ind w:firstLine="709"/>
        <w:rPr>
          <w:szCs w:val="24"/>
        </w:rPr>
      </w:pPr>
      <w:r w:rsidRPr="006C4888">
        <w:rPr>
          <w:szCs w:val="24"/>
        </w:rPr>
        <w:t xml:space="preserve">Учет затрат, включаемых в себестоимость продукции (работ, услуг) и увеличивающих налогооблагаемую базу по налогу на прибыль, ведется на счете 20 </w:t>
      </w:r>
      <w:r w:rsidRPr="006C4888">
        <w:rPr>
          <w:szCs w:val="24"/>
        </w:rPr>
        <w:lastRenderedPageBreak/>
        <w:t>«Основное производство» без выделения отдельного аналитического счета «затраты по производству, не учитываемые при налогообложении»</w:t>
      </w:r>
    </w:p>
    <w:p w:rsidR="00A61E80" w:rsidRDefault="00A61E80" w:rsidP="00A61E80">
      <w:pPr>
        <w:jc w:val="both"/>
        <w:rPr>
          <w:color w:val="FF0000"/>
        </w:rPr>
      </w:pPr>
    </w:p>
    <w:p w:rsidR="00156BB3" w:rsidRPr="00A61E80" w:rsidRDefault="00156BB3" w:rsidP="00A61E80">
      <w:pPr>
        <w:jc w:val="both"/>
        <w:rPr>
          <w:b/>
        </w:rPr>
      </w:pPr>
      <w:r w:rsidRPr="00A61E80">
        <w:rPr>
          <w:b/>
        </w:rPr>
        <w:t>Учет готовой продукции (работ, услуг)</w:t>
      </w:r>
    </w:p>
    <w:p w:rsidR="00156BB3" w:rsidRPr="006C4888" w:rsidRDefault="00156BB3" w:rsidP="006C4888">
      <w:pPr>
        <w:ind w:firstLine="709"/>
        <w:jc w:val="both"/>
      </w:pPr>
      <w:r w:rsidRPr="006C4888">
        <w:t xml:space="preserve">Учет ведется без использования счета 43. Отгруженная продукция (выполненные работы, услуги) отражается в бухгалтерском учете записью: </w:t>
      </w:r>
      <w:proofErr w:type="gramStart"/>
      <w:r w:rsidRPr="006C4888">
        <w:t>Д-т</w:t>
      </w:r>
      <w:proofErr w:type="gramEnd"/>
      <w:r w:rsidRPr="006C4888">
        <w:t xml:space="preserve"> 90.4 - К-т 20 –по фактической себестоимости.</w:t>
      </w:r>
    </w:p>
    <w:p w:rsidR="00156BB3" w:rsidRDefault="00156BB3" w:rsidP="006C4888">
      <w:pPr>
        <w:ind w:firstLine="709"/>
        <w:jc w:val="both"/>
      </w:pPr>
      <w:r w:rsidRPr="006C4888">
        <w:rPr>
          <w:i/>
        </w:rPr>
        <w:t>Обоснование</w:t>
      </w:r>
      <w:r w:rsidRPr="006C4888">
        <w:t xml:space="preserve">: </w:t>
      </w:r>
      <w:proofErr w:type="spellStart"/>
      <w:r w:rsidRPr="006C4888">
        <w:t>п.п</w:t>
      </w:r>
      <w:proofErr w:type="spellEnd"/>
      <w:r w:rsidRPr="006C4888">
        <w:t>.  34,36  Инструкции № 50</w:t>
      </w:r>
    </w:p>
    <w:p w:rsidR="00A61E80" w:rsidRPr="006C4888" w:rsidRDefault="00A61E80" w:rsidP="006C4888">
      <w:pPr>
        <w:ind w:firstLine="709"/>
        <w:jc w:val="both"/>
      </w:pPr>
    </w:p>
    <w:p w:rsidR="00156BB3" w:rsidRPr="00A61E80" w:rsidRDefault="00156BB3" w:rsidP="00A61E80">
      <w:pPr>
        <w:jc w:val="both"/>
        <w:rPr>
          <w:b/>
        </w:rPr>
      </w:pPr>
      <w:r w:rsidRPr="00A61E80">
        <w:rPr>
          <w:b/>
        </w:rPr>
        <w:t>Метод учета выручки</w:t>
      </w:r>
    </w:p>
    <w:p w:rsidR="00156BB3" w:rsidRPr="006C4888" w:rsidRDefault="00156BB3" w:rsidP="006C4888">
      <w:pPr>
        <w:autoSpaceDE w:val="0"/>
        <w:autoSpaceDN w:val="0"/>
        <w:adjustRightInd w:val="0"/>
        <w:ind w:firstLine="709"/>
        <w:jc w:val="both"/>
        <w:outlineLvl w:val="1"/>
      </w:pPr>
      <w:r w:rsidRPr="006C4888">
        <w:t xml:space="preserve">Доходы и расходы в зависимости от их характера, условий осуществления и направлений деятельности организации подразделяются </w:t>
      </w:r>
      <w:proofErr w:type="gramStart"/>
      <w:r w:rsidRPr="006C4888">
        <w:t>на</w:t>
      </w:r>
      <w:proofErr w:type="gramEnd"/>
      <w:r w:rsidRPr="006C4888">
        <w:t>:</w:t>
      </w:r>
    </w:p>
    <w:p w:rsidR="00156BB3" w:rsidRPr="006C4888" w:rsidRDefault="00156BB3" w:rsidP="006C4888">
      <w:pPr>
        <w:autoSpaceDE w:val="0"/>
        <w:autoSpaceDN w:val="0"/>
        <w:adjustRightInd w:val="0"/>
        <w:ind w:firstLine="540"/>
        <w:jc w:val="both"/>
        <w:outlineLvl w:val="1"/>
      </w:pPr>
      <w:r w:rsidRPr="006C4888">
        <w:t>доходы и расходы по текущей деятельности;</w:t>
      </w:r>
    </w:p>
    <w:p w:rsidR="00156BB3" w:rsidRPr="006C4888" w:rsidRDefault="00156BB3" w:rsidP="006C4888">
      <w:pPr>
        <w:autoSpaceDE w:val="0"/>
        <w:autoSpaceDN w:val="0"/>
        <w:adjustRightInd w:val="0"/>
        <w:ind w:firstLine="540"/>
        <w:jc w:val="both"/>
        <w:outlineLvl w:val="1"/>
      </w:pPr>
      <w:r w:rsidRPr="006C4888">
        <w:t>доходы и расходы по инвестиционной деятельности;</w:t>
      </w:r>
    </w:p>
    <w:p w:rsidR="00156BB3" w:rsidRPr="006C4888" w:rsidRDefault="00156BB3" w:rsidP="006C4888">
      <w:pPr>
        <w:autoSpaceDE w:val="0"/>
        <w:autoSpaceDN w:val="0"/>
        <w:adjustRightInd w:val="0"/>
        <w:ind w:firstLine="540"/>
        <w:jc w:val="both"/>
        <w:outlineLvl w:val="1"/>
      </w:pPr>
      <w:r w:rsidRPr="006C4888">
        <w:t>доходы и расходы по финансовой деятельности;</w:t>
      </w:r>
    </w:p>
    <w:p w:rsidR="00156BB3" w:rsidRPr="006C4888" w:rsidRDefault="00156BB3" w:rsidP="00A61E80">
      <w:pPr>
        <w:autoSpaceDE w:val="0"/>
        <w:autoSpaceDN w:val="0"/>
        <w:adjustRightInd w:val="0"/>
        <w:jc w:val="both"/>
        <w:outlineLvl w:val="1"/>
      </w:pPr>
      <w:r w:rsidRPr="006C4888">
        <w:t xml:space="preserve">           Доходами по текущей деятельности являются выручка от реализации продукции, товаров, работ, услуг, а также прочие доходы по текущей деятельности.</w:t>
      </w:r>
    </w:p>
    <w:p w:rsidR="00156BB3" w:rsidRPr="006C4888" w:rsidRDefault="00156BB3" w:rsidP="006C4888">
      <w:pPr>
        <w:autoSpaceDE w:val="0"/>
        <w:autoSpaceDN w:val="0"/>
        <w:adjustRightInd w:val="0"/>
        <w:ind w:firstLine="709"/>
        <w:jc w:val="both"/>
        <w:outlineLvl w:val="1"/>
      </w:pPr>
      <w:r w:rsidRPr="006C4888">
        <w:t>Выручка для налогового и бухгалтерского учета при осуществлении денежной формы расчетов отражается по методу начисления.</w:t>
      </w:r>
    </w:p>
    <w:p w:rsidR="00156BB3" w:rsidRPr="006C4888" w:rsidRDefault="00156BB3" w:rsidP="006C4888">
      <w:pPr>
        <w:ind w:firstLine="709"/>
        <w:jc w:val="both"/>
      </w:pPr>
      <w:r w:rsidRPr="006C4888">
        <w:t xml:space="preserve">Выручка, освобождаемая от уплаты налогов и сборов от реализации, учитывается на отдельных субсчетах. </w:t>
      </w:r>
    </w:p>
    <w:p w:rsidR="00156BB3" w:rsidRPr="006C4888" w:rsidRDefault="00156BB3" w:rsidP="006C4888">
      <w:pPr>
        <w:autoSpaceDE w:val="0"/>
        <w:autoSpaceDN w:val="0"/>
        <w:adjustRightInd w:val="0"/>
        <w:ind w:firstLine="709"/>
        <w:jc w:val="both"/>
      </w:pPr>
      <w:r w:rsidRPr="006C4888">
        <w:t>Датой признания выручки от реализации продукции является дата передачи продукции заказчику по акту выполненных работ, оказанных услуг.</w:t>
      </w:r>
    </w:p>
    <w:p w:rsidR="00156BB3" w:rsidRPr="006C4888" w:rsidRDefault="00156BB3" w:rsidP="006C4888">
      <w:pPr>
        <w:autoSpaceDE w:val="0"/>
        <w:autoSpaceDN w:val="0"/>
        <w:adjustRightInd w:val="0"/>
        <w:ind w:firstLine="709"/>
        <w:jc w:val="both"/>
      </w:pPr>
      <w:r w:rsidRPr="006C4888">
        <w:t>Моментом фактической реализации в отношении сумм, увеличивающих налоговую базу НДС (в т. ч. санкции за нарушение заказчиками условий договоров) в соответствии с п. 28.2 ст. 121 Налогового кодекса РБ, признается день их получения.</w:t>
      </w:r>
    </w:p>
    <w:p w:rsidR="00156BB3" w:rsidRPr="006C4888" w:rsidRDefault="00156BB3" w:rsidP="006C4888">
      <w:pPr>
        <w:autoSpaceDE w:val="0"/>
        <w:autoSpaceDN w:val="0"/>
        <w:adjustRightInd w:val="0"/>
        <w:jc w:val="both"/>
      </w:pPr>
      <w:r w:rsidRPr="006C4888">
        <w:rPr>
          <w:i/>
        </w:rPr>
        <w:t xml:space="preserve">          Основание:</w:t>
      </w:r>
      <w:r w:rsidRPr="006C4888">
        <w:t xml:space="preserve"> часть вторая п. 17 Инструкции по бухгалтерскому учету доходов и расходов, утв. Постановлением Министерства финансов Республики Беларусь от 30.09.2011 г. № 102 (далее Инструкция 102) в ред.  </w:t>
      </w:r>
      <w:hyperlink r:id="rId50" w:history="1">
        <w:r w:rsidRPr="006C4888">
          <w:t>Постановления</w:t>
        </w:r>
      </w:hyperlink>
      <w:r w:rsidRPr="006C4888">
        <w:t xml:space="preserve"> Минфина от 31.12.2013 г.  № 96.</w:t>
      </w:r>
    </w:p>
    <w:p w:rsidR="00156BB3" w:rsidRPr="006C4888" w:rsidRDefault="00156BB3" w:rsidP="006C4888">
      <w:pPr>
        <w:autoSpaceDE w:val="0"/>
        <w:autoSpaceDN w:val="0"/>
        <w:adjustRightInd w:val="0"/>
        <w:ind w:firstLine="709"/>
        <w:jc w:val="both"/>
      </w:pPr>
      <w:proofErr w:type="gramStart"/>
      <w:r w:rsidRPr="006C4888">
        <w:t>Выручка от реализации продукции, товаров, выполнения работ, оказания услуг отражается в бухгалтерском учете по дебету счетов 62 "Расчеты с покупателями и заказчиками", 50 "Касса", 51 "Расчетные счета", 52 "Валютные счета" и других счетов и кредиту счета 90 "Доходы и расходы по текущей деятельности" (субсчет 90-1 "Выручка от реализации продукции, товаров, работ, услуг").</w:t>
      </w:r>
      <w:proofErr w:type="gramEnd"/>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22 Инструкции 102. </w:t>
      </w:r>
    </w:p>
    <w:p w:rsidR="00156BB3" w:rsidRPr="006C4888" w:rsidRDefault="00156BB3" w:rsidP="006C4888">
      <w:pPr>
        <w:autoSpaceDE w:val="0"/>
        <w:autoSpaceDN w:val="0"/>
        <w:adjustRightInd w:val="0"/>
        <w:ind w:firstLine="709"/>
        <w:jc w:val="both"/>
      </w:pPr>
      <w:r w:rsidRPr="006C4888">
        <w:t xml:space="preserve">Доходы от реализации запасов (за исключением продукции, товаров), инвестиционных активов, финансовых вложений признаются в бухгалтерском учете в порядке, установленном в </w:t>
      </w:r>
      <w:hyperlink r:id="rId51" w:history="1">
        <w:r w:rsidRPr="006C4888">
          <w:t>пункте 17</w:t>
        </w:r>
      </w:hyperlink>
      <w:r w:rsidRPr="006C4888">
        <w:t xml:space="preserve"> Инструкции 102.</w:t>
      </w:r>
    </w:p>
    <w:p w:rsidR="00156BB3" w:rsidRPr="006C4888" w:rsidRDefault="00156BB3" w:rsidP="006C4888">
      <w:pPr>
        <w:autoSpaceDE w:val="0"/>
        <w:autoSpaceDN w:val="0"/>
        <w:adjustRightInd w:val="0"/>
        <w:ind w:firstLine="709"/>
        <w:jc w:val="both"/>
      </w:pPr>
      <w:r w:rsidRPr="006C4888">
        <w:t>Проценты, причитающиеся к получению, признаются в бухгалтерском учете доходами ежемесячно и отражаются по  кредиту счета 91 "Прочие доходы и расходы".</w:t>
      </w:r>
    </w:p>
    <w:p w:rsidR="00156BB3" w:rsidRPr="006C4888" w:rsidRDefault="00156BB3" w:rsidP="006C4888">
      <w:pPr>
        <w:autoSpaceDE w:val="0"/>
        <w:autoSpaceDN w:val="0"/>
        <w:adjustRightInd w:val="0"/>
        <w:ind w:firstLine="709"/>
        <w:jc w:val="both"/>
        <w:rPr>
          <w:color w:val="FF0000"/>
        </w:rPr>
      </w:pPr>
      <w:r w:rsidRPr="006C4888">
        <w:rPr>
          <w:i/>
        </w:rPr>
        <w:t>Основание:</w:t>
      </w:r>
      <w:r w:rsidRPr="006C4888">
        <w:t xml:space="preserve"> п. 25 Инструкции 102</w:t>
      </w:r>
      <w:r w:rsidRPr="006C4888">
        <w:rPr>
          <w:color w:val="FF0000"/>
        </w:rPr>
        <w:t>.</w:t>
      </w:r>
    </w:p>
    <w:p w:rsidR="00156BB3" w:rsidRPr="006C4888" w:rsidRDefault="00156BB3" w:rsidP="006C4888">
      <w:pPr>
        <w:autoSpaceDE w:val="0"/>
        <w:autoSpaceDN w:val="0"/>
        <w:adjustRightInd w:val="0"/>
        <w:ind w:firstLine="709"/>
        <w:jc w:val="both"/>
      </w:pPr>
      <w:r w:rsidRPr="006C4888">
        <w:t xml:space="preserve">Неустойки (штрафы, пени) и другие виды санкций за нарушение условий договоров признаются в бухгалтерском учете доходами в том отчетном периоде, в </w:t>
      </w:r>
      <w:r w:rsidRPr="006C4888">
        <w:lastRenderedPageBreak/>
        <w:t>котором судом вынесено решение об их взыскании или они признаны должником, в суммах, присужденных судом или признанных должником.</w:t>
      </w:r>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26 Инструкции 102.</w:t>
      </w:r>
    </w:p>
    <w:p w:rsidR="00156BB3" w:rsidRPr="006C4888" w:rsidRDefault="00156BB3" w:rsidP="006C4888">
      <w:pPr>
        <w:autoSpaceDE w:val="0"/>
        <w:autoSpaceDN w:val="0"/>
        <w:adjustRightInd w:val="0"/>
        <w:ind w:firstLine="709"/>
        <w:jc w:val="both"/>
      </w:pPr>
      <w:r w:rsidRPr="006C4888">
        <w:t xml:space="preserve"> Кредиторская задолженность, по которой срок исковой давности или </w:t>
      </w:r>
      <w:proofErr w:type="spellStart"/>
      <w:r w:rsidRPr="006C4888">
        <w:t>приобретательной</w:t>
      </w:r>
      <w:proofErr w:type="spellEnd"/>
      <w:r w:rsidRPr="006C4888">
        <w:t xml:space="preserve"> давности истек, признается в бухгалтерском учете доходом на дату, следующую за днем истечения срока исковой давности или </w:t>
      </w:r>
      <w:proofErr w:type="spellStart"/>
      <w:r w:rsidRPr="006C4888">
        <w:t>приобретательной</w:t>
      </w:r>
      <w:proofErr w:type="spellEnd"/>
      <w:r w:rsidRPr="006C4888">
        <w:t xml:space="preserve"> давности, в сумме, в которой эта задолженность была отражена в бухгалтерском учете организации.</w:t>
      </w:r>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27 Инструкции 102.</w:t>
      </w:r>
    </w:p>
    <w:p w:rsidR="00156BB3" w:rsidRPr="006C4888" w:rsidRDefault="00156BB3" w:rsidP="006C4888">
      <w:pPr>
        <w:autoSpaceDE w:val="0"/>
        <w:autoSpaceDN w:val="0"/>
        <w:adjustRightInd w:val="0"/>
        <w:ind w:firstLine="709"/>
        <w:jc w:val="both"/>
      </w:pPr>
      <w:r w:rsidRPr="006C4888">
        <w:t xml:space="preserve">   Суммы увеличения стоимости инвестиционных активов в результате переоценки, восстановления обесценения признаются в бухгалтерском учете доходами в том отчетном периоде, к которому относится дата, по состоянию на которую произведена переоценка, восстановление обесценения.</w:t>
      </w:r>
    </w:p>
    <w:p w:rsidR="00156BB3" w:rsidRPr="006C4888" w:rsidRDefault="00156BB3" w:rsidP="006C4888">
      <w:pPr>
        <w:autoSpaceDE w:val="0"/>
        <w:autoSpaceDN w:val="0"/>
        <w:adjustRightInd w:val="0"/>
        <w:ind w:firstLine="709"/>
        <w:jc w:val="both"/>
      </w:pPr>
      <w:r w:rsidRPr="006C4888">
        <w:rPr>
          <w:i/>
        </w:rPr>
        <w:t>Основание:</w:t>
      </w:r>
      <w:r w:rsidRPr="006C4888">
        <w:t xml:space="preserve"> п. 28 Инструкции 102.</w:t>
      </w:r>
    </w:p>
    <w:p w:rsidR="00156BB3" w:rsidRPr="006C4888" w:rsidRDefault="00156BB3" w:rsidP="006C4888">
      <w:pPr>
        <w:autoSpaceDE w:val="0"/>
        <w:autoSpaceDN w:val="0"/>
        <w:adjustRightInd w:val="0"/>
        <w:ind w:firstLine="709"/>
        <w:jc w:val="both"/>
      </w:pPr>
      <w:r w:rsidRPr="006C4888">
        <w:t xml:space="preserve"> Доходы по инвестиционной, финансовой деятельности отражаются по дебету счетов 62 "Расчеты с покупателями и заказчиками", 76 "Расчеты с разными дебиторами и кредиторами", 50 "Касса", 51 "Расчетные счета", 52 "Валютные счета" и других счетов и кредиту счета 91 "Прочие доходы и расходы".</w:t>
      </w:r>
    </w:p>
    <w:p w:rsidR="00156BB3" w:rsidRPr="006C4888" w:rsidRDefault="00156BB3" w:rsidP="006C4888">
      <w:pPr>
        <w:autoSpaceDE w:val="0"/>
        <w:autoSpaceDN w:val="0"/>
        <w:adjustRightInd w:val="0"/>
        <w:ind w:firstLine="709"/>
        <w:jc w:val="both"/>
        <w:rPr>
          <w:color w:val="FF0000"/>
        </w:rPr>
      </w:pPr>
    </w:p>
    <w:p w:rsidR="00156BB3" w:rsidRPr="006C4888" w:rsidRDefault="00156BB3" w:rsidP="006C4888">
      <w:pPr>
        <w:autoSpaceDE w:val="0"/>
        <w:autoSpaceDN w:val="0"/>
        <w:adjustRightInd w:val="0"/>
        <w:ind w:firstLine="709"/>
        <w:jc w:val="both"/>
      </w:pPr>
      <w:r w:rsidRPr="006C4888">
        <w:t>В состав прочих доходов и расходов по текущей деятельности, учитываемых на счете 90 "Доходы и расходы по текущей деятельности" (субсчета 90-7 "Прочие доходы по текущей деятельности", 90-10 "Прочие расходы по текущей деятельности"), включаются:</w:t>
      </w:r>
    </w:p>
    <w:p w:rsidR="00156BB3" w:rsidRPr="006C4888" w:rsidRDefault="00156BB3" w:rsidP="006C4888">
      <w:pPr>
        <w:autoSpaceDE w:val="0"/>
        <w:autoSpaceDN w:val="0"/>
        <w:adjustRightInd w:val="0"/>
        <w:ind w:firstLine="709"/>
        <w:jc w:val="both"/>
      </w:pPr>
      <w:r w:rsidRPr="006C4888">
        <w:t>доходы и расходы, связанные с реализацией и прочим выбытием запасов (за исключением продукции, товаров) и денежных средств;</w:t>
      </w:r>
    </w:p>
    <w:p w:rsidR="00156BB3" w:rsidRPr="006C4888" w:rsidRDefault="00156BB3" w:rsidP="006C4888">
      <w:pPr>
        <w:autoSpaceDE w:val="0"/>
        <w:autoSpaceDN w:val="0"/>
        <w:adjustRightInd w:val="0"/>
        <w:ind w:firstLine="709"/>
        <w:jc w:val="both"/>
      </w:pPr>
      <w:r w:rsidRPr="006C4888">
        <w:t>суммы излишков запасов, денежных средств, выявленных в результате инвентаризации;</w:t>
      </w:r>
    </w:p>
    <w:p w:rsidR="00156BB3" w:rsidRPr="006C4888" w:rsidRDefault="00156BB3" w:rsidP="006C4888">
      <w:pPr>
        <w:autoSpaceDE w:val="0"/>
        <w:autoSpaceDN w:val="0"/>
        <w:adjustRightInd w:val="0"/>
        <w:ind w:firstLine="709"/>
        <w:jc w:val="both"/>
      </w:pPr>
      <w:r w:rsidRPr="006C4888">
        <w:t>стоимость запасов, денежных средств, выполненных работ, оказанных услуг, полученных и переданных безвозмездно;</w:t>
      </w:r>
    </w:p>
    <w:p w:rsidR="00156BB3" w:rsidRPr="006C4888" w:rsidRDefault="00156BB3" w:rsidP="006C4888">
      <w:pPr>
        <w:autoSpaceDE w:val="0"/>
        <w:autoSpaceDN w:val="0"/>
        <w:adjustRightInd w:val="0"/>
        <w:ind w:firstLine="709"/>
        <w:jc w:val="both"/>
      </w:pPr>
      <w:r w:rsidRPr="006C4888">
        <w:t>доходы, связанные с государственной поддержкой, направленной на приобретение запасов, оплату выполненных работ, оказанных услуг, финансирование текущих расходов;</w:t>
      </w:r>
    </w:p>
    <w:p w:rsidR="00156BB3" w:rsidRPr="006C4888" w:rsidRDefault="00156BB3" w:rsidP="006C4888">
      <w:pPr>
        <w:autoSpaceDE w:val="0"/>
        <w:autoSpaceDN w:val="0"/>
        <w:adjustRightInd w:val="0"/>
        <w:ind w:firstLine="709"/>
        <w:jc w:val="both"/>
        <w:outlineLvl w:val="1"/>
      </w:pPr>
      <w:r w:rsidRPr="006C4888">
        <w:t>доходы и расходы от уступки права требования;</w:t>
      </w:r>
    </w:p>
    <w:p w:rsidR="00156BB3" w:rsidRPr="006C4888" w:rsidRDefault="00156BB3" w:rsidP="006C4888">
      <w:pPr>
        <w:autoSpaceDE w:val="0"/>
        <w:autoSpaceDN w:val="0"/>
        <w:adjustRightInd w:val="0"/>
        <w:ind w:firstLine="709"/>
        <w:jc w:val="both"/>
        <w:outlineLvl w:val="1"/>
      </w:pPr>
      <w:r w:rsidRPr="006C4888">
        <w:t>суммы недостач и потерь от порчи запасов, денежных средств;</w:t>
      </w:r>
    </w:p>
    <w:p w:rsidR="00156BB3" w:rsidRPr="006C4888" w:rsidRDefault="00156BB3" w:rsidP="006C4888">
      <w:pPr>
        <w:autoSpaceDE w:val="0"/>
        <w:autoSpaceDN w:val="0"/>
        <w:adjustRightInd w:val="0"/>
        <w:ind w:firstLine="709"/>
        <w:jc w:val="both"/>
        <w:outlineLvl w:val="1"/>
      </w:pPr>
      <w:r w:rsidRPr="006C4888">
        <w:t>суммы создаваемых резервов под снижение стоимости запасов и восстанавливаемые суммы этих резервов;</w:t>
      </w:r>
    </w:p>
    <w:p w:rsidR="00156BB3" w:rsidRPr="006C4888" w:rsidRDefault="00156BB3" w:rsidP="006C4888">
      <w:pPr>
        <w:autoSpaceDE w:val="0"/>
        <w:autoSpaceDN w:val="0"/>
        <w:adjustRightInd w:val="0"/>
        <w:ind w:firstLine="709"/>
        <w:jc w:val="both"/>
        <w:outlineLvl w:val="1"/>
      </w:pPr>
      <w:r w:rsidRPr="006C4888">
        <w:t>суммы создаваемых резервов по сомнительным долгам и восстанавливаемые суммы этих резервов;</w:t>
      </w:r>
    </w:p>
    <w:p w:rsidR="00156BB3" w:rsidRPr="006C4888" w:rsidRDefault="00156BB3" w:rsidP="006C4888">
      <w:pPr>
        <w:autoSpaceDE w:val="0"/>
        <w:autoSpaceDN w:val="0"/>
        <w:adjustRightInd w:val="0"/>
        <w:ind w:firstLine="709"/>
        <w:jc w:val="both"/>
        <w:outlineLvl w:val="1"/>
      </w:pPr>
      <w:r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r w:rsidRPr="006C4888">
        <w:t>расходы по аннулированным производственным заказам;</w:t>
      </w:r>
    </w:p>
    <w:p w:rsidR="00156BB3" w:rsidRPr="006C4888" w:rsidRDefault="00156BB3" w:rsidP="006C4888">
      <w:pPr>
        <w:autoSpaceDE w:val="0"/>
        <w:autoSpaceDN w:val="0"/>
        <w:adjustRightInd w:val="0"/>
        <w:ind w:firstLine="709"/>
        <w:jc w:val="both"/>
        <w:outlineLvl w:val="1"/>
      </w:pPr>
      <w:r w:rsidRPr="006C4888">
        <w:t>расходы обслуживающих производств и хозяйств;</w:t>
      </w:r>
    </w:p>
    <w:p w:rsidR="00156BB3" w:rsidRPr="006C4888" w:rsidRDefault="00156BB3" w:rsidP="006C4888">
      <w:pPr>
        <w:autoSpaceDE w:val="0"/>
        <w:autoSpaceDN w:val="0"/>
        <w:adjustRightInd w:val="0"/>
        <w:ind w:firstLine="709"/>
        <w:jc w:val="both"/>
        <w:outlineLvl w:val="1"/>
      </w:pPr>
      <w:r w:rsidRPr="006C4888">
        <w:t>материальная помощь работникам организации, вознаграждения по итогам работы за год;</w:t>
      </w:r>
    </w:p>
    <w:p w:rsidR="00156BB3" w:rsidRPr="006C4888" w:rsidRDefault="00156BB3" w:rsidP="006C4888">
      <w:pPr>
        <w:autoSpaceDE w:val="0"/>
        <w:autoSpaceDN w:val="0"/>
        <w:adjustRightInd w:val="0"/>
        <w:ind w:firstLine="709"/>
        <w:jc w:val="both"/>
        <w:outlineLvl w:val="1"/>
      </w:pPr>
      <w:r w:rsidRPr="006C4888">
        <w:t>не компенсируемые виновниками потери от простоев по внешним причинам;</w:t>
      </w:r>
    </w:p>
    <w:p w:rsidR="00156BB3" w:rsidRPr="006C4888" w:rsidRDefault="00156BB3" w:rsidP="006C4888">
      <w:pPr>
        <w:autoSpaceDE w:val="0"/>
        <w:autoSpaceDN w:val="0"/>
        <w:adjustRightInd w:val="0"/>
        <w:ind w:firstLine="709"/>
        <w:jc w:val="both"/>
        <w:outlineLvl w:val="1"/>
      </w:pPr>
      <w:r w:rsidRPr="006C4888">
        <w:lastRenderedPageBreak/>
        <w:t>штрафы, пени по платежам в бюджет, по расчетам по социальному страхованию и обеспечению;</w:t>
      </w:r>
    </w:p>
    <w:p w:rsidR="00156BB3" w:rsidRPr="006C4888" w:rsidRDefault="00156BB3" w:rsidP="006C4888">
      <w:pPr>
        <w:autoSpaceDE w:val="0"/>
        <w:autoSpaceDN w:val="0"/>
        <w:adjustRightInd w:val="0"/>
        <w:ind w:firstLine="709"/>
        <w:jc w:val="both"/>
        <w:outlineLvl w:val="1"/>
      </w:pPr>
      <w:r w:rsidRPr="006C4888">
        <w:t>неустойки, штрафы, пени, предъявленные и признанные (или присужденные) за нарушение условий договоров;</w:t>
      </w:r>
    </w:p>
    <w:p w:rsidR="00156BB3" w:rsidRPr="006C4888" w:rsidRDefault="00156BB3" w:rsidP="006C4888">
      <w:pPr>
        <w:autoSpaceDE w:val="0"/>
        <w:autoSpaceDN w:val="0"/>
        <w:adjustRightInd w:val="0"/>
        <w:ind w:firstLine="709"/>
        <w:jc w:val="both"/>
        <w:outlineLvl w:val="1"/>
      </w:pPr>
      <w:r w:rsidRPr="006C4888">
        <w:t>неустойки, штрафы, пени за нарушение условий договоров, расходы, связанные с рассмотрением дел в судах;</w:t>
      </w:r>
    </w:p>
    <w:p w:rsidR="00156BB3" w:rsidRPr="006C4888" w:rsidRDefault="00156BB3" w:rsidP="006C4888">
      <w:pPr>
        <w:autoSpaceDE w:val="0"/>
        <w:autoSpaceDN w:val="0"/>
        <w:adjustRightInd w:val="0"/>
        <w:ind w:firstLine="709"/>
        <w:jc w:val="both"/>
        <w:outlineLvl w:val="1"/>
      </w:pPr>
      <w:r w:rsidRPr="006C4888">
        <w:t>прибыль (убыток) прошлых лет по текущей деятельности, выявленная в отчетном периоде отражается по счету 84 «Нераспределенная прибыль (непокрытый убыток)»;</w:t>
      </w:r>
    </w:p>
    <w:p w:rsidR="00156BB3" w:rsidRPr="006C4888" w:rsidRDefault="00156BB3" w:rsidP="006C4888">
      <w:pPr>
        <w:autoSpaceDE w:val="0"/>
        <w:autoSpaceDN w:val="0"/>
        <w:adjustRightInd w:val="0"/>
        <w:ind w:firstLine="709"/>
        <w:jc w:val="both"/>
        <w:outlineLvl w:val="1"/>
      </w:pPr>
      <w:r w:rsidRPr="006C4888">
        <w:t>другие доходы и расходы по текущей деятельности.</w:t>
      </w:r>
    </w:p>
    <w:p w:rsidR="00156BB3" w:rsidRPr="006C4888" w:rsidRDefault="00156BB3" w:rsidP="006C4888">
      <w:pPr>
        <w:autoSpaceDE w:val="0"/>
        <w:autoSpaceDN w:val="0"/>
        <w:adjustRightInd w:val="0"/>
        <w:ind w:firstLine="709"/>
        <w:jc w:val="both"/>
        <w:outlineLvl w:val="1"/>
      </w:pPr>
      <w:r w:rsidRPr="006C4888">
        <w:t>В состав доходов и расходов по инвестиционной деятельности, учитываемых на счете 91 "Прочие доходы и расходы", включаются:</w:t>
      </w:r>
    </w:p>
    <w:p w:rsidR="00156BB3" w:rsidRPr="006C4888" w:rsidRDefault="00156BB3" w:rsidP="006C4888">
      <w:pPr>
        <w:autoSpaceDE w:val="0"/>
        <w:autoSpaceDN w:val="0"/>
        <w:adjustRightInd w:val="0"/>
        <w:ind w:firstLine="709"/>
        <w:jc w:val="both"/>
        <w:outlineLvl w:val="1"/>
      </w:pPr>
      <w:r w:rsidRPr="006C4888">
        <w:t>доходы и расходы, связанные с реализацией и прочим выбытием инвестиционных активов, реализацией (погашением) финансовых вложений;</w:t>
      </w:r>
    </w:p>
    <w:p w:rsidR="00156BB3" w:rsidRPr="006C4888" w:rsidRDefault="00156BB3" w:rsidP="006C4888">
      <w:pPr>
        <w:autoSpaceDE w:val="0"/>
        <w:autoSpaceDN w:val="0"/>
        <w:adjustRightInd w:val="0"/>
        <w:ind w:firstLine="709"/>
        <w:jc w:val="both"/>
        <w:outlineLvl w:val="1"/>
      </w:pPr>
      <w:r w:rsidRPr="006C4888">
        <w:t>суммы излишков инвестиционных активов, выявленных в результате инвентаризации;</w:t>
      </w:r>
    </w:p>
    <w:p w:rsidR="00156BB3" w:rsidRPr="006C4888" w:rsidRDefault="00156BB3" w:rsidP="006C4888">
      <w:pPr>
        <w:autoSpaceDE w:val="0"/>
        <w:autoSpaceDN w:val="0"/>
        <w:adjustRightInd w:val="0"/>
        <w:ind w:firstLine="709"/>
        <w:jc w:val="both"/>
        <w:outlineLvl w:val="1"/>
      </w:pPr>
      <w:r w:rsidRPr="006C4888">
        <w:t>суммы недостач и потерь от порчи инвестиционных активов;</w:t>
      </w:r>
    </w:p>
    <w:p w:rsidR="00156BB3" w:rsidRPr="006C4888" w:rsidRDefault="00156BB3" w:rsidP="006C4888">
      <w:pPr>
        <w:autoSpaceDE w:val="0"/>
        <w:autoSpaceDN w:val="0"/>
        <w:adjustRightInd w:val="0"/>
        <w:ind w:firstLine="709"/>
        <w:jc w:val="both"/>
        <w:outlineLvl w:val="1"/>
      </w:pPr>
      <w:r w:rsidRPr="006C4888">
        <w:t>доходы и расходы, связанные с участием в уставных фондах других организаций;</w:t>
      </w:r>
    </w:p>
    <w:p w:rsidR="00156BB3" w:rsidRPr="006C4888" w:rsidRDefault="00156BB3" w:rsidP="006C4888">
      <w:pPr>
        <w:autoSpaceDE w:val="0"/>
        <w:autoSpaceDN w:val="0"/>
        <w:adjustRightInd w:val="0"/>
        <w:ind w:firstLine="709"/>
        <w:jc w:val="both"/>
        <w:outlineLvl w:val="1"/>
      </w:pPr>
      <w:r w:rsidRPr="006C4888">
        <w:t>доходы и расходы по договорам о совместной деятельности;</w:t>
      </w:r>
    </w:p>
    <w:p w:rsidR="00156BB3" w:rsidRPr="006C4888" w:rsidRDefault="00156BB3" w:rsidP="006C4888">
      <w:pPr>
        <w:autoSpaceDE w:val="0"/>
        <w:autoSpaceDN w:val="0"/>
        <w:adjustRightInd w:val="0"/>
        <w:ind w:firstLine="709"/>
        <w:jc w:val="both"/>
        <w:outlineLvl w:val="1"/>
      </w:pPr>
      <w:r w:rsidRPr="006C4888">
        <w:t>доходы и расходы по финансовым вложениям в долговые ценные бумаги других организаций (в случае, если организация не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r w:rsidRPr="006C4888">
        <w:t>суммы создаваемых резервов под обесценение краткосрочных финансовых вложений и восстанавливаемые суммы этих резервов (в случае, если организация не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r w:rsidRPr="006C4888">
        <w:t>суммы изменения стоимости инвестиционных активов в результате переоценки, обесценения, признаваемые доходами (расходами) в соответствии с законодательством;</w:t>
      </w:r>
    </w:p>
    <w:p w:rsidR="00156BB3" w:rsidRPr="006C4888" w:rsidRDefault="00156BB3" w:rsidP="006C4888">
      <w:pPr>
        <w:autoSpaceDE w:val="0"/>
        <w:autoSpaceDN w:val="0"/>
        <w:adjustRightInd w:val="0"/>
        <w:ind w:firstLine="709"/>
        <w:jc w:val="both"/>
        <w:outlineLvl w:val="1"/>
      </w:pPr>
      <w:r w:rsidRPr="006C4888">
        <w:t>доходы, связанные с государственной поддержкой, направленной на приобретение инвестиционных активов;</w:t>
      </w:r>
    </w:p>
    <w:p w:rsidR="00156BB3" w:rsidRPr="006C4888" w:rsidRDefault="00156BB3" w:rsidP="006C4888">
      <w:pPr>
        <w:autoSpaceDE w:val="0"/>
        <w:autoSpaceDN w:val="0"/>
        <w:adjustRightInd w:val="0"/>
        <w:ind w:firstLine="709"/>
        <w:jc w:val="both"/>
        <w:outlineLvl w:val="1"/>
      </w:pPr>
      <w:r w:rsidRPr="006C4888">
        <w:t>стоимость инвестиционных активов, полученных или переданных безвозмездно;</w:t>
      </w:r>
    </w:p>
    <w:p w:rsidR="00156BB3" w:rsidRPr="006C4888" w:rsidRDefault="00156BB3" w:rsidP="006C4888">
      <w:pPr>
        <w:autoSpaceDE w:val="0"/>
        <w:autoSpaceDN w:val="0"/>
        <w:adjustRightInd w:val="0"/>
        <w:ind w:firstLine="709"/>
        <w:jc w:val="both"/>
        <w:outlineLvl w:val="1"/>
      </w:pPr>
      <w:r w:rsidRPr="006C4888">
        <w:t>доходы и расходы, связанные с предоставлением во временное пользование (временное владение и пользование) инвестиционной недвижимости;</w:t>
      </w:r>
    </w:p>
    <w:p w:rsidR="00156BB3" w:rsidRPr="006C4888" w:rsidRDefault="00156BB3" w:rsidP="006C4888">
      <w:pPr>
        <w:autoSpaceDE w:val="0"/>
        <w:autoSpaceDN w:val="0"/>
        <w:adjustRightInd w:val="0"/>
        <w:ind w:firstLine="709"/>
        <w:jc w:val="both"/>
        <w:outlineLvl w:val="1"/>
      </w:pPr>
      <w:r w:rsidRPr="006C4888">
        <w:t>проценты, причитающиеся к получению;</w:t>
      </w:r>
    </w:p>
    <w:p w:rsidR="00156BB3" w:rsidRPr="006C4888" w:rsidRDefault="00156BB3" w:rsidP="006C4888">
      <w:pPr>
        <w:autoSpaceDE w:val="0"/>
        <w:autoSpaceDN w:val="0"/>
        <w:adjustRightInd w:val="0"/>
        <w:ind w:firstLine="709"/>
        <w:jc w:val="both"/>
        <w:outlineLvl w:val="1"/>
      </w:pPr>
      <w:r w:rsidRPr="006C4888">
        <w:t>прибыль (убыток) прошлых лет по инвестиционной деятельности, выявленная в отчетном периоде отражается по счету 84 «Нераспределенная прибыль (непокрытый убыток)»;</w:t>
      </w:r>
    </w:p>
    <w:p w:rsidR="00156BB3" w:rsidRPr="006C4888" w:rsidRDefault="00156BB3" w:rsidP="006C4888">
      <w:pPr>
        <w:autoSpaceDE w:val="0"/>
        <w:autoSpaceDN w:val="0"/>
        <w:adjustRightInd w:val="0"/>
        <w:ind w:firstLine="709"/>
        <w:jc w:val="both"/>
        <w:outlineLvl w:val="1"/>
      </w:pPr>
      <w:r w:rsidRPr="006C4888">
        <w:t>прочие доходы и расходы по инвестиционной деятельности.</w:t>
      </w:r>
    </w:p>
    <w:p w:rsidR="00156BB3" w:rsidRPr="006C4888" w:rsidRDefault="00156BB3" w:rsidP="006C4888">
      <w:pPr>
        <w:autoSpaceDE w:val="0"/>
        <w:autoSpaceDN w:val="0"/>
        <w:adjustRightInd w:val="0"/>
        <w:ind w:firstLine="709"/>
        <w:jc w:val="both"/>
        <w:outlineLvl w:val="1"/>
      </w:pPr>
      <w:r w:rsidRPr="006C4888">
        <w:t>В состав доходов и расходов по финансовой деятельности, учитываемых на счете 91 "Прочие доходы и расходы", включаются:</w:t>
      </w:r>
    </w:p>
    <w:p w:rsidR="00156BB3" w:rsidRPr="006C4888" w:rsidRDefault="00156BB3" w:rsidP="006C4888">
      <w:pPr>
        <w:autoSpaceDE w:val="0"/>
        <w:autoSpaceDN w:val="0"/>
        <w:adjustRightInd w:val="0"/>
        <w:ind w:firstLine="709"/>
        <w:jc w:val="both"/>
        <w:outlineLvl w:val="1"/>
      </w:pPr>
      <w:r w:rsidRPr="006C4888">
        <w:t>проценты, подлежащие к уплате за пользование организацией кредитами, займами (за исключением процентов по кредитам, займам, которые относятся на стоимость инвестиционных активов в соответствии с законодательством);</w:t>
      </w:r>
    </w:p>
    <w:p w:rsidR="00156BB3" w:rsidRPr="006C4888" w:rsidRDefault="00156BB3" w:rsidP="006C4888">
      <w:pPr>
        <w:autoSpaceDE w:val="0"/>
        <w:autoSpaceDN w:val="0"/>
        <w:adjustRightInd w:val="0"/>
        <w:ind w:firstLine="709"/>
        <w:jc w:val="both"/>
        <w:outlineLvl w:val="1"/>
      </w:pPr>
      <w:r w:rsidRPr="006C4888">
        <w:t xml:space="preserve">разницы между фактическими затратами на выкуп акций и их номинальной стоимостью (при аннулировании выкупленных акций) или стоимостью, по которой </w:t>
      </w:r>
      <w:r w:rsidRPr="006C4888">
        <w:lastRenderedPageBreak/>
        <w:t>указанные акции реализованы третьим лицам (при последующей реализации выкупленных акций);</w:t>
      </w:r>
    </w:p>
    <w:p w:rsidR="00156BB3" w:rsidRPr="006C4888" w:rsidRDefault="00156BB3" w:rsidP="006C4888">
      <w:pPr>
        <w:autoSpaceDE w:val="0"/>
        <w:autoSpaceDN w:val="0"/>
        <w:adjustRightInd w:val="0"/>
        <w:ind w:firstLine="709"/>
        <w:jc w:val="both"/>
        <w:outlineLvl w:val="1"/>
      </w:pPr>
      <w:r w:rsidRPr="006C4888">
        <w:t>расходы, связанные с получением во временное пользование (временное владение и пользование) имущества по договору финансовой аренды (лизинга) (если лизинговая деятельность не является текущей деятельностью);</w:t>
      </w:r>
    </w:p>
    <w:p w:rsidR="00156BB3" w:rsidRPr="006C4888" w:rsidRDefault="00156BB3" w:rsidP="006C4888">
      <w:pPr>
        <w:autoSpaceDE w:val="0"/>
        <w:autoSpaceDN w:val="0"/>
        <w:adjustRightInd w:val="0"/>
        <w:ind w:firstLine="709"/>
        <w:jc w:val="both"/>
        <w:outlineLvl w:val="1"/>
      </w:pPr>
      <w:r w:rsidRPr="006C4888">
        <w:t>доходы и расходы, связанные с выпуском, размещением, обращением и погашением долговых ценных бумаг собственного выпуска (в случае, если организация не является профессиональным участником рынка ценных бумаг);</w:t>
      </w:r>
    </w:p>
    <w:p w:rsidR="00156BB3" w:rsidRPr="006C4888" w:rsidRDefault="00156BB3" w:rsidP="006C4888">
      <w:pPr>
        <w:autoSpaceDE w:val="0"/>
        <w:autoSpaceDN w:val="0"/>
        <w:adjustRightInd w:val="0"/>
        <w:ind w:firstLine="709"/>
        <w:jc w:val="both"/>
        <w:outlineLvl w:val="1"/>
      </w:pPr>
      <w:proofErr w:type="gramStart"/>
      <w:r w:rsidRPr="006C4888">
        <w:t>курсовые</w:t>
      </w:r>
      <w:proofErr w:type="gramEnd"/>
      <w:r w:rsidRPr="006C4888">
        <w:t xml:space="preserve"> разницы, возникающие от пересчета активов и обязательств, выраженных в иностранной валюте, за исключением случаев, установленных законодательством;</w:t>
      </w:r>
    </w:p>
    <w:p w:rsidR="00156BB3" w:rsidRPr="006C4888" w:rsidRDefault="00156BB3" w:rsidP="006C4888">
      <w:pPr>
        <w:autoSpaceDE w:val="0"/>
        <w:autoSpaceDN w:val="0"/>
        <w:adjustRightInd w:val="0"/>
        <w:ind w:firstLine="709"/>
        <w:jc w:val="both"/>
        <w:outlineLvl w:val="1"/>
      </w:pPr>
      <w:r w:rsidRPr="006C4888">
        <w:t>прибыль (убыток) прошлых лет по финансовой деятельности, выявленная в отчетном периоде отражается на счете 84 «Нераспределенная прибыль (непокрытый убыток)»;</w:t>
      </w:r>
    </w:p>
    <w:p w:rsidR="00156BB3" w:rsidRPr="006C4888" w:rsidRDefault="00156BB3" w:rsidP="006C4888">
      <w:pPr>
        <w:autoSpaceDE w:val="0"/>
        <w:autoSpaceDN w:val="0"/>
        <w:adjustRightInd w:val="0"/>
        <w:ind w:firstLine="709"/>
        <w:jc w:val="both"/>
        <w:outlineLvl w:val="1"/>
      </w:pPr>
      <w:r w:rsidRPr="006C4888">
        <w:t>прочие доходы и расходы по финансовой деятельности.</w:t>
      </w:r>
    </w:p>
    <w:p w:rsidR="00156BB3" w:rsidRPr="006C4888" w:rsidRDefault="00156BB3" w:rsidP="006C4888">
      <w:pPr>
        <w:autoSpaceDE w:val="0"/>
        <w:autoSpaceDN w:val="0"/>
        <w:adjustRightInd w:val="0"/>
        <w:ind w:firstLine="709"/>
        <w:jc w:val="both"/>
        <w:outlineLvl w:val="4"/>
      </w:pPr>
      <w:r w:rsidRPr="006C4888">
        <w:rPr>
          <w:i/>
        </w:rPr>
        <w:t>Обоснование</w:t>
      </w:r>
      <w:r w:rsidRPr="006C4888">
        <w:t>: главы 2,3  Инструкция № 102.</w:t>
      </w:r>
    </w:p>
    <w:p w:rsidR="00156BB3" w:rsidRPr="006C4888" w:rsidRDefault="00156BB3" w:rsidP="006C4888">
      <w:pPr>
        <w:ind w:firstLine="709"/>
        <w:jc w:val="both"/>
      </w:pPr>
      <w:r w:rsidRPr="006C4888">
        <w:t>Доходы и расходы по инвестиционной и финансовой деятельности  признаются по мере начисления.</w:t>
      </w:r>
    </w:p>
    <w:p w:rsidR="00156BB3" w:rsidRPr="006C4888" w:rsidRDefault="00156BB3" w:rsidP="006C4888">
      <w:pPr>
        <w:ind w:firstLine="709"/>
        <w:jc w:val="both"/>
      </w:pPr>
      <w:r w:rsidRPr="006C4888">
        <w:t>Прочие доходы и расходы в целях налогового учета считаются внереализационными.</w:t>
      </w:r>
    </w:p>
    <w:p w:rsidR="00156BB3" w:rsidRPr="006C4888" w:rsidRDefault="00156BB3" w:rsidP="006C4888">
      <w:pPr>
        <w:ind w:firstLine="709"/>
        <w:jc w:val="both"/>
      </w:pPr>
      <w:r w:rsidRPr="006C4888">
        <w:t>К внереализационным доходам, поступившим в собственность, относятся доходы и расходы, учитываемые на счете 91 «Прочие доходы и расходы», на счете 90 – прочие доходы и расходы по текущей деятельности.</w:t>
      </w:r>
    </w:p>
    <w:p w:rsidR="00156BB3" w:rsidRPr="006C4888" w:rsidRDefault="00156BB3" w:rsidP="006C4888">
      <w:pPr>
        <w:ind w:firstLine="709"/>
        <w:jc w:val="both"/>
      </w:pPr>
    </w:p>
    <w:p w:rsidR="00156BB3" w:rsidRDefault="00156BB3">
      <w:pPr>
        <w:rPr>
          <w:b/>
        </w:rPr>
      </w:pPr>
    </w:p>
    <w:p w:rsidR="00D11347" w:rsidRDefault="00D11347" w:rsidP="003B3E0F">
      <w:pP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B63BDA" w:rsidRDefault="00B63BDA" w:rsidP="003B3E0F">
      <w:pPr>
        <w:jc w:val="center"/>
        <w:rPr>
          <w:b/>
        </w:rPr>
      </w:pPr>
    </w:p>
    <w:p w:rsidR="008B59BE" w:rsidRDefault="00D11347" w:rsidP="003B3E0F">
      <w:pPr>
        <w:jc w:val="center"/>
        <w:rPr>
          <w:b/>
        </w:rPr>
      </w:pPr>
      <w:r w:rsidRPr="003B3E0F">
        <w:rPr>
          <w:b/>
        </w:rPr>
        <w:lastRenderedPageBreak/>
        <w:t>ПРИНЦИПЫ ВЗАИМОДЕЙСТВИЯ С ПОТРЕБИТЕЛЯМИ ПРОДУКЦИИ ПРЕДПРИЯТИЯ</w:t>
      </w:r>
    </w:p>
    <w:p w:rsidR="008B59BE" w:rsidRDefault="008B59BE">
      <w:pPr>
        <w:spacing w:before="0" w:after="0"/>
        <w:rPr>
          <w:b/>
        </w:rPr>
      </w:pPr>
      <w:r>
        <w:rPr>
          <w:b/>
        </w:rPr>
        <w:br w:type="page"/>
      </w:r>
    </w:p>
    <w:p w:rsidR="00D11347" w:rsidRDefault="008B59BE" w:rsidP="003B3E0F">
      <w:pPr>
        <w:jc w:val="center"/>
        <w:rPr>
          <w:b/>
        </w:rPr>
      </w:pPr>
      <w:r>
        <w:rPr>
          <w:b/>
        </w:rPr>
        <w:lastRenderedPageBreak/>
        <w:t>ЗАКЛЮЧЕНИЕ</w:t>
      </w:r>
    </w:p>
    <w:p w:rsidR="008B59BE" w:rsidRPr="008B59BE" w:rsidRDefault="008B59BE" w:rsidP="008B59BE">
      <w:pPr>
        <w:pStyle w:val="a7"/>
        <w:spacing w:before="0" w:beforeAutospacing="0" w:after="0" w:afterAutospacing="0"/>
        <w:ind w:firstLine="680"/>
        <w:jc w:val="both"/>
      </w:pPr>
      <w:r w:rsidRPr="008B59BE">
        <w:t xml:space="preserve">Уровень рентабельности, запланированный Предприятием на 2021 год, составляет 2,0 %. </w:t>
      </w:r>
    </w:p>
    <w:p w:rsidR="008B59BE" w:rsidRPr="008B59BE" w:rsidRDefault="008B59BE" w:rsidP="008B59BE">
      <w:pPr>
        <w:pStyle w:val="a7"/>
        <w:spacing w:before="0" w:beforeAutospacing="0" w:after="0" w:afterAutospacing="0"/>
        <w:ind w:firstLine="680"/>
        <w:jc w:val="both"/>
      </w:pPr>
      <w:r w:rsidRPr="008B59BE">
        <w:t>Чистая прибыль в 2021 году планируется в размере 45 тыс. рублей.</w:t>
      </w:r>
    </w:p>
    <w:p w:rsidR="008B59BE" w:rsidRPr="008B59BE" w:rsidRDefault="008B59BE" w:rsidP="008B59BE">
      <w:pPr>
        <w:pStyle w:val="a7"/>
        <w:spacing w:before="0" w:beforeAutospacing="0"/>
        <w:ind w:firstLine="680"/>
        <w:jc w:val="both"/>
      </w:pPr>
      <w:r w:rsidRPr="008B59BE">
        <w:t>В 2021 году планируется выполнить работ на сумму 1990 тыс. рублей, увеличение выработки на 1-го работника по выручке от реализации по сра</w:t>
      </w:r>
      <w:r w:rsidRPr="008B59BE">
        <w:t>в</w:t>
      </w:r>
      <w:r w:rsidRPr="008B59BE">
        <w:t>нению с 2020 годом составит 101,1%.</w:t>
      </w:r>
    </w:p>
    <w:p w:rsidR="008B59BE" w:rsidRDefault="008B59BE" w:rsidP="008B59BE">
      <w:pPr>
        <w:pStyle w:val="a7"/>
        <w:spacing w:before="0" w:beforeAutospacing="0"/>
        <w:ind w:firstLine="680"/>
        <w:jc w:val="both"/>
      </w:pPr>
      <w:r w:rsidRPr="008B59BE">
        <w:rPr>
          <w:bCs/>
          <w:w w:val="107"/>
        </w:rPr>
        <w:t xml:space="preserve">Доведенные показатели развития организации на 2021 год </w:t>
      </w:r>
      <w:r w:rsidRPr="008B59BE">
        <w:t>представлены в таблице 14.</w:t>
      </w:r>
    </w:p>
    <w:p w:rsidR="008B59BE" w:rsidRPr="008B59BE" w:rsidRDefault="008B59BE" w:rsidP="008B59BE">
      <w:pPr>
        <w:tabs>
          <w:tab w:val="left" w:pos="6379"/>
        </w:tabs>
        <w:ind w:left="5670"/>
        <w:jc w:val="right"/>
      </w:pPr>
      <w:r w:rsidRPr="008B59BE">
        <w:t>Таблица 14</w:t>
      </w:r>
    </w:p>
    <w:p w:rsidR="008B59BE" w:rsidRPr="008B59BE" w:rsidRDefault="008B59BE" w:rsidP="008B59BE">
      <w:pPr>
        <w:pStyle w:val="nonumheader"/>
      </w:pPr>
      <w:r w:rsidRPr="008B59BE">
        <w:t>Доведенные показатели развития организации на 2021 год</w:t>
      </w: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8"/>
        <w:gridCol w:w="4354"/>
        <w:gridCol w:w="2338"/>
        <w:gridCol w:w="2207"/>
      </w:tblGrid>
      <w:tr w:rsidR="008B59BE" w:rsidRPr="008B59BE" w:rsidTr="004B3958">
        <w:trPr>
          <w:trHeight w:val="941"/>
        </w:trPr>
        <w:tc>
          <w:tcPr>
            <w:tcW w:w="250" w:type="pct"/>
            <w:tcBorders>
              <w:top w:val="single" w:sz="4" w:space="0" w:color="auto"/>
              <w:left w:val="single" w:sz="4" w:space="0" w:color="auto"/>
              <w:bottom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 </w:t>
            </w:r>
            <w:r w:rsidRPr="008B59BE">
              <w:rPr>
                <w:sz w:val="24"/>
                <w:szCs w:val="24"/>
              </w:rPr>
              <w:br/>
            </w:r>
            <w:proofErr w:type="gramStart"/>
            <w:r w:rsidRPr="008B59BE">
              <w:rPr>
                <w:sz w:val="24"/>
                <w:szCs w:val="24"/>
              </w:rPr>
              <w:t>п</w:t>
            </w:r>
            <w:proofErr w:type="gramEnd"/>
            <w:r w:rsidRPr="008B59BE">
              <w:rPr>
                <w:sz w:val="24"/>
                <w:szCs w:val="24"/>
              </w:rPr>
              <w:t>/п</w:t>
            </w:r>
          </w:p>
        </w:tc>
        <w:tc>
          <w:tcPr>
            <w:tcW w:w="2324" w:type="pct"/>
            <w:tcBorders>
              <w:top w:val="single" w:sz="4" w:space="0" w:color="auto"/>
              <w:left w:val="single" w:sz="4" w:space="0" w:color="auto"/>
              <w:bottom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Наименование показателей</w:t>
            </w:r>
          </w:p>
        </w:tc>
        <w:tc>
          <w:tcPr>
            <w:tcW w:w="1248" w:type="pct"/>
            <w:tcBorders>
              <w:top w:val="single" w:sz="4" w:space="0" w:color="auto"/>
              <w:left w:val="single" w:sz="4" w:space="0" w:color="auto"/>
              <w:bottom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Единица измерения</w:t>
            </w:r>
          </w:p>
        </w:tc>
        <w:tc>
          <w:tcPr>
            <w:tcW w:w="1178" w:type="pct"/>
            <w:tcBorders>
              <w:top w:val="single" w:sz="4" w:space="0" w:color="auto"/>
              <w:left w:val="single" w:sz="4" w:space="0" w:color="auto"/>
              <w:bottom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Прогнозное значение</w:t>
            </w:r>
          </w:p>
        </w:tc>
      </w:tr>
      <w:tr w:rsidR="008B59BE" w:rsidRPr="008B59BE" w:rsidTr="004B3958">
        <w:trPr>
          <w:trHeight w:val="298"/>
        </w:trPr>
        <w:tc>
          <w:tcPr>
            <w:tcW w:w="250" w:type="pct"/>
            <w:tcBorders>
              <w:top w:val="single" w:sz="4" w:space="0" w:color="auto"/>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1.</w:t>
            </w:r>
          </w:p>
        </w:tc>
        <w:tc>
          <w:tcPr>
            <w:tcW w:w="2324" w:type="pct"/>
            <w:tcBorders>
              <w:top w:val="single" w:sz="4" w:space="0" w:color="auto"/>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ind w:left="44"/>
              <w:rPr>
                <w:sz w:val="24"/>
                <w:szCs w:val="24"/>
              </w:rPr>
            </w:pPr>
            <w:r w:rsidRPr="008B59BE">
              <w:rPr>
                <w:sz w:val="24"/>
                <w:szCs w:val="24"/>
              </w:rPr>
              <w:t>Рентабельность продаж</w:t>
            </w:r>
          </w:p>
        </w:tc>
        <w:tc>
          <w:tcPr>
            <w:tcW w:w="1248" w:type="pct"/>
            <w:tcBorders>
              <w:top w:val="single" w:sz="4" w:space="0" w:color="auto"/>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w:t>
            </w:r>
          </w:p>
        </w:tc>
        <w:tc>
          <w:tcPr>
            <w:tcW w:w="1178" w:type="pct"/>
            <w:tcBorders>
              <w:top w:val="single" w:sz="4" w:space="0" w:color="auto"/>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2,0</w:t>
            </w:r>
          </w:p>
        </w:tc>
      </w:tr>
      <w:tr w:rsidR="008B59BE" w:rsidRPr="008B59BE" w:rsidTr="004B3958">
        <w:trPr>
          <w:trHeight w:val="240"/>
        </w:trPr>
        <w:tc>
          <w:tcPr>
            <w:tcW w:w="250" w:type="pct"/>
            <w:tcBorders>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2.</w:t>
            </w:r>
          </w:p>
        </w:tc>
        <w:tc>
          <w:tcPr>
            <w:tcW w:w="2324" w:type="pct"/>
            <w:tcBorders>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ind w:left="44"/>
              <w:rPr>
                <w:sz w:val="24"/>
                <w:szCs w:val="24"/>
              </w:rPr>
            </w:pPr>
            <w:r w:rsidRPr="008B59BE">
              <w:rPr>
                <w:sz w:val="24"/>
                <w:szCs w:val="24"/>
              </w:rPr>
              <w:t>Чистая прибыль</w:t>
            </w:r>
          </w:p>
        </w:tc>
        <w:tc>
          <w:tcPr>
            <w:tcW w:w="1248" w:type="pct"/>
            <w:tcBorders>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тыс. руб.</w:t>
            </w:r>
          </w:p>
        </w:tc>
        <w:tc>
          <w:tcPr>
            <w:tcW w:w="1178" w:type="pct"/>
            <w:tcBorders>
              <w:left w:val="single" w:sz="4" w:space="0" w:color="auto"/>
              <w:right w:val="single" w:sz="4" w:space="0" w:color="auto"/>
            </w:tcBorders>
            <w:tcMar>
              <w:top w:w="0" w:type="dxa"/>
              <w:left w:w="6" w:type="dxa"/>
              <w:bottom w:w="0" w:type="dxa"/>
              <w:right w:w="6" w:type="dxa"/>
            </w:tcMar>
            <w:vAlign w:val="center"/>
          </w:tcPr>
          <w:p w:rsidR="008B59BE" w:rsidRPr="008B59BE" w:rsidRDefault="008B59BE" w:rsidP="004B3958">
            <w:pPr>
              <w:pStyle w:val="table10"/>
              <w:jc w:val="center"/>
              <w:rPr>
                <w:sz w:val="24"/>
                <w:szCs w:val="24"/>
              </w:rPr>
            </w:pPr>
            <w:r w:rsidRPr="008B59BE">
              <w:rPr>
                <w:sz w:val="24"/>
                <w:szCs w:val="24"/>
              </w:rPr>
              <w:t>45</w:t>
            </w:r>
          </w:p>
        </w:tc>
      </w:tr>
    </w:tbl>
    <w:p w:rsidR="008B59BE" w:rsidRPr="00362221" w:rsidRDefault="008B59BE" w:rsidP="008B59BE">
      <w:pPr>
        <w:pStyle w:val="newncpi"/>
        <w:rPr>
          <w:sz w:val="28"/>
          <w:szCs w:val="28"/>
        </w:rPr>
      </w:pPr>
      <w:r w:rsidRPr="00362221">
        <w:rPr>
          <w:sz w:val="28"/>
          <w:szCs w:val="28"/>
        </w:rPr>
        <w:t> </w:t>
      </w:r>
    </w:p>
    <w:p w:rsidR="00C63E21" w:rsidRDefault="00C63E21" w:rsidP="008B59BE">
      <w:pPr>
        <w:pStyle w:val="a7"/>
        <w:spacing w:before="0" w:beforeAutospacing="0"/>
        <w:ind w:firstLine="680"/>
        <w:jc w:val="both"/>
        <w:rPr>
          <w:bCs/>
          <w:w w:val="107"/>
        </w:rPr>
      </w:pPr>
    </w:p>
    <w:p w:rsidR="00C63E21" w:rsidRDefault="00C63E21">
      <w:pPr>
        <w:spacing w:before="0" w:after="0"/>
        <w:rPr>
          <w:bCs/>
          <w:w w:val="107"/>
        </w:rPr>
      </w:pPr>
      <w:r>
        <w:rPr>
          <w:bCs/>
          <w:w w:val="107"/>
        </w:rPr>
        <w:br w:type="page"/>
      </w:r>
    </w:p>
    <w:p w:rsidR="008B59BE" w:rsidRDefault="00C63E21" w:rsidP="00C63E21">
      <w:pPr>
        <w:pStyle w:val="a7"/>
        <w:spacing w:before="0" w:beforeAutospacing="0"/>
        <w:ind w:firstLine="680"/>
        <w:jc w:val="center"/>
        <w:rPr>
          <w:b/>
        </w:rPr>
      </w:pPr>
      <w:r w:rsidRPr="00C63E21">
        <w:rPr>
          <w:b/>
        </w:rPr>
        <w:lastRenderedPageBreak/>
        <w:t xml:space="preserve"> СПИСОК ИСПОЛЬЗОВАННЫХ ИСТОЧНИКОВ</w:t>
      </w:r>
    </w:p>
    <w:p w:rsidR="00C63E21" w:rsidRDefault="00C63E21" w:rsidP="00C63E21">
      <w:pPr>
        <w:pStyle w:val="a7"/>
        <w:numPr>
          <w:ilvl w:val="0"/>
          <w:numId w:val="2"/>
        </w:numPr>
        <w:spacing w:before="0" w:beforeAutospacing="0"/>
      </w:pPr>
      <w:r>
        <w:t>Устав предприятия</w:t>
      </w:r>
    </w:p>
    <w:p w:rsidR="00C63E21" w:rsidRDefault="00C63E21" w:rsidP="00C63E21">
      <w:pPr>
        <w:pStyle w:val="a7"/>
        <w:numPr>
          <w:ilvl w:val="0"/>
          <w:numId w:val="2"/>
        </w:numPr>
        <w:spacing w:before="0" w:beforeAutospacing="0"/>
      </w:pPr>
      <w:r>
        <w:t>Учетная политика предприятия</w:t>
      </w:r>
    </w:p>
    <w:p w:rsidR="00C63E21" w:rsidRDefault="00C63E21" w:rsidP="00C63E21">
      <w:pPr>
        <w:pStyle w:val="a7"/>
        <w:numPr>
          <w:ilvl w:val="0"/>
          <w:numId w:val="2"/>
        </w:numPr>
        <w:spacing w:before="0" w:beforeAutospacing="0"/>
      </w:pPr>
      <w:r>
        <w:t>Бизнес-план на 2021г.</w:t>
      </w:r>
    </w:p>
    <w:p w:rsidR="00C63E21" w:rsidRDefault="00C63E21" w:rsidP="00C63E21">
      <w:pPr>
        <w:pStyle w:val="a7"/>
        <w:numPr>
          <w:ilvl w:val="0"/>
          <w:numId w:val="2"/>
        </w:numPr>
        <w:spacing w:before="0" w:beforeAutospacing="0"/>
      </w:pPr>
      <w:r>
        <w:t xml:space="preserve">Положение о ценообразовании </w:t>
      </w:r>
    </w:p>
    <w:p w:rsidR="00C63E21" w:rsidRDefault="00C63E21" w:rsidP="00C63E21">
      <w:pPr>
        <w:pStyle w:val="a7"/>
        <w:numPr>
          <w:ilvl w:val="0"/>
          <w:numId w:val="2"/>
        </w:numPr>
        <w:spacing w:before="0" w:beforeAutospacing="0"/>
      </w:pPr>
      <w:r>
        <w:t>Положение об оплате труда</w:t>
      </w:r>
    </w:p>
    <w:p w:rsidR="00C63E21" w:rsidRPr="00C63E21" w:rsidRDefault="00C63E21" w:rsidP="00C63E21">
      <w:pPr>
        <w:pStyle w:val="a7"/>
        <w:numPr>
          <w:ilvl w:val="0"/>
          <w:numId w:val="2"/>
        </w:numPr>
        <w:spacing w:before="0" w:beforeAutospacing="0"/>
      </w:pPr>
      <w:r>
        <w:t>Структура предприятия</w:t>
      </w:r>
    </w:p>
    <w:p w:rsidR="008B59BE" w:rsidRPr="008B59BE" w:rsidRDefault="008B59BE" w:rsidP="008B59BE"/>
    <w:p w:rsidR="003952AF" w:rsidRPr="003952AF" w:rsidRDefault="003952AF">
      <w:pPr>
        <w:rPr>
          <w:b/>
        </w:rPr>
      </w:pPr>
    </w:p>
    <w:p w:rsidR="002C4DB6" w:rsidRDefault="002C4DB6">
      <w:pPr>
        <w:spacing w:before="0" w:after="0"/>
      </w:pPr>
      <w:r>
        <w:br w:type="page"/>
      </w:r>
    </w:p>
    <w:p w:rsidR="00CF54D0" w:rsidRDefault="00CF54D0" w:rsidP="00CF54D0">
      <w:pPr>
        <w:pStyle w:val="1"/>
        <w:spacing w:before="0" w:line="360" w:lineRule="auto"/>
        <w:jc w:val="right"/>
        <w:rPr>
          <w:color w:val="auto"/>
        </w:rPr>
      </w:pPr>
      <w:r>
        <w:rPr>
          <w:color w:val="auto"/>
        </w:rPr>
        <w:lastRenderedPageBreak/>
        <w:t>ПРИЛОЖЕНИЕ 1</w:t>
      </w:r>
    </w:p>
    <w:p w:rsidR="00CF54D0" w:rsidRDefault="003831C2" w:rsidP="003831C2">
      <w:pPr>
        <w:pStyle w:val="1"/>
        <w:spacing w:before="0" w:line="360" w:lineRule="auto"/>
        <w:rPr>
          <w:color w:val="auto"/>
        </w:rPr>
      </w:pPr>
      <w:bookmarkStart w:id="0" w:name="_Toc379208154"/>
      <w:bookmarkStart w:id="1" w:name="_Toc289291719"/>
      <w:r>
        <w:rPr>
          <w:noProof/>
          <w:color w:val="auto"/>
        </w:rPr>
        <w:drawing>
          <wp:inline distT="0" distB="0" distL="0" distR="0" wp14:anchorId="3A31F775" wp14:editId="29EF110E">
            <wp:extent cx="8170387" cy="5753100"/>
            <wp:effectExtent l="8255"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52">
                      <a:extLst>
                        <a:ext uri="{28A0092B-C50C-407E-A947-70E740481C1C}">
                          <a14:useLocalDpi xmlns:a14="http://schemas.microsoft.com/office/drawing/2010/main" val="0"/>
                        </a:ext>
                      </a:extLst>
                    </a:blip>
                    <a:stretch>
                      <a:fillRect/>
                    </a:stretch>
                  </pic:blipFill>
                  <pic:spPr>
                    <a:xfrm rot="16200000">
                      <a:off x="0" y="0"/>
                      <a:ext cx="8188604" cy="5765927"/>
                    </a:xfrm>
                    <a:prstGeom prst="rect">
                      <a:avLst/>
                    </a:prstGeom>
                  </pic:spPr>
                </pic:pic>
              </a:graphicData>
            </a:graphic>
          </wp:inline>
        </w:drawing>
      </w:r>
    </w:p>
    <w:p w:rsidR="00CF54D0" w:rsidRDefault="00CF54D0">
      <w:pPr>
        <w:spacing w:before="0" w:after="0"/>
        <w:rPr>
          <w:rFonts w:ascii="Cambria" w:hAnsi="Cambria"/>
          <w:b/>
          <w:bCs/>
          <w:sz w:val="28"/>
          <w:szCs w:val="28"/>
        </w:rPr>
      </w:pPr>
      <w:r>
        <w:br w:type="page"/>
      </w:r>
    </w:p>
    <w:p w:rsidR="00CF54D0" w:rsidRDefault="00CF54D0" w:rsidP="00CF54D0">
      <w:pPr>
        <w:pStyle w:val="1"/>
        <w:spacing w:before="0" w:line="360" w:lineRule="auto"/>
        <w:jc w:val="right"/>
        <w:rPr>
          <w:color w:val="auto"/>
        </w:rPr>
      </w:pPr>
      <w:r>
        <w:rPr>
          <w:color w:val="auto"/>
        </w:rPr>
        <w:lastRenderedPageBreak/>
        <w:t>ПРИЛОЖЕНИЕ 2</w:t>
      </w:r>
    </w:p>
    <w:p w:rsidR="00CF54D0" w:rsidRDefault="00EA76EB" w:rsidP="00EA76EB">
      <w:pPr>
        <w:pStyle w:val="1"/>
        <w:spacing w:before="0" w:line="360" w:lineRule="auto"/>
        <w:rPr>
          <w:color w:val="auto"/>
        </w:rPr>
      </w:pPr>
      <w:r>
        <w:rPr>
          <w:noProof/>
          <w:color w:val="auto"/>
        </w:rPr>
        <w:drawing>
          <wp:inline distT="0" distB="0" distL="0" distR="0" wp14:anchorId="536E1FD9" wp14:editId="42C8B8E6">
            <wp:extent cx="2084543" cy="2950669"/>
            <wp:effectExtent l="0" t="0" r="0" b="25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2.jpg"/>
                    <pic:cNvPicPr/>
                  </pic:nvPicPr>
                  <pic:blipFill>
                    <a:blip r:embed="rId53">
                      <a:extLst>
                        <a:ext uri="{28A0092B-C50C-407E-A947-70E740481C1C}">
                          <a14:useLocalDpi xmlns:a14="http://schemas.microsoft.com/office/drawing/2010/main" val="0"/>
                        </a:ext>
                      </a:extLst>
                    </a:blip>
                    <a:stretch>
                      <a:fillRect/>
                    </a:stretch>
                  </pic:blipFill>
                  <pic:spPr>
                    <a:xfrm>
                      <a:off x="0" y="0"/>
                      <a:ext cx="2087423" cy="2954745"/>
                    </a:xfrm>
                    <a:prstGeom prst="rect">
                      <a:avLst/>
                    </a:prstGeom>
                  </pic:spPr>
                </pic:pic>
              </a:graphicData>
            </a:graphic>
          </wp:inline>
        </w:drawing>
      </w:r>
      <w:r>
        <w:rPr>
          <w:color w:val="auto"/>
        </w:rPr>
        <w:tab/>
      </w:r>
      <w:r>
        <w:rPr>
          <w:color w:val="auto"/>
        </w:rPr>
        <w:tab/>
      </w:r>
      <w:r>
        <w:rPr>
          <w:noProof/>
          <w:color w:val="auto"/>
        </w:rPr>
        <w:drawing>
          <wp:inline distT="0" distB="0" distL="0" distR="0" wp14:anchorId="296A2D11" wp14:editId="694FB306">
            <wp:extent cx="2095500" cy="2964164"/>
            <wp:effectExtent l="0" t="0" r="0" b="825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1.jpg"/>
                    <pic:cNvPicPr/>
                  </pic:nvPicPr>
                  <pic:blipFill>
                    <a:blip r:embed="rId54">
                      <a:extLst>
                        <a:ext uri="{28A0092B-C50C-407E-A947-70E740481C1C}">
                          <a14:useLocalDpi xmlns:a14="http://schemas.microsoft.com/office/drawing/2010/main" val="0"/>
                        </a:ext>
                      </a:extLst>
                    </a:blip>
                    <a:stretch>
                      <a:fillRect/>
                    </a:stretch>
                  </pic:blipFill>
                  <pic:spPr>
                    <a:xfrm>
                      <a:off x="0" y="0"/>
                      <a:ext cx="2096258" cy="2965236"/>
                    </a:xfrm>
                    <a:prstGeom prst="rect">
                      <a:avLst/>
                    </a:prstGeom>
                  </pic:spPr>
                </pic:pic>
              </a:graphicData>
            </a:graphic>
          </wp:inline>
        </w:drawing>
      </w:r>
      <w:r>
        <w:rPr>
          <w:noProof/>
          <w:color w:val="auto"/>
        </w:rPr>
        <w:drawing>
          <wp:inline distT="0" distB="0" distL="0" distR="0" wp14:anchorId="3193E2D1" wp14:editId="11714C83">
            <wp:extent cx="1987202" cy="282892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4.jpg"/>
                    <pic:cNvPicPr/>
                  </pic:nvPicPr>
                  <pic:blipFill>
                    <a:blip r:embed="rId55">
                      <a:extLst>
                        <a:ext uri="{28A0092B-C50C-407E-A947-70E740481C1C}">
                          <a14:useLocalDpi xmlns:a14="http://schemas.microsoft.com/office/drawing/2010/main" val="0"/>
                        </a:ext>
                      </a:extLst>
                    </a:blip>
                    <a:stretch>
                      <a:fillRect/>
                    </a:stretch>
                  </pic:blipFill>
                  <pic:spPr>
                    <a:xfrm>
                      <a:off x="0" y="0"/>
                      <a:ext cx="1993681" cy="2838148"/>
                    </a:xfrm>
                    <a:prstGeom prst="rect">
                      <a:avLst/>
                    </a:prstGeom>
                  </pic:spPr>
                </pic:pic>
              </a:graphicData>
            </a:graphic>
          </wp:inline>
        </w:drawing>
      </w:r>
      <w:r>
        <w:rPr>
          <w:color w:val="auto"/>
        </w:rPr>
        <w:tab/>
      </w:r>
      <w:r>
        <w:rPr>
          <w:color w:val="auto"/>
        </w:rPr>
        <w:tab/>
      </w:r>
      <w:r>
        <w:rPr>
          <w:noProof/>
          <w:color w:val="auto"/>
        </w:rPr>
        <w:drawing>
          <wp:inline distT="0" distB="0" distL="0" distR="0" wp14:anchorId="4290F63C" wp14:editId="4E4341EC">
            <wp:extent cx="1990725" cy="2813557"/>
            <wp:effectExtent l="0" t="0" r="0" b="635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5.jpg"/>
                    <pic:cNvPicPr/>
                  </pic:nvPicPr>
                  <pic:blipFill>
                    <a:blip r:embed="rId56">
                      <a:extLst>
                        <a:ext uri="{28A0092B-C50C-407E-A947-70E740481C1C}">
                          <a14:useLocalDpi xmlns:a14="http://schemas.microsoft.com/office/drawing/2010/main" val="0"/>
                        </a:ext>
                      </a:extLst>
                    </a:blip>
                    <a:stretch>
                      <a:fillRect/>
                    </a:stretch>
                  </pic:blipFill>
                  <pic:spPr>
                    <a:xfrm>
                      <a:off x="0" y="0"/>
                      <a:ext cx="1991015" cy="2813967"/>
                    </a:xfrm>
                    <a:prstGeom prst="rect">
                      <a:avLst/>
                    </a:prstGeom>
                  </pic:spPr>
                </pic:pic>
              </a:graphicData>
            </a:graphic>
          </wp:inline>
        </w:drawing>
      </w:r>
    </w:p>
    <w:p w:rsidR="00EA76EB" w:rsidRDefault="00EA76EB" w:rsidP="00945E02">
      <w:pPr>
        <w:pStyle w:val="1"/>
        <w:spacing w:before="0" w:line="360" w:lineRule="auto"/>
        <w:ind w:left="1416"/>
      </w:pPr>
      <w:r>
        <w:rPr>
          <w:noProof/>
          <w:color w:val="auto"/>
        </w:rPr>
        <w:drawing>
          <wp:inline distT="0" distB="0" distL="0" distR="0" wp14:anchorId="0544EAAE" wp14:editId="3FEBD6EC">
            <wp:extent cx="3038475" cy="2175164"/>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я3.jpg"/>
                    <pic:cNvPicPr/>
                  </pic:nvPicPr>
                  <pic:blipFill>
                    <a:blip r:embed="rId57">
                      <a:extLst>
                        <a:ext uri="{28A0092B-C50C-407E-A947-70E740481C1C}">
                          <a14:useLocalDpi xmlns:a14="http://schemas.microsoft.com/office/drawing/2010/main" val="0"/>
                        </a:ext>
                      </a:extLst>
                    </a:blip>
                    <a:stretch>
                      <a:fillRect/>
                    </a:stretch>
                  </pic:blipFill>
                  <pic:spPr>
                    <a:xfrm>
                      <a:off x="0" y="0"/>
                      <a:ext cx="3048081" cy="2182040"/>
                    </a:xfrm>
                    <a:prstGeom prst="rect">
                      <a:avLst/>
                    </a:prstGeom>
                  </pic:spPr>
                </pic:pic>
              </a:graphicData>
            </a:graphic>
          </wp:inline>
        </w:drawing>
      </w:r>
    </w:p>
    <w:p w:rsidR="00EA76EB" w:rsidRDefault="00EA76EB">
      <w:pPr>
        <w:spacing w:before="0" w:after="0"/>
      </w:pPr>
    </w:p>
    <w:p w:rsidR="002C4DB6" w:rsidRDefault="002C4DB6" w:rsidP="00CF54D0">
      <w:pPr>
        <w:pStyle w:val="1"/>
        <w:spacing w:before="0" w:line="360" w:lineRule="auto"/>
        <w:jc w:val="right"/>
        <w:rPr>
          <w:color w:val="auto"/>
        </w:rPr>
      </w:pPr>
      <w:r>
        <w:rPr>
          <w:color w:val="auto"/>
        </w:rPr>
        <w:lastRenderedPageBreak/>
        <w:t xml:space="preserve">ПРИЛОЖЕНИЕ </w:t>
      </w:r>
      <w:bookmarkEnd w:id="0"/>
      <w:bookmarkEnd w:id="1"/>
      <w:r w:rsidR="00CF54D0">
        <w:rPr>
          <w:color w:val="auto"/>
        </w:rPr>
        <w:t>3</w:t>
      </w:r>
    </w:p>
    <w:p w:rsidR="002C4DB6" w:rsidRDefault="002C4DB6" w:rsidP="002C4DB6">
      <w:pPr>
        <w:spacing w:line="360" w:lineRule="auto"/>
        <w:jc w:val="center"/>
        <w:rPr>
          <w:b/>
          <w:bCs/>
        </w:rPr>
      </w:pPr>
    </w:p>
    <w:p w:rsidR="002C4DB6" w:rsidRDefault="002C4DB6" w:rsidP="002C4DB6">
      <w:pPr>
        <w:spacing w:line="360" w:lineRule="auto"/>
        <w:jc w:val="center"/>
        <w:rPr>
          <w:b/>
          <w:bCs/>
        </w:rPr>
      </w:pPr>
    </w:p>
    <w:p w:rsidR="002C4DB6" w:rsidRDefault="002C4DB6" w:rsidP="002C4DB6">
      <w:pPr>
        <w:spacing w:line="360" w:lineRule="auto"/>
        <w:jc w:val="center"/>
        <w:rPr>
          <w:b/>
          <w:bCs/>
          <w:szCs w:val="28"/>
        </w:rPr>
      </w:pPr>
      <w:r>
        <w:rPr>
          <w:b/>
          <w:bCs/>
          <w:szCs w:val="28"/>
        </w:rPr>
        <w:t>Общая характеристика объекта практики</w:t>
      </w:r>
    </w:p>
    <w:p w:rsidR="002C4DB6" w:rsidRDefault="002C4DB6" w:rsidP="002C4DB6">
      <w:pPr>
        <w:spacing w:line="360" w:lineRule="auto"/>
        <w:jc w:val="center"/>
        <w:rPr>
          <w:b/>
          <w:bCs/>
          <w:szCs w:val="22"/>
        </w:rPr>
      </w:pPr>
    </w:p>
    <w:p w:rsidR="002C4DB6" w:rsidRDefault="002C4DB6" w:rsidP="002C4DB6">
      <w:pPr>
        <w:spacing w:line="360" w:lineRule="auto"/>
        <w:jc w:val="cente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Полное наименование предприятия (учреждения, организации)</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8243EB" w:rsidRDefault="008243EB">
            <w:pPr>
              <w:spacing w:line="360" w:lineRule="auto"/>
              <w:jc w:val="center"/>
              <w:rPr>
                <w:lang w:eastAsia="en-US"/>
              </w:rPr>
            </w:pPr>
            <w:r w:rsidRPr="008243EB">
              <w:rPr>
                <w:lang w:eastAsia="en-US"/>
              </w:rPr>
              <w:t>Республиканское унитарное предприятие “Научно-практический центр ЛОТИОС”</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Юридический адрес</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A22EE4" w:rsidRDefault="00A22EE4">
            <w:pPr>
              <w:spacing w:line="360" w:lineRule="auto"/>
              <w:jc w:val="center"/>
              <w:rPr>
                <w:lang w:eastAsia="en-US"/>
              </w:rPr>
            </w:pPr>
            <w:r w:rsidRPr="00A22EE4">
              <w:rPr>
                <w:lang w:eastAsia="en-US"/>
              </w:rPr>
              <w:t xml:space="preserve">Республика Беларусь, 220034 г. Минск, ул. З. </w:t>
            </w:r>
            <w:proofErr w:type="spellStart"/>
            <w:r w:rsidRPr="00A22EE4">
              <w:rPr>
                <w:lang w:eastAsia="en-US"/>
              </w:rPr>
              <w:t>Бядули</w:t>
            </w:r>
            <w:proofErr w:type="spellEnd"/>
            <w:r w:rsidRPr="00A22EE4">
              <w:rPr>
                <w:lang w:eastAsia="en-US"/>
              </w:rPr>
              <w:t>, 10</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Организационно-правовая форма</w:t>
            </w:r>
          </w:p>
        </w:tc>
        <w:tc>
          <w:tcPr>
            <w:tcW w:w="4838" w:type="dxa"/>
            <w:tcBorders>
              <w:top w:val="single" w:sz="4" w:space="0" w:color="auto"/>
              <w:left w:val="single" w:sz="4" w:space="0" w:color="auto"/>
              <w:bottom w:val="single" w:sz="4" w:space="0" w:color="auto"/>
              <w:right w:val="single" w:sz="4" w:space="0" w:color="auto"/>
            </w:tcBorders>
            <w:vAlign w:val="center"/>
          </w:tcPr>
          <w:p w:rsidR="00A22EE4" w:rsidRPr="00A22EE4" w:rsidRDefault="00A22EE4" w:rsidP="00A22EE4">
            <w:pPr>
              <w:spacing w:line="360" w:lineRule="auto"/>
              <w:jc w:val="center"/>
              <w:rPr>
                <w:lang w:eastAsia="en-US"/>
              </w:rPr>
            </w:pPr>
            <w:r w:rsidRPr="00A22EE4">
              <w:rPr>
                <w:lang w:eastAsia="en-US"/>
              </w:rPr>
              <w:t>BY1030000</w:t>
            </w:r>
          </w:p>
          <w:p w:rsidR="002C4DB6" w:rsidRDefault="00A22EE4" w:rsidP="00A22EE4">
            <w:pPr>
              <w:spacing w:line="360" w:lineRule="auto"/>
              <w:jc w:val="center"/>
              <w:rPr>
                <w:sz w:val="28"/>
                <w:szCs w:val="22"/>
                <w:lang w:eastAsia="en-US"/>
              </w:rPr>
            </w:pPr>
            <w:r w:rsidRPr="00A22EE4">
              <w:rPr>
                <w:lang w:eastAsia="en-US"/>
              </w:rPr>
              <w:t>унитарное предприятие</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Орган управления</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A22EE4" w:rsidRDefault="00A22EE4">
            <w:pPr>
              <w:spacing w:line="360" w:lineRule="auto"/>
              <w:jc w:val="center"/>
              <w:rPr>
                <w:lang w:eastAsia="en-US"/>
              </w:rPr>
            </w:pPr>
            <w:r w:rsidRPr="00A22EE4">
              <w:rPr>
                <w:lang w:eastAsia="en-US"/>
              </w:rPr>
              <w:t>Республиканское унитарное предприятие «Управляющая компания холдинга «</w:t>
            </w:r>
            <w:proofErr w:type="spellStart"/>
            <w:r w:rsidRPr="00A22EE4">
              <w:rPr>
                <w:lang w:eastAsia="en-US"/>
              </w:rPr>
              <w:t>Белфармпром</w:t>
            </w:r>
            <w:proofErr w:type="spellEnd"/>
            <w:r w:rsidRPr="00A22EE4">
              <w:rPr>
                <w:lang w:eastAsia="en-US"/>
              </w:rPr>
              <w:t>»</w:t>
            </w: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Вид деятельности</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Default="002C4DB6">
            <w:pPr>
              <w:spacing w:line="360" w:lineRule="auto"/>
              <w:jc w:val="center"/>
              <w:rPr>
                <w:sz w:val="28"/>
                <w:szCs w:val="22"/>
                <w:lang w:eastAsia="en-US"/>
              </w:rPr>
            </w:pPr>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Дата регистрации</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Default="002C4DB6">
            <w:pPr>
              <w:spacing w:line="360" w:lineRule="auto"/>
              <w:jc w:val="center"/>
              <w:rPr>
                <w:sz w:val="28"/>
                <w:szCs w:val="22"/>
                <w:lang w:eastAsia="en-US"/>
              </w:rPr>
            </w:pPr>
            <w:bookmarkStart w:id="2" w:name="_GoBack"/>
            <w:bookmarkEnd w:id="2"/>
          </w:p>
        </w:tc>
      </w:tr>
      <w:tr w:rsidR="002C4DB6" w:rsidTr="002C4DB6">
        <w:tc>
          <w:tcPr>
            <w:tcW w:w="4837" w:type="dxa"/>
            <w:tcBorders>
              <w:top w:val="single" w:sz="4" w:space="0" w:color="auto"/>
              <w:left w:val="single" w:sz="4" w:space="0" w:color="auto"/>
              <w:bottom w:val="single" w:sz="4" w:space="0" w:color="auto"/>
              <w:right w:val="single" w:sz="4" w:space="0" w:color="auto"/>
            </w:tcBorders>
            <w:vAlign w:val="center"/>
            <w:hideMark/>
          </w:tcPr>
          <w:p w:rsidR="002C4DB6" w:rsidRDefault="002C4DB6">
            <w:pPr>
              <w:spacing w:line="360" w:lineRule="auto"/>
              <w:jc w:val="center"/>
              <w:rPr>
                <w:sz w:val="28"/>
                <w:szCs w:val="22"/>
                <w:lang w:eastAsia="en-US"/>
              </w:rPr>
            </w:pPr>
            <w:r>
              <w:t>Наличие лицензий</w:t>
            </w:r>
            <w:proofErr w:type="gramStart"/>
            <w:r>
              <w:t xml:space="preserve"> (№, </w:t>
            </w:r>
            <w:proofErr w:type="gramEnd"/>
            <w:r>
              <w:t>дата)</w:t>
            </w:r>
          </w:p>
        </w:tc>
        <w:tc>
          <w:tcPr>
            <w:tcW w:w="4838" w:type="dxa"/>
            <w:tcBorders>
              <w:top w:val="single" w:sz="4" w:space="0" w:color="auto"/>
              <w:left w:val="single" w:sz="4" w:space="0" w:color="auto"/>
              <w:bottom w:val="single" w:sz="4" w:space="0" w:color="auto"/>
              <w:right w:val="single" w:sz="4" w:space="0" w:color="auto"/>
            </w:tcBorders>
            <w:vAlign w:val="center"/>
          </w:tcPr>
          <w:p w:rsidR="002C4DB6" w:rsidRPr="00A22EE4" w:rsidRDefault="00A22EE4">
            <w:pPr>
              <w:spacing w:line="360" w:lineRule="auto"/>
              <w:jc w:val="center"/>
              <w:rPr>
                <w:lang w:eastAsia="en-US"/>
              </w:rPr>
            </w:pPr>
            <w:r w:rsidRPr="00A22EE4">
              <w:rPr>
                <w:lang w:eastAsia="en-US"/>
              </w:rPr>
              <w:t>свидетельство об аккредитации научной организации от 27.04.2012 г. № 144</w:t>
            </w:r>
          </w:p>
        </w:tc>
      </w:tr>
    </w:tbl>
    <w:p w:rsidR="002C4DB6" w:rsidRDefault="002C4DB6" w:rsidP="002C4DB6">
      <w:pPr>
        <w:spacing w:line="360" w:lineRule="auto"/>
        <w:jc w:val="center"/>
        <w:rPr>
          <w:b/>
          <w:bCs/>
          <w:sz w:val="28"/>
          <w:szCs w:val="22"/>
          <w:lang w:eastAsia="en-US"/>
        </w:rPr>
      </w:pPr>
    </w:p>
    <w:p w:rsidR="002C4DB6" w:rsidRDefault="002C4DB6" w:rsidP="002C4DB6">
      <w:pPr>
        <w:autoSpaceDE w:val="0"/>
        <w:autoSpaceDN w:val="0"/>
        <w:adjustRightInd w:val="0"/>
      </w:pPr>
    </w:p>
    <w:p w:rsidR="00B12335" w:rsidRDefault="00B12335"/>
    <w:sectPr w:rsidR="00B12335" w:rsidSect="006C54B7">
      <w:footerReference w:type="default" r:id="rId5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5BC" w:rsidRDefault="006545BC" w:rsidP="006C54B7">
      <w:pPr>
        <w:spacing w:before="0" w:after="0"/>
      </w:pPr>
      <w:r>
        <w:separator/>
      </w:r>
    </w:p>
  </w:endnote>
  <w:endnote w:type="continuationSeparator" w:id="0">
    <w:p w:rsidR="006545BC" w:rsidRDefault="006545BC" w:rsidP="006C54B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500531"/>
      <w:docPartObj>
        <w:docPartGallery w:val="Page Numbers (Bottom of Page)"/>
        <w:docPartUnique/>
      </w:docPartObj>
    </w:sdtPr>
    <w:sdtContent>
      <w:p w:rsidR="006C54B7" w:rsidRDefault="006C54B7">
        <w:pPr>
          <w:pStyle w:val="ac"/>
          <w:jc w:val="right"/>
        </w:pPr>
        <w:r>
          <w:fldChar w:fldCharType="begin"/>
        </w:r>
        <w:r>
          <w:instrText>PAGE   \* MERGEFORMAT</w:instrText>
        </w:r>
        <w:r>
          <w:fldChar w:fldCharType="separate"/>
        </w:r>
        <w:r w:rsidR="00A22EE4">
          <w:rPr>
            <w:noProof/>
          </w:rPr>
          <w:t>40</w:t>
        </w:r>
        <w:r>
          <w:fldChar w:fldCharType="end"/>
        </w:r>
      </w:p>
    </w:sdtContent>
  </w:sdt>
  <w:p w:rsidR="006C54B7" w:rsidRDefault="006C54B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5BC" w:rsidRDefault="006545BC" w:rsidP="006C54B7">
      <w:pPr>
        <w:spacing w:before="0" w:after="0"/>
      </w:pPr>
      <w:r>
        <w:separator/>
      </w:r>
    </w:p>
  </w:footnote>
  <w:footnote w:type="continuationSeparator" w:id="0">
    <w:p w:rsidR="006545BC" w:rsidRDefault="006545BC" w:rsidP="006C54B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933D83"/>
    <w:multiLevelType w:val="hybridMultilevel"/>
    <w:tmpl w:val="381C0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E8C30E1"/>
    <w:multiLevelType w:val="hybridMultilevel"/>
    <w:tmpl w:val="6A6E71AC"/>
    <w:lvl w:ilvl="0" w:tplc="38BAB8B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CDF"/>
    <w:rsid w:val="00020B5B"/>
    <w:rsid w:val="0002269D"/>
    <w:rsid w:val="0007439D"/>
    <w:rsid w:val="00084EBC"/>
    <w:rsid w:val="00092478"/>
    <w:rsid w:val="000B2C4B"/>
    <w:rsid w:val="001017D2"/>
    <w:rsid w:val="00156BB3"/>
    <w:rsid w:val="00164DF7"/>
    <w:rsid w:val="002033DF"/>
    <w:rsid w:val="002234CC"/>
    <w:rsid w:val="00267CDF"/>
    <w:rsid w:val="00297649"/>
    <w:rsid w:val="002C4DB6"/>
    <w:rsid w:val="002D35FF"/>
    <w:rsid w:val="003831C2"/>
    <w:rsid w:val="003952AF"/>
    <w:rsid w:val="003B3E0F"/>
    <w:rsid w:val="003D2741"/>
    <w:rsid w:val="0046564B"/>
    <w:rsid w:val="00487BF8"/>
    <w:rsid w:val="004C3543"/>
    <w:rsid w:val="004C746F"/>
    <w:rsid w:val="004D058E"/>
    <w:rsid w:val="00583B9C"/>
    <w:rsid w:val="00621AF2"/>
    <w:rsid w:val="006545BC"/>
    <w:rsid w:val="00657B71"/>
    <w:rsid w:val="006A519D"/>
    <w:rsid w:val="006C375B"/>
    <w:rsid w:val="006C4888"/>
    <w:rsid w:val="006C54B7"/>
    <w:rsid w:val="00715230"/>
    <w:rsid w:val="0075181E"/>
    <w:rsid w:val="008243EB"/>
    <w:rsid w:val="0083745A"/>
    <w:rsid w:val="008B59BE"/>
    <w:rsid w:val="00945E02"/>
    <w:rsid w:val="0095035F"/>
    <w:rsid w:val="00A17353"/>
    <w:rsid w:val="00A22EE4"/>
    <w:rsid w:val="00A43906"/>
    <w:rsid w:val="00A561F4"/>
    <w:rsid w:val="00A61E80"/>
    <w:rsid w:val="00AB6B18"/>
    <w:rsid w:val="00AC6711"/>
    <w:rsid w:val="00B12335"/>
    <w:rsid w:val="00B234B1"/>
    <w:rsid w:val="00B63BDA"/>
    <w:rsid w:val="00B65DB5"/>
    <w:rsid w:val="00B80D6C"/>
    <w:rsid w:val="00B91568"/>
    <w:rsid w:val="00C63E21"/>
    <w:rsid w:val="00C9114F"/>
    <w:rsid w:val="00C97813"/>
    <w:rsid w:val="00CD7351"/>
    <w:rsid w:val="00CD760D"/>
    <w:rsid w:val="00CE7AEF"/>
    <w:rsid w:val="00CF54D0"/>
    <w:rsid w:val="00D11347"/>
    <w:rsid w:val="00D3210F"/>
    <w:rsid w:val="00D43223"/>
    <w:rsid w:val="00D44C27"/>
    <w:rsid w:val="00DB411B"/>
    <w:rsid w:val="00E170F4"/>
    <w:rsid w:val="00E94376"/>
    <w:rsid w:val="00EA76EB"/>
    <w:rsid w:val="00ED2EFD"/>
    <w:rsid w:val="00ED7DEA"/>
    <w:rsid w:val="00EF2C13"/>
    <w:rsid w:val="00F0052E"/>
    <w:rsid w:val="00FA7973"/>
    <w:rsid w:val="00FA7F87"/>
    <w:rsid w:val="00FC0C9F"/>
    <w:rsid w:val="00FE5959"/>
    <w:rsid w:val="00FF65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time"/>
  <w:smartTagType w:namespaceuri="urn:schemas-microsoft-com:office:smarttags" w:name="dat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Normal (Web)"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7CDF"/>
    <w:pPr>
      <w:spacing w:before="100" w:after="100"/>
    </w:pPr>
    <w:rPr>
      <w:rFonts w:ascii="Times New Roman" w:eastAsia="Times New Roman" w:hAnsi="Times New Roman"/>
      <w:sz w:val="24"/>
      <w:szCs w:val="24"/>
    </w:rPr>
  </w:style>
  <w:style w:type="paragraph" w:styleId="1">
    <w:name w:val="heading 1"/>
    <w:basedOn w:val="a"/>
    <w:next w:val="a"/>
    <w:link w:val="10"/>
    <w:uiPriority w:val="99"/>
    <w:qFormat/>
    <w:locked/>
    <w:rsid w:val="002C4DB6"/>
    <w:pPr>
      <w:keepNext/>
      <w:keepLines/>
      <w:spacing w:before="480" w:after="0"/>
      <w:outlineLvl w:val="0"/>
    </w:pPr>
    <w:rPr>
      <w:rFonts w:ascii="Cambria"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C4DB6"/>
    <w:rPr>
      <w:rFonts w:ascii="Cambria" w:eastAsia="Times New Roman" w:hAnsi="Cambria"/>
      <w:b/>
      <w:bCs/>
      <w:color w:val="365F91"/>
      <w:sz w:val="28"/>
      <w:szCs w:val="28"/>
    </w:rPr>
  </w:style>
  <w:style w:type="paragraph" w:styleId="a3">
    <w:name w:val="List Paragraph"/>
    <w:basedOn w:val="a"/>
    <w:uiPriority w:val="34"/>
    <w:qFormat/>
    <w:rsid w:val="00FC0C9F"/>
    <w:pPr>
      <w:ind w:left="720"/>
      <w:contextualSpacing/>
    </w:pPr>
  </w:style>
  <w:style w:type="paragraph" w:styleId="2">
    <w:name w:val="Body Text 2"/>
    <w:basedOn w:val="a"/>
    <w:link w:val="20"/>
    <w:unhideWhenUsed/>
    <w:rsid w:val="00D11347"/>
    <w:pPr>
      <w:spacing w:before="0" w:after="0"/>
      <w:jc w:val="both"/>
    </w:pPr>
    <w:rPr>
      <w:szCs w:val="20"/>
    </w:rPr>
  </w:style>
  <w:style w:type="character" w:customStyle="1" w:styleId="20">
    <w:name w:val="Основной текст 2 Знак"/>
    <w:basedOn w:val="a0"/>
    <w:link w:val="2"/>
    <w:rsid w:val="00D11347"/>
    <w:rPr>
      <w:rFonts w:ascii="Times New Roman" w:eastAsia="Times New Roman" w:hAnsi="Times New Roman"/>
      <w:sz w:val="24"/>
      <w:szCs w:val="20"/>
    </w:rPr>
  </w:style>
  <w:style w:type="paragraph" w:customStyle="1" w:styleId="ConsPlusNormal">
    <w:name w:val="ConsPlusNormal"/>
    <w:rsid w:val="00D11347"/>
    <w:pPr>
      <w:autoSpaceDE w:val="0"/>
      <w:autoSpaceDN w:val="0"/>
      <w:adjustRightInd w:val="0"/>
    </w:pPr>
    <w:rPr>
      <w:rFonts w:ascii="Times New Roman" w:eastAsia="Times New Roman" w:hAnsi="Times New Roman"/>
      <w:sz w:val="24"/>
      <w:szCs w:val="24"/>
    </w:rPr>
  </w:style>
  <w:style w:type="character" w:styleId="a4">
    <w:name w:val="Hyperlink"/>
    <w:basedOn w:val="a0"/>
    <w:uiPriority w:val="99"/>
    <w:semiHidden/>
    <w:unhideWhenUsed/>
    <w:rsid w:val="00D11347"/>
    <w:rPr>
      <w:color w:val="0000FF"/>
      <w:u w:val="single"/>
    </w:rPr>
  </w:style>
  <w:style w:type="paragraph" w:customStyle="1" w:styleId="Style3">
    <w:name w:val="Style3"/>
    <w:basedOn w:val="a"/>
    <w:rsid w:val="00D11347"/>
    <w:pPr>
      <w:widowControl w:val="0"/>
      <w:autoSpaceDE w:val="0"/>
      <w:autoSpaceDN w:val="0"/>
      <w:adjustRightInd w:val="0"/>
      <w:spacing w:before="0" w:after="0"/>
      <w:jc w:val="both"/>
    </w:pPr>
  </w:style>
  <w:style w:type="paragraph" w:styleId="a5">
    <w:name w:val="Body Text"/>
    <w:basedOn w:val="a"/>
    <w:link w:val="a6"/>
    <w:uiPriority w:val="99"/>
    <w:semiHidden/>
    <w:unhideWhenUsed/>
    <w:rsid w:val="00A561F4"/>
    <w:pPr>
      <w:spacing w:after="120"/>
    </w:pPr>
  </w:style>
  <w:style w:type="character" w:customStyle="1" w:styleId="a6">
    <w:name w:val="Основной текст Знак"/>
    <w:basedOn w:val="a0"/>
    <w:link w:val="a5"/>
    <w:uiPriority w:val="99"/>
    <w:semiHidden/>
    <w:rsid w:val="00A561F4"/>
    <w:rPr>
      <w:rFonts w:ascii="Times New Roman" w:eastAsia="Times New Roman" w:hAnsi="Times New Roman"/>
      <w:sz w:val="24"/>
      <w:szCs w:val="24"/>
    </w:rPr>
  </w:style>
  <w:style w:type="paragraph" w:styleId="a7">
    <w:name w:val="Normal (Web)"/>
    <w:basedOn w:val="a"/>
    <w:rsid w:val="00A561F4"/>
    <w:pPr>
      <w:spacing w:beforeAutospacing="1" w:afterAutospacing="1"/>
    </w:pPr>
  </w:style>
  <w:style w:type="paragraph" w:styleId="a8">
    <w:name w:val="Balloon Text"/>
    <w:basedOn w:val="a"/>
    <w:link w:val="a9"/>
    <w:uiPriority w:val="99"/>
    <w:semiHidden/>
    <w:unhideWhenUsed/>
    <w:rsid w:val="003831C2"/>
    <w:pPr>
      <w:spacing w:before="0" w:after="0"/>
    </w:pPr>
    <w:rPr>
      <w:rFonts w:ascii="Tahoma" w:hAnsi="Tahoma" w:cs="Tahoma"/>
      <w:sz w:val="16"/>
      <w:szCs w:val="16"/>
    </w:rPr>
  </w:style>
  <w:style w:type="character" w:customStyle="1" w:styleId="a9">
    <w:name w:val="Текст выноски Знак"/>
    <w:basedOn w:val="a0"/>
    <w:link w:val="a8"/>
    <w:uiPriority w:val="99"/>
    <w:semiHidden/>
    <w:rsid w:val="003831C2"/>
    <w:rPr>
      <w:rFonts w:ascii="Tahoma" w:eastAsia="Times New Roman" w:hAnsi="Tahoma" w:cs="Tahoma"/>
      <w:sz w:val="16"/>
      <w:szCs w:val="16"/>
    </w:rPr>
  </w:style>
  <w:style w:type="paragraph" w:styleId="aa">
    <w:name w:val="header"/>
    <w:basedOn w:val="a"/>
    <w:link w:val="ab"/>
    <w:uiPriority w:val="99"/>
    <w:unhideWhenUsed/>
    <w:rsid w:val="006C54B7"/>
    <w:pPr>
      <w:tabs>
        <w:tab w:val="center" w:pos="4677"/>
        <w:tab w:val="right" w:pos="9355"/>
      </w:tabs>
      <w:spacing w:before="0" w:after="0"/>
    </w:pPr>
  </w:style>
  <w:style w:type="character" w:customStyle="1" w:styleId="ab">
    <w:name w:val="Верхний колонтитул Знак"/>
    <w:basedOn w:val="a0"/>
    <w:link w:val="aa"/>
    <w:uiPriority w:val="99"/>
    <w:rsid w:val="006C54B7"/>
    <w:rPr>
      <w:rFonts w:ascii="Times New Roman" w:eastAsia="Times New Roman" w:hAnsi="Times New Roman"/>
      <w:sz w:val="24"/>
      <w:szCs w:val="24"/>
    </w:rPr>
  </w:style>
  <w:style w:type="paragraph" w:styleId="ac">
    <w:name w:val="footer"/>
    <w:basedOn w:val="a"/>
    <w:link w:val="ad"/>
    <w:uiPriority w:val="99"/>
    <w:unhideWhenUsed/>
    <w:rsid w:val="006C54B7"/>
    <w:pPr>
      <w:tabs>
        <w:tab w:val="center" w:pos="4677"/>
        <w:tab w:val="right" w:pos="9355"/>
      </w:tabs>
      <w:spacing w:before="0" w:after="0"/>
    </w:pPr>
  </w:style>
  <w:style w:type="character" w:customStyle="1" w:styleId="ad">
    <w:name w:val="Нижний колонтитул Знак"/>
    <w:basedOn w:val="a0"/>
    <w:link w:val="ac"/>
    <w:uiPriority w:val="99"/>
    <w:rsid w:val="006C54B7"/>
    <w:rPr>
      <w:rFonts w:ascii="Times New Roman" w:eastAsia="Times New Roman" w:hAnsi="Times New Roman"/>
      <w:sz w:val="24"/>
      <w:szCs w:val="24"/>
    </w:rPr>
  </w:style>
  <w:style w:type="paragraph" w:customStyle="1" w:styleId="newncpi">
    <w:name w:val="newncpi"/>
    <w:basedOn w:val="a"/>
    <w:rsid w:val="008B59BE"/>
    <w:pPr>
      <w:spacing w:before="0" w:after="0"/>
      <w:ind w:firstLine="567"/>
      <w:jc w:val="both"/>
    </w:pPr>
  </w:style>
  <w:style w:type="paragraph" w:customStyle="1" w:styleId="table10">
    <w:name w:val="table10"/>
    <w:basedOn w:val="a"/>
    <w:rsid w:val="008B59BE"/>
    <w:pPr>
      <w:spacing w:before="0" w:after="0"/>
    </w:pPr>
    <w:rPr>
      <w:sz w:val="20"/>
      <w:szCs w:val="20"/>
    </w:rPr>
  </w:style>
  <w:style w:type="paragraph" w:customStyle="1" w:styleId="nonumheader">
    <w:name w:val="nonumheader"/>
    <w:basedOn w:val="a"/>
    <w:rsid w:val="008B59BE"/>
    <w:pPr>
      <w:spacing w:before="240" w:after="240"/>
      <w:jc w:val="center"/>
    </w:pPr>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Strong" w:locked="1" w:semiHidden="0" w:uiPriority="0" w:unhideWhenUsed="0" w:qFormat="1"/>
    <w:lsdException w:name="Emphasis" w:locked="1" w:semiHidden="0" w:uiPriority="0" w:unhideWhenUsed="0" w:qFormat="1"/>
    <w:lsdException w:name="Normal (Web)"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67CDF"/>
    <w:pPr>
      <w:spacing w:before="100" w:after="100"/>
    </w:pPr>
    <w:rPr>
      <w:rFonts w:ascii="Times New Roman" w:eastAsia="Times New Roman" w:hAnsi="Times New Roman"/>
      <w:sz w:val="24"/>
      <w:szCs w:val="24"/>
    </w:rPr>
  </w:style>
  <w:style w:type="paragraph" w:styleId="1">
    <w:name w:val="heading 1"/>
    <w:basedOn w:val="a"/>
    <w:next w:val="a"/>
    <w:link w:val="10"/>
    <w:uiPriority w:val="99"/>
    <w:qFormat/>
    <w:locked/>
    <w:rsid w:val="002C4DB6"/>
    <w:pPr>
      <w:keepNext/>
      <w:keepLines/>
      <w:spacing w:before="480" w:after="0"/>
      <w:outlineLvl w:val="0"/>
    </w:pPr>
    <w:rPr>
      <w:rFonts w:ascii="Cambria"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2C4DB6"/>
    <w:rPr>
      <w:rFonts w:ascii="Cambria" w:eastAsia="Times New Roman" w:hAnsi="Cambria"/>
      <w:b/>
      <w:bCs/>
      <w:color w:val="365F91"/>
      <w:sz w:val="28"/>
      <w:szCs w:val="28"/>
    </w:rPr>
  </w:style>
  <w:style w:type="paragraph" w:styleId="a3">
    <w:name w:val="List Paragraph"/>
    <w:basedOn w:val="a"/>
    <w:uiPriority w:val="34"/>
    <w:qFormat/>
    <w:rsid w:val="00FC0C9F"/>
    <w:pPr>
      <w:ind w:left="720"/>
      <w:contextualSpacing/>
    </w:pPr>
  </w:style>
  <w:style w:type="paragraph" w:styleId="2">
    <w:name w:val="Body Text 2"/>
    <w:basedOn w:val="a"/>
    <w:link w:val="20"/>
    <w:unhideWhenUsed/>
    <w:rsid w:val="00D11347"/>
    <w:pPr>
      <w:spacing w:before="0" w:after="0"/>
      <w:jc w:val="both"/>
    </w:pPr>
    <w:rPr>
      <w:szCs w:val="20"/>
    </w:rPr>
  </w:style>
  <w:style w:type="character" w:customStyle="1" w:styleId="20">
    <w:name w:val="Основной текст 2 Знак"/>
    <w:basedOn w:val="a0"/>
    <w:link w:val="2"/>
    <w:rsid w:val="00D11347"/>
    <w:rPr>
      <w:rFonts w:ascii="Times New Roman" w:eastAsia="Times New Roman" w:hAnsi="Times New Roman"/>
      <w:sz w:val="24"/>
      <w:szCs w:val="20"/>
    </w:rPr>
  </w:style>
  <w:style w:type="paragraph" w:customStyle="1" w:styleId="ConsPlusNormal">
    <w:name w:val="ConsPlusNormal"/>
    <w:rsid w:val="00D11347"/>
    <w:pPr>
      <w:autoSpaceDE w:val="0"/>
      <w:autoSpaceDN w:val="0"/>
      <w:adjustRightInd w:val="0"/>
    </w:pPr>
    <w:rPr>
      <w:rFonts w:ascii="Times New Roman" w:eastAsia="Times New Roman" w:hAnsi="Times New Roman"/>
      <w:sz w:val="24"/>
      <w:szCs w:val="24"/>
    </w:rPr>
  </w:style>
  <w:style w:type="character" w:styleId="a4">
    <w:name w:val="Hyperlink"/>
    <w:basedOn w:val="a0"/>
    <w:uiPriority w:val="99"/>
    <w:semiHidden/>
    <w:unhideWhenUsed/>
    <w:rsid w:val="00D11347"/>
    <w:rPr>
      <w:color w:val="0000FF"/>
      <w:u w:val="single"/>
    </w:rPr>
  </w:style>
  <w:style w:type="paragraph" w:customStyle="1" w:styleId="Style3">
    <w:name w:val="Style3"/>
    <w:basedOn w:val="a"/>
    <w:rsid w:val="00D11347"/>
    <w:pPr>
      <w:widowControl w:val="0"/>
      <w:autoSpaceDE w:val="0"/>
      <w:autoSpaceDN w:val="0"/>
      <w:adjustRightInd w:val="0"/>
      <w:spacing w:before="0" w:after="0"/>
      <w:jc w:val="both"/>
    </w:pPr>
  </w:style>
  <w:style w:type="paragraph" w:styleId="a5">
    <w:name w:val="Body Text"/>
    <w:basedOn w:val="a"/>
    <w:link w:val="a6"/>
    <w:uiPriority w:val="99"/>
    <w:semiHidden/>
    <w:unhideWhenUsed/>
    <w:rsid w:val="00A561F4"/>
    <w:pPr>
      <w:spacing w:after="120"/>
    </w:pPr>
  </w:style>
  <w:style w:type="character" w:customStyle="1" w:styleId="a6">
    <w:name w:val="Основной текст Знак"/>
    <w:basedOn w:val="a0"/>
    <w:link w:val="a5"/>
    <w:uiPriority w:val="99"/>
    <w:semiHidden/>
    <w:rsid w:val="00A561F4"/>
    <w:rPr>
      <w:rFonts w:ascii="Times New Roman" w:eastAsia="Times New Roman" w:hAnsi="Times New Roman"/>
      <w:sz w:val="24"/>
      <w:szCs w:val="24"/>
    </w:rPr>
  </w:style>
  <w:style w:type="paragraph" w:styleId="a7">
    <w:name w:val="Normal (Web)"/>
    <w:basedOn w:val="a"/>
    <w:rsid w:val="00A561F4"/>
    <w:pPr>
      <w:spacing w:beforeAutospacing="1" w:afterAutospacing="1"/>
    </w:pPr>
  </w:style>
  <w:style w:type="paragraph" w:styleId="a8">
    <w:name w:val="Balloon Text"/>
    <w:basedOn w:val="a"/>
    <w:link w:val="a9"/>
    <w:uiPriority w:val="99"/>
    <w:semiHidden/>
    <w:unhideWhenUsed/>
    <w:rsid w:val="003831C2"/>
    <w:pPr>
      <w:spacing w:before="0" w:after="0"/>
    </w:pPr>
    <w:rPr>
      <w:rFonts w:ascii="Tahoma" w:hAnsi="Tahoma" w:cs="Tahoma"/>
      <w:sz w:val="16"/>
      <w:szCs w:val="16"/>
    </w:rPr>
  </w:style>
  <w:style w:type="character" w:customStyle="1" w:styleId="a9">
    <w:name w:val="Текст выноски Знак"/>
    <w:basedOn w:val="a0"/>
    <w:link w:val="a8"/>
    <w:uiPriority w:val="99"/>
    <w:semiHidden/>
    <w:rsid w:val="003831C2"/>
    <w:rPr>
      <w:rFonts w:ascii="Tahoma" w:eastAsia="Times New Roman" w:hAnsi="Tahoma" w:cs="Tahoma"/>
      <w:sz w:val="16"/>
      <w:szCs w:val="16"/>
    </w:rPr>
  </w:style>
  <w:style w:type="paragraph" w:styleId="aa">
    <w:name w:val="header"/>
    <w:basedOn w:val="a"/>
    <w:link w:val="ab"/>
    <w:uiPriority w:val="99"/>
    <w:unhideWhenUsed/>
    <w:rsid w:val="006C54B7"/>
    <w:pPr>
      <w:tabs>
        <w:tab w:val="center" w:pos="4677"/>
        <w:tab w:val="right" w:pos="9355"/>
      </w:tabs>
      <w:spacing w:before="0" w:after="0"/>
    </w:pPr>
  </w:style>
  <w:style w:type="character" w:customStyle="1" w:styleId="ab">
    <w:name w:val="Верхний колонтитул Знак"/>
    <w:basedOn w:val="a0"/>
    <w:link w:val="aa"/>
    <w:uiPriority w:val="99"/>
    <w:rsid w:val="006C54B7"/>
    <w:rPr>
      <w:rFonts w:ascii="Times New Roman" w:eastAsia="Times New Roman" w:hAnsi="Times New Roman"/>
      <w:sz w:val="24"/>
      <w:szCs w:val="24"/>
    </w:rPr>
  </w:style>
  <w:style w:type="paragraph" w:styleId="ac">
    <w:name w:val="footer"/>
    <w:basedOn w:val="a"/>
    <w:link w:val="ad"/>
    <w:uiPriority w:val="99"/>
    <w:unhideWhenUsed/>
    <w:rsid w:val="006C54B7"/>
    <w:pPr>
      <w:tabs>
        <w:tab w:val="center" w:pos="4677"/>
        <w:tab w:val="right" w:pos="9355"/>
      </w:tabs>
      <w:spacing w:before="0" w:after="0"/>
    </w:pPr>
  </w:style>
  <w:style w:type="character" w:customStyle="1" w:styleId="ad">
    <w:name w:val="Нижний колонтитул Знак"/>
    <w:basedOn w:val="a0"/>
    <w:link w:val="ac"/>
    <w:uiPriority w:val="99"/>
    <w:rsid w:val="006C54B7"/>
    <w:rPr>
      <w:rFonts w:ascii="Times New Roman" w:eastAsia="Times New Roman" w:hAnsi="Times New Roman"/>
      <w:sz w:val="24"/>
      <w:szCs w:val="24"/>
    </w:rPr>
  </w:style>
  <w:style w:type="paragraph" w:customStyle="1" w:styleId="newncpi">
    <w:name w:val="newncpi"/>
    <w:basedOn w:val="a"/>
    <w:rsid w:val="008B59BE"/>
    <w:pPr>
      <w:spacing w:before="0" w:after="0"/>
      <w:ind w:firstLine="567"/>
      <w:jc w:val="both"/>
    </w:pPr>
  </w:style>
  <w:style w:type="paragraph" w:customStyle="1" w:styleId="table10">
    <w:name w:val="table10"/>
    <w:basedOn w:val="a"/>
    <w:rsid w:val="008B59BE"/>
    <w:pPr>
      <w:spacing w:before="0" w:after="0"/>
    </w:pPr>
    <w:rPr>
      <w:sz w:val="20"/>
      <w:szCs w:val="20"/>
    </w:rPr>
  </w:style>
  <w:style w:type="paragraph" w:customStyle="1" w:styleId="nonumheader">
    <w:name w:val="nonumheader"/>
    <w:basedOn w:val="a"/>
    <w:rsid w:val="008B59BE"/>
    <w:pPr>
      <w:spacing w:before="240" w:after="240"/>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8371">
      <w:bodyDiv w:val="1"/>
      <w:marLeft w:val="0"/>
      <w:marRight w:val="0"/>
      <w:marTop w:val="0"/>
      <w:marBottom w:val="0"/>
      <w:divBdr>
        <w:top w:val="none" w:sz="0" w:space="0" w:color="auto"/>
        <w:left w:val="none" w:sz="0" w:space="0" w:color="auto"/>
        <w:bottom w:val="none" w:sz="0" w:space="0" w:color="auto"/>
        <w:right w:val="none" w:sz="0" w:space="0" w:color="auto"/>
      </w:divBdr>
    </w:div>
    <w:div w:id="641426400">
      <w:bodyDiv w:val="1"/>
      <w:marLeft w:val="0"/>
      <w:marRight w:val="0"/>
      <w:marTop w:val="0"/>
      <w:marBottom w:val="0"/>
      <w:divBdr>
        <w:top w:val="none" w:sz="0" w:space="0" w:color="auto"/>
        <w:left w:val="none" w:sz="0" w:space="0" w:color="auto"/>
        <w:bottom w:val="none" w:sz="0" w:space="0" w:color="auto"/>
        <w:right w:val="none" w:sz="0" w:space="0" w:color="auto"/>
      </w:divBdr>
    </w:div>
    <w:div w:id="683551463">
      <w:bodyDiv w:val="1"/>
      <w:marLeft w:val="0"/>
      <w:marRight w:val="0"/>
      <w:marTop w:val="0"/>
      <w:marBottom w:val="0"/>
      <w:divBdr>
        <w:top w:val="none" w:sz="0" w:space="0" w:color="auto"/>
        <w:left w:val="none" w:sz="0" w:space="0" w:color="auto"/>
        <w:bottom w:val="none" w:sz="0" w:space="0" w:color="auto"/>
        <w:right w:val="none" w:sz="0" w:space="0" w:color="auto"/>
      </w:divBdr>
    </w:div>
    <w:div w:id="1403596905">
      <w:bodyDiv w:val="1"/>
      <w:marLeft w:val="0"/>
      <w:marRight w:val="0"/>
      <w:marTop w:val="0"/>
      <w:marBottom w:val="0"/>
      <w:divBdr>
        <w:top w:val="none" w:sz="0" w:space="0" w:color="auto"/>
        <w:left w:val="none" w:sz="0" w:space="0" w:color="auto"/>
        <w:bottom w:val="none" w:sz="0" w:space="0" w:color="auto"/>
        <w:right w:val="none" w:sz="0" w:space="0" w:color="auto"/>
      </w:divBdr>
    </w:div>
    <w:div w:id="211952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consultantplus://offline/ref=D886B748FC9F846934F7C43448150F2A4EAA94A23007FC15AB8F4B0DED8ABEFE518CCA321D36C73149204CD59706G865N" TargetMode="External"/><Relationship Id="rId18" Type="http://schemas.openxmlformats.org/officeDocument/2006/relationships/hyperlink" Target="consultantplus://offline/ref=499F6B5F609D02BFDD1FC667FF69DA9F116B091646D2BDE0C5442E4A3E5332F954913642E1E8B85CEE95DB59D96Cf5TFO" TargetMode="External"/><Relationship Id="rId26" Type="http://schemas.openxmlformats.org/officeDocument/2006/relationships/hyperlink" Target="consultantplus://offline/ref=499F6B5F609D02BFDD1FC667FF69DA9F116B091646D2BDE0C5442E4A3E5332F954913642E1E8B85CEE95DB59D769f5T3O" TargetMode="External"/><Relationship Id="rId39" Type="http://schemas.openxmlformats.org/officeDocument/2006/relationships/hyperlink" Target="consultantplus://offline/ref=499F6B5F609D02BFDD1FC667FF69DA9F116B091646D2BDE0C5442E4A3E5332F954913642E1E8B85CEE95DB59D96Df5TCO" TargetMode="External"/><Relationship Id="rId21" Type="http://schemas.openxmlformats.org/officeDocument/2006/relationships/hyperlink" Target="consultantplus://offline/ref=BA6F922CD1E0BE6138CB2F8E116628A71D9EA50FF384AA7F3371697D0F2FD7593AF5F23653921BFD4D3B40CBAA08h4v0O" TargetMode="External"/><Relationship Id="rId34" Type="http://schemas.openxmlformats.org/officeDocument/2006/relationships/hyperlink" Target="consultantplus://offline/ref=D886B748FC9F846934F7C43448150F2A4EAA94A23007FC15AB8F4B0DED8ABEFE518CCA321D36C73149204CD5970DG866N" TargetMode="External"/><Relationship Id="rId42" Type="http://schemas.openxmlformats.org/officeDocument/2006/relationships/hyperlink" Target="consultantplus://offline/ref=BA6F922CD1E0BE6138CB2F8E116628A71D9EA50FF384AA7F3371697D0F2FD7593AF5F23653921BFD4D3B40CBAB0Eh4vDO" TargetMode="External"/><Relationship Id="rId47" Type="http://schemas.openxmlformats.org/officeDocument/2006/relationships/hyperlink" Target="consultantplus://offline/ref=499F6B5F609D02BFDD1FC667FF69DA9F116B091646D2BDE0C5442E4A3E5332F954913642E1E8B85CEE95DB59D76Ef5TCO" TargetMode="External"/><Relationship Id="rId50" Type="http://schemas.openxmlformats.org/officeDocument/2006/relationships/hyperlink" Target="consultantplus://offline/ref=0E838F0A3AD93271A9E74C8F9686F968D7219D02A156FCA154450D46B386D1568DF28560AC7390A75CF152FA104Fb2d3R" TargetMode="External"/><Relationship Id="rId55" Type="http://schemas.openxmlformats.org/officeDocument/2006/relationships/image" Target="media/image4.jpg"/><Relationship Id="rId7" Type="http://schemas.openxmlformats.org/officeDocument/2006/relationships/footnotes" Target="footnotes.xml"/><Relationship Id="rId12" Type="http://schemas.openxmlformats.org/officeDocument/2006/relationships/hyperlink" Target="consultantplus://offline/ref=D886B748FC9F846934F7C43448150F2A4EAA94A23007FC15AB8F4B0DED8ABEFE518CCA321D36C73149204CD5970DG866N" TargetMode="External"/><Relationship Id="rId17" Type="http://schemas.openxmlformats.org/officeDocument/2006/relationships/hyperlink" Target="consultantplus://offline/ref=499F6B5F609D02BFDD1FC667FF69DA9F116B091646D2BDE0C5442E4A3E5332F954913642E1E8B85CEE95DB59D96Df5TCO" TargetMode="External"/><Relationship Id="rId25" Type="http://schemas.openxmlformats.org/officeDocument/2006/relationships/hyperlink" Target="consultantplus://offline/ref=499F6B5F609D02BFDD1FC667FF69DA9F116B091646D2BDE0C5442E4A3E5332F954913642E1E8B85CEE95DB59D76Ef5TCO" TargetMode="External"/><Relationship Id="rId33" Type="http://schemas.openxmlformats.org/officeDocument/2006/relationships/hyperlink" Target="consultantplus://offline/ref=D886B748FC9F846934F7C43448150F2A4EAA94A23007FC15AB8F4B0DED8ABEFE518CCA321D36C73149204CD59706G865N" TargetMode="External"/><Relationship Id="rId38" Type="http://schemas.openxmlformats.org/officeDocument/2006/relationships/hyperlink" Target="consultantplus://offline/ref=499F6B5F609D02BFDD1FC667FF69DA9F116B091646D2BDE0C5442E4A3E5332F954913642E1E8B85CEE95DB59D66Af5TFO" TargetMode="External"/><Relationship Id="rId46" Type="http://schemas.openxmlformats.org/officeDocument/2006/relationships/hyperlink" Target="consultantplus://offline/ref=BA6F922CD1E0BE6138CB2F8E116628A71D9EA50FF384AA7F3371697D0F2FD7593AF5F23653921BFD4D3B40CBA709h4vDO"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consultantplus://offline/ref=499F6B5F609D02BFDD1FC667FF69DA9F116B091646D2BDE0C5442E4A3E5332F954913642E1E8B85CEE95DB59D66Af5TFO" TargetMode="External"/><Relationship Id="rId20" Type="http://schemas.openxmlformats.org/officeDocument/2006/relationships/hyperlink" Target="consultantplus://offline/ref=BA6F922CD1E0BE6138CB2F8E116628A71D9EA50FF384AA7F3371697D0F2FD7593AF5F23653921BFD4D3B40CBAB0Eh4vDO" TargetMode="External"/><Relationship Id="rId29" Type="http://schemas.openxmlformats.org/officeDocument/2006/relationships/hyperlink" Target="consultantplus://offline/ref=0E838F0A3AD93271A9E74C8F9686F968D7219D02A156F5AA5446084DEE8CD90F81F0826FF36497EE50F052FB12b4dDR" TargetMode="External"/><Relationship Id="rId41" Type="http://schemas.openxmlformats.org/officeDocument/2006/relationships/hyperlink" Target="consultantplus://offline/ref=BA6F922CD1E0BE6138CB2F8E116628A71D9EA50FF384AA7E3F77647D0F2FD7593AF5F23653921BFD4D3B40CBAE0Ah4v8O" TargetMode="External"/><Relationship Id="rId54"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consultantplus://offline/ref=D886B748FC9F846934F7C43448150F2A4EAA94A23007FC15AB8F4B0DED8ABEFE518CCA321D36C73149204CD59706G865N" TargetMode="External"/><Relationship Id="rId24" Type="http://schemas.openxmlformats.org/officeDocument/2006/relationships/hyperlink" Target="consultantplus://offline/ref=BA6F922CD1E0BE6138CB2F8E116628A71D9EA50FF384AA7F3371697D0F2FD7593AF5F23653921BFD4D3B40CBA709h4vDO" TargetMode="External"/><Relationship Id="rId32" Type="http://schemas.openxmlformats.org/officeDocument/2006/relationships/hyperlink" Target="consultantplus://offline/ref=D886B748FC9F846934F7C43448150F2A4EAA94A23007FC15AB8F4B0DED8ABEFE518CCA321D36C73149204CD5970DG866N" TargetMode="External"/><Relationship Id="rId37" Type="http://schemas.openxmlformats.org/officeDocument/2006/relationships/hyperlink" Target="consultantplus://offline/ref=499F6B5F609D02BFDD1FC667FF69DA9F116B091646D2BDE0C5442E4A3E5332F954913642E1E8B85CEE95DB59D46Df5T2O" TargetMode="External"/><Relationship Id="rId40" Type="http://schemas.openxmlformats.org/officeDocument/2006/relationships/hyperlink" Target="consultantplus://offline/ref=499F6B5F609D02BFDD1FC667FF69DA9F116B091646D2BDE0C5442E4A3E5332F954913642E1E8B85CEE95DB59D96Cf5TFO" TargetMode="External"/><Relationship Id="rId45" Type="http://schemas.openxmlformats.org/officeDocument/2006/relationships/hyperlink" Target="consultantplus://offline/ref=BA6F922CD1E0BE6138CB2F8E116628A71D9EA50FF384AA7F3371697D0F2FD7593AF5F23653921BFD4D3B40CBA708h4vEO" TargetMode="External"/><Relationship Id="rId53" Type="http://schemas.openxmlformats.org/officeDocument/2006/relationships/image" Target="media/image2.jp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consultantplus://offline/ref=499F6B5F609D02BFDD1FC667FF69DA9F116B091646D2BDE0C5442E4A3E5332F954913642E1E8B85CEE95DB59D46Df5T2O" TargetMode="External"/><Relationship Id="rId23" Type="http://schemas.openxmlformats.org/officeDocument/2006/relationships/hyperlink" Target="consultantplus://offline/ref=BA6F922CD1E0BE6138CB2F8E116628A71D9EA50FF384AA7F3371697D0F2FD7593AF5F23653921BFD4D3B40CBA708h4vEO" TargetMode="External"/><Relationship Id="rId28" Type="http://schemas.openxmlformats.org/officeDocument/2006/relationships/hyperlink" Target="consultantplus://offline/ref=0E838F0A3AD93271A9E74C8F9686F968D7219D02A156FCA154450D46B386D1568DF28560AC7390A75CF152FA104Fb2d3R" TargetMode="External"/><Relationship Id="rId36" Type="http://schemas.openxmlformats.org/officeDocument/2006/relationships/hyperlink" Target="consultantplus://offline/ref=D886B748FC9F846934F7C43448150F2A4EAA94A23007FC15AB8F4B0DED8ABEFE518CCA321D36C73149204CD59A0DG863N" TargetMode="External"/><Relationship Id="rId49" Type="http://schemas.openxmlformats.org/officeDocument/2006/relationships/hyperlink" Target="consultantplus://offline/ref=499F6B5F609D02BFDD1FC667FF69DA9F116B091646D2BDE0C5442E4A3E5332F954913642E1E8B85CEE95DB59D86Af5T9O" TargetMode="External"/><Relationship Id="rId57" Type="http://schemas.openxmlformats.org/officeDocument/2006/relationships/image" Target="media/image6.jpg"/><Relationship Id="rId10" Type="http://schemas.openxmlformats.org/officeDocument/2006/relationships/hyperlink" Target="consultantplus://offline/ref=D886B748FC9F846934F7C43448150F2A4EAA94A23007FC15AB8F4B0DED8ABEFE518CCA321D36C73149204CD5970DG866N" TargetMode="External"/><Relationship Id="rId19" Type="http://schemas.openxmlformats.org/officeDocument/2006/relationships/hyperlink" Target="consultantplus://offline/ref=BA6F922CD1E0BE6138CB2F8E116628A71D9EA50FF384AA7E3F77647D0F2FD7593AF5F23653921BFD4D3B40CBAE0Ah4v8O" TargetMode="External"/><Relationship Id="rId31" Type="http://schemas.openxmlformats.org/officeDocument/2006/relationships/hyperlink" Target="consultantplus://offline/ref=D886B748FC9F846934F7C43448150F2A4EAA94A23007FC15AB8F4B0DED8ABEFE518CCA321D36C73149204CD5980CG867N" TargetMode="External"/><Relationship Id="rId44" Type="http://schemas.openxmlformats.org/officeDocument/2006/relationships/hyperlink" Target="consultantplus://offline/ref=BA6F922CD1E0BE6138CB2F8E116628A71D9EA50FF384AA7F3371697D0F2FD7593AF5F23653921BFD4D3B40CBA80Fh4vDO" TargetMode="External"/><Relationship Id="rId52" Type="http://schemas.openxmlformats.org/officeDocument/2006/relationships/image" Target="media/image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consultantplus://offline/ref=D886B748FC9F846934F7C43448150F2A4EAA94A23007FC15AB8F4B0DED8ABEFE518CCA321D36C73149204CD5980CG867N" TargetMode="External"/><Relationship Id="rId14" Type="http://schemas.openxmlformats.org/officeDocument/2006/relationships/hyperlink" Target="consultantplus://offline/ref=D886B748FC9F846934F7C43448150F2A4EAA94A23007FC15AB8F4B0DED8ABEFE518CCA321D36C73149204CD59A0DG863N" TargetMode="External"/><Relationship Id="rId22" Type="http://schemas.openxmlformats.org/officeDocument/2006/relationships/hyperlink" Target="consultantplus://offline/ref=BA6F922CD1E0BE6138CB2F8E116628A71D9EA50FF384AA7F3371697D0F2FD7593AF5F23653921BFD4D3B40CBA80Fh4vDO" TargetMode="External"/><Relationship Id="rId27" Type="http://schemas.openxmlformats.org/officeDocument/2006/relationships/hyperlink" Target="consultantplus://offline/ref=499F6B5F609D02BFDD1FC667FF69DA9F116B091646D2BDE0C5442E4A3E5332F954913642E1E8B85CEE95DB59D86Af5T9O" TargetMode="External"/><Relationship Id="rId30" Type="http://schemas.openxmlformats.org/officeDocument/2006/relationships/hyperlink" Target="consultantplus://offline/ref=E23DAFA2F1F988568B82B230741B7704ABE2A44EF4D1770770E27AB4D272F5D35FB8017FDA15985F1513D4085F67w5yEO" TargetMode="External"/><Relationship Id="rId35" Type="http://schemas.openxmlformats.org/officeDocument/2006/relationships/hyperlink" Target="consultantplus://offline/ref=D886B748FC9F846934F7C43448150F2A4EAA94A23007FC15AB8F4B0DED8ABEFE518CCA321D36C73149204CD59706G865N" TargetMode="External"/><Relationship Id="rId43" Type="http://schemas.openxmlformats.org/officeDocument/2006/relationships/hyperlink" Target="consultantplus://offline/ref=BA6F922CD1E0BE6138CB2F8E116628A71D9EA50FF384AA7F3371697D0F2FD7593AF5F23653921BFD4D3B40CBAA08h4v0O" TargetMode="External"/><Relationship Id="rId48" Type="http://schemas.openxmlformats.org/officeDocument/2006/relationships/hyperlink" Target="consultantplus://offline/ref=499F6B5F609D02BFDD1FC667FF69DA9F116B091646D2BDE0C5442E4A3E5332F954913642E1E8B85CEE95DB59D769f5T3O" TargetMode="External"/><Relationship Id="rId56" Type="http://schemas.openxmlformats.org/officeDocument/2006/relationships/image" Target="media/image5.jpg"/><Relationship Id="rId8" Type="http://schemas.openxmlformats.org/officeDocument/2006/relationships/endnotes" Target="endnotes.xml"/><Relationship Id="rId51" Type="http://schemas.openxmlformats.org/officeDocument/2006/relationships/hyperlink" Target="consultantplus://offline/ref=0E838F0A3AD93271A9E74C8F9686F968D7219D02A156F5AA5446084DEE8CD90F81F0826FF36497EE50F052FB12b4dD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D1A12-52EA-4E76-95A8-9BAEDDB8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40</Pages>
  <Words>13319</Words>
  <Characters>75922</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Образец оформления титульного листа</vt:lpstr>
    </vt:vector>
  </TitlesOfParts>
  <Company>Reanimator Extreme Edition</Company>
  <LinksUpToDate>false</LinksUpToDate>
  <CharactersWithSpaces>89063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Образец оформления титульного листа</dc:title>
  <dc:creator>User</dc:creator>
  <cp:lastModifiedBy>Admin</cp:lastModifiedBy>
  <cp:revision>39</cp:revision>
  <cp:lastPrinted>2021-02-17T12:44:00Z</cp:lastPrinted>
  <dcterms:created xsi:type="dcterms:W3CDTF">2021-02-15T17:44:00Z</dcterms:created>
  <dcterms:modified xsi:type="dcterms:W3CDTF">2021-02-17T14:33:00Z</dcterms:modified>
</cp:coreProperties>
</file>