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7427C" w14:textId="3C9C5FAB" w:rsidR="003D4A1E" w:rsidRPr="003D4A1E" w:rsidRDefault="003D4A1E" w:rsidP="00F869A5">
      <w:pPr>
        <w:pStyle w:val="Heading1"/>
        <w:rPr>
          <w:rFonts w:ascii="Calibri" w:hAnsi="Calibri" w:cs="Calibri"/>
          <w:lang w:val="en-US"/>
        </w:rPr>
      </w:pPr>
      <w:r w:rsidRPr="00E37E83">
        <w:rPr>
          <w:rFonts w:ascii="Calibri" w:hAnsi="Calibri" w:cs="Calibri"/>
        </w:rPr>
        <w:t xml:space="preserve">Materi </w:t>
      </w:r>
      <w:r>
        <w:rPr>
          <w:rFonts w:ascii="Calibri" w:hAnsi="Calibri" w:cs="Calibri"/>
        </w:rPr>
        <w:t>2</w:t>
      </w:r>
      <w:r w:rsidRPr="00E37E83">
        <w:rPr>
          <w:rFonts w:ascii="Calibri" w:hAnsi="Calibri" w:cs="Calibri"/>
        </w:rPr>
        <w:t xml:space="preserve"> – </w:t>
      </w:r>
      <w:r w:rsidR="00FE1B06">
        <w:rPr>
          <w:rFonts w:ascii="Calibri" w:hAnsi="Calibri" w:cs="Calibri"/>
        </w:rPr>
        <w:t xml:space="preserve">Mandala </w:t>
      </w:r>
      <w:r w:rsidR="00BC52C5">
        <w:rPr>
          <w:rFonts w:ascii="Calibri" w:hAnsi="Calibri" w:cs="Calibri"/>
        </w:rPr>
        <w:t>Blockchain</w:t>
      </w:r>
      <w:r w:rsidR="00023B34">
        <w:rPr>
          <w:rFonts w:ascii="Calibri" w:hAnsi="Calibri" w:cs="Calibri"/>
        </w:rPr>
        <w:t xml:space="preserve"> Overview</w:t>
      </w:r>
    </w:p>
    <w:p w14:paraId="04A219CA" w14:textId="0B2A0E67" w:rsidR="00F869A5" w:rsidRDefault="00F869A5" w:rsidP="00F869A5">
      <w:pPr>
        <w:pStyle w:val="Heading1"/>
        <w:rPr>
          <w:lang w:val="en-US"/>
        </w:rPr>
      </w:pPr>
      <w:r>
        <w:rPr>
          <w:lang w:val="en-US"/>
        </w:rPr>
        <w:t>Mandala Blockchain</w:t>
      </w:r>
    </w:p>
    <w:p w14:paraId="58D025BB" w14:textId="6D5F85EF" w:rsidR="00505F86" w:rsidRDefault="00C4185D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blockchain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Ethereum, </w:t>
      </w:r>
      <w:proofErr w:type="spellStart"/>
      <w:r>
        <w:rPr>
          <w:lang w:val="en-US"/>
        </w:rPr>
        <w:t>solana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,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Mandala Chain</w:t>
      </w:r>
    </w:p>
    <w:p w14:paraId="4328BF95" w14:textId="1D7C8A8E" w:rsidR="000E05AF" w:rsidRDefault="00C4185D">
      <w:pPr>
        <w:rPr>
          <w:lang w:val="en-US"/>
        </w:rPr>
      </w:pPr>
      <w:r>
        <w:rPr>
          <w:lang w:val="en-US"/>
        </w:rPr>
        <w:t xml:space="preserve">Mandala Chain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blockchain </w:t>
      </w:r>
      <w:proofErr w:type="spellStart"/>
      <w:r>
        <w:rPr>
          <w:lang w:val="en-US"/>
        </w:rPr>
        <w:t>publik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kompatibel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EVM (Ethereum Virtual Machine), </w:t>
      </w:r>
      <w:proofErr w:type="spellStart"/>
      <w:r>
        <w:rPr>
          <w:lang w:val="en-US"/>
        </w:rPr>
        <w:t>polkadot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substrate framework. Blockchain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berfokus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digital dan tata Kelola </w:t>
      </w:r>
      <w:proofErr w:type="spellStart"/>
      <w:r>
        <w:rPr>
          <w:lang w:val="en-US"/>
        </w:rPr>
        <w:t>terdesentralisasi</w:t>
      </w:r>
      <w:proofErr w:type="spellEnd"/>
      <w:r>
        <w:rPr>
          <w:lang w:val="en-US"/>
        </w:rPr>
        <w:t xml:space="preserve"> di Indonesia</w:t>
      </w:r>
      <w:r w:rsidR="000E05AF">
        <w:rPr>
          <w:lang w:val="en-US"/>
        </w:rPr>
        <w:t xml:space="preserve">. </w:t>
      </w:r>
      <w:proofErr w:type="spellStart"/>
      <w:r w:rsidR="000E05AF">
        <w:rPr>
          <w:lang w:val="en-US"/>
        </w:rPr>
        <w:t>Biasanya</w:t>
      </w:r>
      <w:proofErr w:type="spellEnd"/>
      <w:r w:rsidR="000E05AF">
        <w:rPr>
          <w:lang w:val="en-US"/>
        </w:rPr>
        <w:t xml:space="preserve"> </w:t>
      </w:r>
      <w:proofErr w:type="spellStart"/>
      <w:r w:rsidR="000E05AF">
        <w:rPr>
          <w:lang w:val="en-US"/>
        </w:rPr>
        <w:t>dirancang</w:t>
      </w:r>
      <w:proofErr w:type="spellEnd"/>
      <w:r w:rsidR="000E05AF">
        <w:rPr>
          <w:lang w:val="en-US"/>
        </w:rPr>
        <w:t xml:space="preserve"> </w:t>
      </w:r>
      <w:proofErr w:type="spellStart"/>
      <w:r w:rsidR="000E05AF">
        <w:rPr>
          <w:lang w:val="en-US"/>
        </w:rPr>
        <w:t>untuk</w:t>
      </w:r>
      <w:proofErr w:type="spellEnd"/>
      <w:r w:rsidR="000E05AF">
        <w:rPr>
          <w:lang w:val="en-US"/>
        </w:rPr>
        <w:t xml:space="preserve"> </w:t>
      </w:r>
      <w:proofErr w:type="spellStart"/>
      <w:r w:rsidR="000E05AF">
        <w:rPr>
          <w:lang w:val="en-US"/>
        </w:rPr>
        <w:t>menjadi</w:t>
      </w:r>
      <w:proofErr w:type="spellEnd"/>
      <w:r w:rsidR="000E05AF">
        <w:rPr>
          <w:lang w:val="en-US"/>
        </w:rPr>
        <w:t xml:space="preserve"> </w:t>
      </w:r>
      <w:proofErr w:type="spellStart"/>
      <w:r w:rsidR="000E05AF">
        <w:rPr>
          <w:lang w:val="en-US"/>
        </w:rPr>
        <w:t>fondasi</w:t>
      </w:r>
      <w:proofErr w:type="spellEnd"/>
      <w:r w:rsidR="000E05AF">
        <w:rPr>
          <w:lang w:val="en-US"/>
        </w:rPr>
        <w:t xml:space="preserve"> </w:t>
      </w:r>
      <w:proofErr w:type="spellStart"/>
      <w:r w:rsidR="000E05AF">
        <w:rPr>
          <w:lang w:val="en-US"/>
        </w:rPr>
        <w:t>berbagai</w:t>
      </w:r>
      <w:proofErr w:type="spellEnd"/>
      <w:r w:rsidR="000E05AF">
        <w:rPr>
          <w:lang w:val="en-US"/>
        </w:rPr>
        <w:t xml:space="preserve"> </w:t>
      </w:r>
      <w:proofErr w:type="spellStart"/>
      <w:r w:rsidR="000E05AF">
        <w:rPr>
          <w:lang w:val="en-US"/>
        </w:rPr>
        <w:t>aplikasi</w:t>
      </w:r>
      <w:proofErr w:type="spellEnd"/>
      <w:r w:rsidR="000E05AF">
        <w:rPr>
          <w:lang w:val="en-US"/>
        </w:rPr>
        <w:t xml:space="preserve"> </w:t>
      </w:r>
      <w:proofErr w:type="spellStart"/>
      <w:r w:rsidR="000E05AF">
        <w:rPr>
          <w:lang w:val="en-US"/>
        </w:rPr>
        <w:t>terdesentralisasi</w:t>
      </w:r>
      <w:proofErr w:type="spellEnd"/>
      <w:r w:rsidR="000E05AF">
        <w:rPr>
          <w:lang w:val="en-US"/>
        </w:rPr>
        <w:t xml:space="preserve"> (</w:t>
      </w:r>
      <w:proofErr w:type="spellStart"/>
      <w:r w:rsidR="000E05AF">
        <w:rPr>
          <w:lang w:val="en-US"/>
        </w:rPr>
        <w:t>dApps</w:t>
      </w:r>
      <w:proofErr w:type="spellEnd"/>
      <w:r w:rsidR="000E05AF">
        <w:rPr>
          <w:lang w:val="en-US"/>
        </w:rPr>
        <w:t>).</w:t>
      </w:r>
    </w:p>
    <w:p w14:paraId="151481FC" w14:textId="1C395213" w:rsidR="008B72AE" w:rsidRDefault="000E05AF">
      <w:pPr>
        <w:rPr>
          <w:lang w:val="en-US"/>
        </w:rPr>
      </w:pPr>
      <w:r>
        <w:rPr>
          <w:lang w:val="en-US"/>
        </w:rPr>
        <w:t xml:space="preserve">Mandala Chain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(layers) yang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1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0, pada </w:t>
      </w:r>
      <w:proofErr w:type="spellStart"/>
      <w:r>
        <w:rPr>
          <w:lang w:val="en-US"/>
        </w:rPr>
        <w:t>intinya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konsepnya</w:t>
      </w:r>
      <w:proofErr w:type="spellEnd"/>
      <w:r>
        <w:rPr>
          <w:lang w:val="en-US"/>
        </w:rPr>
        <w:t>.</w:t>
      </w:r>
    </w:p>
    <w:p w14:paraId="6D992B5A" w14:textId="270B89F6" w:rsidR="008B72AE" w:rsidRPr="00F027B6" w:rsidRDefault="008B72AE">
      <w:pPr>
        <w:rPr>
          <w:i/>
          <w:iCs/>
          <w:lang w:val="en-US"/>
        </w:rPr>
      </w:pPr>
      <w:r w:rsidRPr="00F027B6">
        <w:rPr>
          <w:i/>
          <w:iCs/>
          <w:lang w:val="en-US"/>
        </w:rPr>
        <w:t xml:space="preserve">Gambar </w:t>
      </w:r>
      <w:proofErr w:type="spellStart"/>
      <w:r w:rsidRPr="00F027B6">
        <w:rPr>
          <w:i/>
          <w:iCs/>
          <w:lang w:val="en-US"/>
        </w:rPr>
        <w:t>Ilustrasi</w:t>
      </w:r>
      <w:proofErr w:type="spellEnd"/>
    </w:p>
    <w:p w14:paraId="3BC7A55F" w14:textId="1AE08558" w:rsidR="008B72AE" w:rsidRDefault="008B72AE">
      <w:pPr>
        <w:rPr>
          <w:lang w:val="en-US"/>
        </w:rPr>
      </w:pPr>
      <w:r>
        <w:rPr>
          <w:noProof/>
        </w:rPr>
        <w:drawing>
          <wp:inline distT="0" distB="0" distL="0" distR="0" wp14:anchorId="58A2AD8E" wp14:editId="7A68BC3C">
            <wp:extent cx="4446991" cy="2255520"/>
            <wp:effectExtent l="0" t="0" r="0" b="0"/>
            <wp:docPr id="1156582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232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19" cy="22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F86C" w14:textId="568C9D96" w:rsidR="000E05AF" w:rsidRDefault="000E05AF" w:rsidP="00F869A5">
      <w:pPr>
        <w:pStyle w:val="Heading2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Mandala Chain</w:t>
      </w:r>
    </w:p>
    <w:p w14:paraId="1D750F05" w14:textId="01E45627" w:rsidR="000E05AF" w:rsidRPr="00524F7C" w:rsidRDefault="000E05AF" w:rsidP="000E05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24F7C">
        <w:rPr>
          <w:b/>
          <w:bCs/>
          <w:lang w:val="en-US"/>
        </w:rPr>
        <w:t xml:space="preserve">Layer 1 | </w:t>
      </w:r>
      <w:r w:rsidRPr="00524F7C">
        <w:rPr>
          <w:b/>
          <w:bCs/>
        </w:rPr>
        <w:t>Infrastructure Layer</w:t>
      </w:r>
      <w:r w:rsidRPr="00524F7C">
        <w:rPr>
          <w:b/>
          <w:bCs/>
          <w:lang w:val="en-US"/>
        </w:rPr>
        <w:t xml:space="preserve"> |Consensus Layer (</w:t>
      </w:r>
      <w:proofErr w:type="spellStart"/>
      <w:r w:rsidRPr="00524F7C">
        <w:rPr>
          <w:b/>
          <w:bCs/>
          <w:lang w:val="en-US"/>
        </w:rPr>
        <w:t>lapisan</w:t>
      </w:r>
      <w:proofErr w:type="spellEnd"/>
      <w:r w:rsidRPr="00524F7C">
        <w:rPr>
          <w:b/>
          <w:bCs/>
          <w:lang w:val="en-US"/>
        </w:rPr>
        <w:t xml:space="preserve"> </w:t>
      </w:r>
      <w:proofErr w:type="spellStart"/>
      <w:r w:rsidRPr="00524F7C">
        <w:rPr>
          <w:b/>
          <w:bCs/>
          <w:lang w:val="en-US"/>
        </w:rPr>
        <w:t>konsensus</w:t>
      </w:r>
      <w:proofErr w:type="spellEnd"/>
      <w:r w:rsidRPr="00524F7C">
        <w:rPr>
          <w:b/>
          <w:bCs/>
          <w:lang w:val="en-US"/>
        </w:rPr>
        <w:t xml:space="preserve">) </w:t>
      </w:r>
    </w:p>
    <w:p w14:paraId="496EBEC4" w14:textId="77777777" w:rsidR="000E05AF" w:rsidRDefault="000E05AF" w:rsidP="000E05AF">
      <w:pPr>
        <w:pStyle w:val="ListParagrap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/fundamental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kesepakatan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14:paraId="38994CC1" w14:textId="77777777" w:rsidR="000E05AF" w:rsidRDefault="000E05AF" w:rsidP="000E05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konsesus</w:t>
      </w:r>
      <w:proofErr w:type="spellEnd"/>
      <w:r>
        <w:rPr>
          <w:lang w:val="en-US"/>
        </w:rPr>
        <w:t xml:space="preserve"> </w:t>
      </w:r>
    </w:p>
    <w:p w14:paraId="6C226300" w14:textId="77777777" w:rsidR="000E05AF" w:rsidRDefault="000E05AF" w:rsidP="000E05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node, validator dan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14:paraId="0D748068" w14:textId="16574348" w:rsidR="000E05AF" w:rsidRDefault="000E05AF" w:rsidP="000E05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869A5">
        <w:rPr>
          <w:lang w:val="en-US"/>
        </w:rPr>
        <w:t>Kompatibel</w:t>
      </w:r>
      <w:proofErr w:type="spellEnd"/>
      <w:r w:rsidRPr="00F869A5">
        <w:rPr>
          <w:lang w:val="en-US"/>
        </w:rPr>
        <w:t xml:space="preserve"> </w:t>
      </w:r>
      <w:proofErr w:type="spellStart"/>
      <w:r w:rsidRPr="00F869A5">
        <w:rPr>
          <w:lang w:val="en-US"/>
        </w:rPr>
        <w:t>dengan</w:t>
      </w:r>
      <w:proofErr w:type="spellEnd"/>
      <w:r w:rsidRPr="00F869A5">
        <w:rPr>
          <w:lang w:val="en-US"/>
        </w:rPr>
        <w:t xml:space="preserve"> </w:t>
      </w:r>
      <w:proofErr w:type="spellStart"/>
      <w:r w:rsidRPr="00F869A5">
        <w:rPr>
          <w:lang w:val="en-US"/>
        </w:rPr>
        <w:t>polkadot</w:t>
      </w:r>
      <w:proofErr w:type="spellEnd"/>
      <w:r w:rsidRPr="00F869A5">
        <w:rPr>
          <w:lang w:val="en-US"/>
        </w:rPr>
        <w:t xml:space="preserve"> (</w:t>
      </w:r>
      <w:proofErr w:type="spellStart"/>
      <w:r w:rsidRPr="00F869A5">
        <w:rPr>
          <w:lang w:val="en-US"/>
        </w:rPr>
        <w:t>bisa</w:t>
      </w:r>
      <w:proofErr w:type="spellEnd"/>
      <w:r w:rsidRPr="00F869A5">
        <w:rPr>
          <w:lang w:val="en-US"/>
        </w:rPr>
        <w:t xml:space="preserve"> </w:t>
      </w:r>
      <w:proofErr w:type="spellStart"/>
      <w:r w:rsidRPr="00F869A5">
        <w:rPr>
          <w:lang w:val="en-US"/>
        </w:rPr>
        <w:t>menjadi</w:t>
      </w:r>
      <w:proofErr w:type="spellEnd"/>
      <w:r w:rsidRPr="00F869A5">
        <w:rPr>
          <w:lang w:val="en-US"/>
        </w:rPr>
        <w:t xml:space="preserve"> </w:t>
      </w:r>
      <w:proofErr w:type="spellStart"/>
      <w:r w:rsidRPr="00F869A5">
        <w:rPr>
          <w:lang w:val="en-US"/>
        </w:rPr>
        <w:t>parachain</w:t>
      </w:r>
      <w:proofErr w:type="spellEnd"/>
      <w:r w:rsidRPr="00F869A5">
        <w:rPr>
          <w:lang w:val="en-US"/>
        </w:rPr>
        <w:t>)</w:t>
      </w:r>
    </w:p>
    <w:p w14:paraId="6278650F" w14:textId="77777777" w:rsidR="00F869A5" w:rsidRPr="00F869A5" w:rsidRDefault="00F869A5" w:rsidP="00F869A5">
      <w:pPr>
        <w:pStyle w:val="ListParagraph"/>
        <w:ind w:left="1080"/>
        <w:rPr>
          <w:lang w:val="en-US"/>
        </w:rPr>
      </w:pPr>
    </w:p>
    <w:p w14:paraId="22E8A69E" w14:textId="0C46F2BD" w:rsidR="000E05AF" w:rsidRPr="004C7818" w:rsidRDefault="000E05AF" w:rsidP="000E05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7818">
        <w:rPr>
          <w:b/>
          <w:bCs/>
          <w:lang w:val="en-US"/>
        </w:rPr>
        <w:t xml:space="preserve">Layer </w:t>
      </w:r>
      <w:r w:rsidR="00F869A5" w:rsidRPr="004C7818">
        <w:rPr>
          <w:b/>
          <w:bCs/>
          <w:lang w:val="en-US"/>
        </w:rPr>
        <w:t>2</w:t>
      </w:r>
      <w:r w:rsidRPr="004C7818">
        <w:rPr>
          <w:b/>
          <w:bCs/>
          <w:lang w:val="en-US"/>
        </w:rPr>
        <w:t xml:space="preserve"> | </w:t>
      </w:r>
      <w:r w:rsidRPr="004C7818">
        <w:rPr>
          <w:b/>
          <w:bCs/>
        </w:rPr>
        <w:t>Blockchain Layer | Execution Layer</w:t>
      </w:r>
    </w:p>
    <w:p w14:paraId="59A46A9B" w14:textId="16AF58A1" w:rsidR="000E05AF" w:rsidRDefault="000E05AF" w:rsidP="000E05AF">
      <w:pPr>
        <w:pStyle w:val="ListParagraph"/>
      </w:pPr>
      <w:proofErr w:type="spellStart"/>
      <w:r>
        <w:t>Merupakan</w:t>
      </w:r>
      <w:proofErr w:type="spellEnd"/>
      <w:r>
        <w:t xml:space="preserve"> 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5C2961A6" w14:textId="66938347" w:rsidR="000E05AF" w:rsidRPr="000E05AF" w:rsidRDefault="000E05AF" w:rsidP="000E05A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smart contract dan </w:t>
      </w:r>
      <w:proofErr w:type="spellStart"/>
      <w:r>
        <w:t>modul</w:t>
      </w:r>
      <w:proofErr w:type="spellEnd"/>
      <w:r>
        <w:t xml:space="preserve"> (pallet)</w:t>
      </w:r>
    </w:p>
    <w:p w14:paraId="1F4E2ACF" w14:textId="4BD2686A" w:rsidR="000E05AF" w:rsidRPr="000E05AF" w:rsidRDefault="000E05AF" w:rsidP="000E05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Mengatur</w:t>
      </w:r>
      <w:proofErr w:type="spellEnd"/>
      <w:r>
        <w:t xml:space="preserve"> token, </w:t>
      </w:r>
      <w:proofErr w:type="spellStart"/>
      <w:r>
        <w:t>entitas</w:t>
      </w:r>
      <w:proofErr w:type="spellEnd"/>
      <w:r>
        <w:t xml:space="preserve"> dan governance</w:t>
      </w:r>
    </w:p>
    <w:p w14:paraId="2E62C808" w14:textId="237844F0" w:rsidR="000E05AF" w:rsidRPr="00522F37" w:rsidRDefault="000E05AF" w:rsidP="000E05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Digunakan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 app (</w:t>
      </w:r>
      <w:proofErr w:type="spellStart"/>
      <w:r>
        <w:t>dApps</w:t>
      </w:r>
      <w:proofErr w:type="spellEnd"/>
      <w:r>
        <w:t>)</w:t>
      </w:r>
    </w:p>
    <w:p w14:paraId="0F11DCF3" w14:textId="77777777" w:rsidR="00522F37" w:rsidRPr="00522F37" w:rsidRDefault="00522F37" w:rsidP="00522F37">
      <w:pPr>
        <w:rPr>
          <w:lang w:val="en-US"/>
        </w:rPr>
      </w:pPr>
    </w:p>
    <w:p w14:paraId="680CAEA3" w14:textId="77777777" w:rsidR="000E05AF" w:rsidRDefault="000E05AF" w:rsidP="000E05AF">
      <w:pPr>
        <w:pStyle w:val="ListParagraph"/>
        <w:rPr>
          <w:lang w:val="en-US"/>
        </w:rPr>
      </w:pPr>
    </w:p>
    <w:p w14:paraId="7BFDEDD3" w14:textId="5DA2EEE5" w:rsidR="000E05AF" w:rsidRPr="00F95E7E" w:rsidRDefault="000E05AF" w:rsidP="000E05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5E7E">
        <w:rPr>
          <w:b/>
          <w:bCs/>
          <w:lang w:val="en-US"/>
        </w:rPr>
        <w:t>Layer</w:t>
      </w:r>
      <w:r w:rsidR="00F869A5" w:rsidRPr="00F95E7E">
        <w:rPr>
          <w:b/>
          <w:bCs/>
          <w:lang w:val="en-US"/>
        </w:rPr>
        <w:t xml:space="preserve"> 3 | </w:t>
      </w:r>
      <w:r w:rsidR="00F869A5" w:rsidRPr="00F95E7E">
        <w:rPr>
          <w:b/>
          <w:bCs/>
        </w:rPr>
        <w:t xml:space="preserve">Application Layer | </w:t>
      </w:r>
      <w:proofErr w:type="spellStart"/>
      <w:r w:rsidR="00F869A5" w:rsidRPr="00F95E7E">
        <w:rPr>
          <w:b/>
          <w:bCs/>
        </w:rPr>
        <w:t>Lapisan</w:t>
      </w:r>
      <w:proofErr w:type="spellEnd"/>
      <w:r w:rsidR="00F869A5" w:rsidRPr="00F95E7E">
        <w:rPr>
          <w:b/>
          <w:bCs/>
        </w:rPr>
        <w:t xml:space="preserve"> </w:t>
      </w:r>
      <w:proofErr w:type="spellStart"/>
      <w:r w:rsidR="00F869A5" w:rsidRPr="00F95E7E">
        <w:rPr>
          <w:b/>
          <w:bCs/>
        </w:rPr>
        <w:t>Aplikasi</w:t>
      </w:r>
      <w:proofErr w:type="spellEnd"/>
    </w:p>
    <w:p w14:paraId="7773BCBB" w14:textId="0530CD78" w:rsidR="00F869A5" w:rsidRDefault="00F869A5" w:rsidP="00F869A5">
      <w:pPr>
        <w:pStyle w:val="ListParagraph"/>
        <w:spacing w:line="240" w:lineRule="auto"/>
      </w:pPr>
      <w:proofErr w:type="spellStart"/>
      <w:r>
        <w:t>Merupakan</w:t>
      </w:r>
      <w:proofErr w:type="spellEnd"/>
      <w:r>
        <w:t xml:space="preserve"> layer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 xml:space="preserve"> (</w:t>
      </w:r>
      <w:proofErr w:type="spellStart"/>
      <w:r>
        <w:t>dApps</w:t>
      </w:r>
      <w:proofErr w:type="spellEnd"/>
      <w:r>
        <w:t xml:space="preserve">) dan </w:t>
      </w:r>
      <w:proofErr w:type="spellStart"/>
      <w:r>
        <w:t>antarmukanya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Mandala Chain.</w:t>
      </w:r>
    </w:p>
    <w:p w14:paraId="100735A8" w14:textId="0535B340" w:rsidR="00F869A5" w:rsidRPr="00F869A5" w:rsidRDefault="00F869A5" w:rsidP="00F869A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t xml:space="preserve">Layer app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</w:t>
      </w:r>
    </w:p>
    <w:p w14:paraId="0A6B9FCC" w14:textId="70DB7A4C" w:rsidR="00F869A5" w:rsidRDefault="00F869A5" w:rsidP="00F869A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Cth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, marketplace, supply chain tracking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3C58674F" w14:textId="77777777" w:rsidR="00F869A5" w:rsidRPr="00F869A5" w:rsidRDefault="00F869A5" w:rsidP="00F869A5">
      <w:pPr>
        <w:spacing w:line="240" w:lineRule="auto"/>
        <w:rPr>
          <w:lang w:val="en-US"/>
        </w:rPr>
      </w:pPr>
    </w:p>
    <w:p w14:paraId="5EFBE037" w14:textId="2EC40D2B" w:rsidR="000E05AF" w:rsidRDefault="00F869A5" w:rsidP="00F869A5">
      <w:pPr>
        <w:pStyle w:val="Heading2"/>
        <w:rPr>
          <w:lang w:val="en-US"/>
        </w:rPr>
      </w:pPr>
      <w:r>
        <w:rPr>
          <w:lang w:val="en-US"/>
        </w:rPr>
        <w:t>Governance (Tata Kelola) pada Mandala Chain</w:t>
      </w:r>
    </w:p>
    <w:p w14:paraId="24C456B6" w14:textId="3162F211" w:rsidR="00D45929" w:rsidRDefault="008B72AE" w:rsidP="00F869A5">
      <w:pPr>
        <w:rPr>
          <w:lang w:val="en-US"/>
        </w:rPr>
      </w:pPr>
      <w:r>
        <w:rPr>
          <w:lang w:val="en-US"/>
        </w:rPr>
        <w:t xml:space="preserve">Model tata Kelola pada Mandala chain </w:t>
      </w:r>
      <w:proofErr w:type="spellStart"/>
      <w:r w:rsidR="00D45929">
        <w:rPr>
          <w:lang w:val="en-US"/>
        </w:rPr>
        <w:t>menerapkan</w:t>
      </w:r>
      <w:proofErr w:type="spellEnd"/>
      <w:r w:rsidR="00D45929">
        <w:rPr>
          <w:lang w:val="en-US"/>
        </w:rPr>
        <w:t xml:space="preserve"> on-chain governance yang </w:t>
      </w:r>
      <w:proofErr w:type="spellStart"/>
      <w:r w:rsidR="00D45929">
        <w:rPr>
          <w:lang w:val="en-US"/>
        </w:rPr>
        <w:t>memungkinkan</w:t>
      </w:r>
      <w:proofErr w:type="spellEnd"/>
      <w:r w:rsidR="00D45929">
        <w:rPr>
          <w:lang w:val="en-US"/>
        </w:rPr>
        <w:t xml:space="preserve"> </w:t>
      </w:r>
      <w:proofErr w:type="spellStart"/>
      <w:r w:rsidR="00D45929">
        <w:rPr>
          <w:lang w:val="en-US"/>
        </w:rPr>
        <w:t>komunitas</w:t>
      </w:r>
      <w:proofErr w:type="spellEnd"/>
      <w:r w:rsidR="00D45929">
        <w:rPr>
          <w:lang w:val="en-US"/>
        </w:rPr>
        <w:t xml:space="preserve"> </w:t>
      </w:r>
      <w:proofErr w:type="spellStart"/>
      <w:r w:rsidR="00D45929">
        <w:rPr>
          <w:lang w:val="en-US"/>
        </w:rPr>
        <w:t>berpartisipasi</w:t>
      </w:r>
      <w:proofErr w:type="spellEnd"/>
      <w:r w:rsidR="00D45929">
        <w:rPr>
          <w:lang w:val="en-US"/>
        </w:rPr>
        <w:t xml:space="preserve"> </w:t>
      </w:r>
      <w:proofErr w:type="spellStart"/>
      <w:r w:rsidR="00D45929">
        <w:rPr>
          <w:lang w:val="en-US"/>
        </w:rPr>
        <w:t>langsung</w:t>
      </w:r>
      <w:proofErr w:type="spellEnd"/>
      <w:r w:rsidR="00D45929">
        <w:rPr>
          <w:lang w:val="en-US"/>
        </w:rPr>
        <w:t xml:space="preserve"> </w:t>
      </w:r>
      <w:proofErr w:type="spellStart"/>
      <w:r w:rsidR="00D45929">
        <w:rPr>
          <w:lang w:val="en-US"/>
        </w:rPr>
        <w:t>dalam</w:t>
      </w:r>
      <w:proofErr w:type="spellEnd"/>
      <w:r w:rsidR="00D45929">
        <w:rPr>
          <w:lang w:val="en-US"/>
        </w:rPr>
        <w:t xml:space="preserve"> </w:t>
      </w:r>
      <w:proofErr w:type="spellStart"/>
      <w:r w:rsidR="00D45929">
        <w:rPr>
          <w:lang w:val="en-US"/>
        </w:rPr>
        <w:t>pengambilan</w:t>
      </w:r>
      <w:proofErr w:type="spellEnd"/>
      <w:r w:rsidR="00D45929">
        <w:rPr>
          <w:lang w:val="en-US"/>
        </w:rPr>
        <w:t xml:space="preserve"> </w:t>
      </w:r>
      <w:proofErr w:type="spellStart"/>
      <w:r w:rsidR="00D45929">
        <w:rPr>
          <w:lang w:val="en-US"/>
        </w:rPr>
        <w:t>keputusan</w:t>
      </w:r>
      <w:proofErr w:type="spellEnd"/>
      <w:r w:rsidR="00D45929">
        <w:rPr>
          <w:lang w:val="en-US"/>
        </w:rPr>
        <w:t xml:space="preserve"> </w:t>
      </w:r>
      <w:proofErr w:type="spellStart"/>
      <w:r w:rsidR="00D45929">
        <w:rPr>
          <w:lang w:val="en-US"/>
        </w:rPr>
        <w:t>jaringan</w:t>
      </w:r>
      <w:proofErr w:type="spellEnd"/>
      <w:r w:rsidR="00D45929">
        <w:rPr>
          <w:lang w:val="en-US"/>
        </w:rPr>
        <w:t xml:space="preserve"> :</w:t>
      </w:r>
    </w:p>
    <w:p w14:paraId="007E5904" w14:textId="77777777" w:rsidR="00D45929" w:rsidRDefault="00D45929" w:rsidP="00D4592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voting &amp; referenda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Kepeng</w:t>
      </w:r>
      <w:proofErr w:type="spellEnd"/>
      <w:r>
        <w:rPr>
          <w:b/>
          <w:bCs/>
          <w:lang w:val="en-US"/>
        </w:rPr>
        <w:t xml:space="preserve"> Token (KPG)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>.</w:t>
      </w:r>
    </w:p>
    <w:p w14:paraId="161E696D" w14:textId="2239061B" w:rsidR="00D45929" w:rsidRDefault="00D45929" w:rsidP="00D45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Token juga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63106945" w14:textId="1C953064" w:rsidR="00D45929" w:rsidRDefault="00D45929" w:rsidP="00D45929">
      <w:pPr>
        <w:rPr>
          <w:lang w:val="en-US"/>
        </w:rPr>
      </w:pPr>
      <w:r>
        <w:rPr>
          <w:lang w:val="en-US"/>
        </w:rPr>
        <w:t xml:space="preserve">Jadi governance Mandala Chain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desentralisasi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transparan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token-based voting.</w:t>
      </w:r>
    </w:p>
    <w:p w14:paraId="75AD14AB" w14:textId="77777777" w:rsidR="00D45929" w:rsidRDefault="00D45929" w:rsidP="00D45929">
      <w:pPr>
        <w:rPr>
          <w:lang w:val="en-US"/>
        </w:rPr>
      </w:pPr>
    </w:p>
    <w:p w14:paraId="4C47F8CC" w14:textId="32479562" w:rsidR="00D45929" w:rsidRDefault="00D45929" w:rsidP="00D45929">
      <w:pPr>
        <w:pStyle w:val="Heading2"/>
        <w:rPr>
          <w:lang w:val="en-US"/>
        </w:rPr>
      </w:pPr>
      <w:proofErr w:type="spellStart"/>
      <w:r>
        <w:rPr>
          <w:lang w:val="en-US"/>
        </w:rPr>
        <w:t>Consencus</w:t>
      </w:r>
      <w:proofErr w:type="spellEnd"/>
      <w:r>
        <w:rPr>
          <w:lang w:val="en-US"/>
        </w:rPr>
        <w:t xml:space="preserve"> Mandala Chain</w:t>
      </w:r>
    </w:p>
    <w:p w14:paraId="603878AF" w14:textId="0ABCCE13" w:rsidR="00D45929" w:rsidRDefault="00D45929" w:rsidP="00D45929">
      <w:pPr>
        <w:rPr>
          <w:lang w:val="en-US"/>
        </w:rPr>
      </w:pPr>
      <w:r>
        <w:rPr>
          <w:lang w:val="en-US"/>
        </w:rPr>
        <w:t xml:space="preserve">Mandala Chain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hibrida</w:t>
      </w:r>
      <w:proofErr w:type="spellEnd"/>
      <w:r>
        <w:rPr>
          <w:lang w:val="en-US"/>
        </w:rPr>
        <w:t xml:space="preserve"> dua lapis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kecepatan</w:t>
      </w:r>
      <w:proofErr w:type="spellEnd"/>
    </w:p>
    <w:p w14:paraId="4184046E" w14:textId="179DC6A8" w:rsidR="00D45929" w:rsidRDefault="00D45929" w:rsidP="00D459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Block </w:t>
      </w:r>
      <w:r w:rsidR="005F6631">
        <w:rPr>
          <w:lang w:val="en-US"/>
        </w:rPr>
        <w:t>Production : Aura (Authority Round)</w:t>
      </w:r>
    </w:p>
    <w:p w14:paraId="65C3E02B" w14:textId="194BEFFC" w:rsidR="005F6631" w:rsidRDefault="005F6631" w:rsidP="005F6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Mandala Chain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Aura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</w:t>
      </w:r>
      <w:proofErr w:type="spellEnd"/>
      <w:r>
        <w:rPr>
          <w:lang w:val="en-US"/>
        </w:rPr>
        <w:t xml:space="preserve"> (Proof of Authority)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dipercaya</w:t>
      </w:r>
      <w:proofErr w:type="spellEnd"/>
      <w:r>
        <w:rPr>
          <w:lang w:val="en-US"/>
        </w:rPr>
        <w:t xml:space="preserve"> (</w:t>
      </w:r>
      <w:r w:rsidRPr="005F6631">
        <w:rPr>
          <w:b/>
          <w:bCs/>
          <w:i/>
          <w:iCs/>
          <w:lang w:val="en-US"/>
        </w:rPr>
        <w:t>collators</w:t>
      </w:r>
      <w:r>
        <w:rPr>
          <w:lang w:val="en-US"/>
        </w:rPr>
        <w:t xml:space="preserve">)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>.</w:t>
      </w:r>
    </w:p>
    <w:p w14:paraId="56573747" w14:textId="56A0D706" w:rsidR="005F6631" w:rsidRDefault="005F6631" w:rsidP="005F66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F6631">
        <w:rPr>
          <w:lang w:val="en-US"/>
        </w:rPr>
        <w:t>Kolaborator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beroperasi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sebagai</w:t>
      </w:r>
      <w:proofErr w:type="spellEnd"/>
      <w:r w:rsidRPr="005F6631">
        <w:rPr>
          <w:lang w:val="en-US"/>
        </w:rPr>
        <w:t xml:space="preserve"> </w:t>
      </w:r>
      <w:r w:rsidRPr="005F6631">
        <w:rPr>
          <w:b/>
          <w:bCs/>
          <w:lang w:val="en-US"/>
        </w:rPr>
        <w:t xml:space="preserve">block authors </w:t>
      </w:r>
      <w:r w:rsidRPr="005F6631">
        <w:rPr>
          <w:lang w:val="en-US"/>
        </w:rPr>
        <w:t xml:space="preserve">dan </w:t>
      </w:r>
      <w:proofErr w:type="spellStart"/>
      <w:r w:rsidRPr="005F6631">
        <w:rPr>
          <w:lang w:val="en-US"/>
        </w:rPr>
        <w:t>bertugas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untuk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mengumpulkan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transaksi</w:t>
      </w:r>
      <w:proofErr w:type="spellEnd"/>
      <w:r w:rsidRPr="005F6631">
        <w:rPr>
          <w:lang w:val="en-US"/>
        </w:rPr>
        <w:t xml:space="preserve">, </w:t>
      </w:r>
      <w:proofErr w:type="spellStart"/>
      <w:r w:rsidRPr="005F6631">
        <w:rPr>
          <w:lang w:val="en-US"/>
        </w:rPr>
        <w:t>membentuk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blok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kandidat</w:t>
      </w:r>
      <w:proofErr w:type="spellEnd"/>
      <w:r w:rsidRPr="005F6631">
        <w:rPr>
          <w:lang w:val="en-US"/>
        </w:rPr>
        <w:t xml:space="preserve"> dan </w:t>
      </w:r>
      <w:proofErr w:type="spellStart"/>
      <w:r w:rsidRPr="005F6631">
        <w:rPr>
          <w:lang w:val="en-US"/>
        </w:rPr>
        <w:t>mengirim</w:t>
      </w:r>
      <w:proofErr w:type="spellEnd"/>
      <w:r w:rsidRPr="005F6631">
        <w:rPr>
          <w:lang w:val="en-US"/>
        </w:rPr>
        <w:t xml:space="preserve"> </w:t>
      </w:r>
      <w:proofErr w:type="spellStart"/>
      <w:r w:rsidRPr="005F6631">
        <w:rPr>
          <w:lang w:val="en-US"/>
        </w:rPr>
        <w:t>validasi</w:t>
      </w:r>
      <w:proofErr w:type="spellEnd"/>
      <w:r>
        <w:rPr>
          <w:lang w:val="en-US"/>
        </w:rPr>
        <w:t>.</w:t>
      </w:r>
    </w:p>
    <w:p w14:paraId="0946F4FB" w14:textId="77777777" w:rsidR="005F6631" w:rsidRDefault="005F6631" w:rsidP="005F6631">
      <w:pPr>
        <w:pStyle w:val="ListParagraph"/>
        <w:ind w:left="1080"/>
        <w:rPr>
          <w:lang w:val="en-US"/>
        </w:rPr>
      </w:pPr>
    </w:p>
    <w:p w14:paraId="27DD65FA" w14:textId="6E5F1621" w:rsidR="005F6631" w:rsidRDefault="005F6631" w:rsidP="005F6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Block Finality : GRANDPA</w:t>
      </w:r>
    </w:p>
    <w:p w14:paraId="17C5B9D5" w14:textId="77777777" w:rsidR="005F6631" w:rsidRPr="005F6631" w:rsidRDefault="005F6631" w:rsidP="005F66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collators, </w:t>
      </w:r>
      <w:r>
        <w:rPr>
          <w:lang w:val="en-US"/>
        </w:rPr>
        <w:t xml:space="preserve"> proses finality (</w:t>
      </w:r>
      <w:proofErr w:type="spellStart"/>
      <w:r>
        <w:rPr>
          <w:lang w:val="en-US"/>
        </w:rPr>
        <w:t>pengukuhana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protocol </w:t>
      </w:r>
      <w:r>
        <w:rPr>
          <w:rStyle w:val="Strong"/>
        </w:rPr>
        <w:t>GRANDPA</w:t>
      </w:r>
      <w:r>
        <w:t xml:space="preserve"> (GHOST-based Recursive Ancestor Deriving Prefix Agreement).</w:t>
      </w:r>
    </w:p>
    <w:p w14:paraId="5C46A958" w14:textId="7608174A" w:rsidR="005F6631" w:rsidRPr="005F6631" w:rsidRDefault="005F6631" w:rsidP="005F663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Validator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NPoS</w:t>
      </w:r>
      <w:proofErr w:type="spellEnd"/>
      <w:r>
        <w:t xml:space="preserve"> (Nominated Proof-of-Stake),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finalitas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>.</w:t>
      </w:r>
    </w:p>
    <w:p w14:paraId="28BCC4E0" w14:textId="77777777" w:rsidR="005F6631" w:rsidRPr="005F6631" w:rsidRDefault="005F6631" w:rsidP="005F6631">
      <w:pPr>
        <w:pStyle w:val="ListParagraph"/>
        <w:ind w:left="1080"/>
        <w:rPr>
          <w:lang w:val="en-US"/>
        </w:rPr>
      </w:pPr>
    </w:p>
    <w:p w14:paraId="5150CD30" w14:textId="5A5A0493" w:rsidR="005F6631" w:rsidRDefault="005F6631" w:rsidP="005F6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Non-Permissionless Setup</w:t>
      </w:r>
    </w:p>
    <w:p w14:paraId="6E79C64E" w14:textId="7BD69DA1" w:rsidR="005F6631" w:rsidRPr="005F6631" w:rsidRDefault="005F6631" w:rsidP="005F66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Mandala Chain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non-permissionless,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Pr="005F6631">
        <w:rPr>
          <w:i/>
          <w:iCs/>
          <w:lang w:val="en-US"/>
        </w:rPr>
        <w:t>collator</w:t>
      </w:r>
      <w:r>
        <w:rPr>
          <w:i/>
          <w:iCs/>
          <w:lang w:val="en-US"/>
        </w:rPr>
        <w:t>.</w:t>
      </w:r>
    </w:p>
    <w:p w14:paraId="490DD139" w14:textId="078EC093" w:rsidR="005F6631" w:rsidRDefault="005F6631" w:rsidP="005F6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collator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invulnerable pallet</w:t>
      </w:r>
      <w:r>
        <w:rPr>
          <w:lang w:val="en-US"/>
        </w:rPr>
        <w:t xml:space="preserve">) 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testing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zombienet</w:t>
      </w:r>
      <w:proofErr w:type="spellEnd"/>
      <w:r>
        <w:rPr>
          <w:lang w:val="en-US"/>
        </w:rPr>
        <w:t>).</w:t>
      </w:r>
    </w:p>
    <w:p w14:paraId="4B72B76D" w14:textId="77777777" w:rsidR="00593400" w:rsidRDefault="00593400" w:rsidP="005F6631">
      <w:pPr>
        <w:rPr>
          <w:lang w:val="en-US"/>
        </w:rPr>
      </w:pPr>
    </w:p>
    <w:p w14:paraId="7907B696" w14:textId="77777777" w:rsidR="00F64400" w:rsidRDefault="00F64400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F52A28" w14:textId="739A143F" w:rsidR="005F6631" w:rsidRDefault="00593400" w:rsidP="00593400">
      <w:pPr>
        <w:pStyle w:val="Heading2"/>
        <w:rPr>
          <w:lang w:val="en-US"/>
        </w:rPr>
      </w:pPr>
      <w:r>
        <w:rPr>
          <w:lang w:val="en-US"/>
        </w:rPr>
        <w:lastRenderedPageBreak/>
        <w:t>Use Cases Mandala Chain</w:t>
      </w:r>
    </w:p>
    <w:p w14:paraId="6810BC0B" w14:textId="4FA7EF7D" w:rsidR="00393F4D" w:rsidRPr="00FA6C5C" w:rsidRDefault="00393F4D" w:rsidP="00393F4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A6C5C">
        <w:rPr>
          <w:b/>
          <w:bCs/>
          <w:lang w:val="en-US"/>
        </w:rPr>
        <w:t>Audit Trail Federated Learning</w:t>
      </w:r>
    </w:p>
    <w:p w14:paraId="3443FBA2" w14:textId="6BA0DF30" w:rsidR="00393F4D" w:rsidRDefault="00393F4D" w:rsidP="00393F4D">
      <w:pPr>
        <w:pStyle w:val="ListParagraph"/>
        <w:rPr>
          <w:lang w:val="en-US"/>
        </w:rPr>
      </w:pPr>
      <w:r>
        <w:rPr>
          <w:lang w:val="en-US"/>
        </w:rPr>
        <w:t xml:space="preserve">Tujuan </w:t>
      </w:r>
      <w:proofErr w:type="spellStart"/>
      <w:r>
        <w:rPr>
          <w:lang w:val="en-US"/>
        </w:rPr>
        <w:t>penerapannya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</w:p>
    <w:p w14:paraId="154C2501" w14:textId="55AAAF7D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diupdate</w:t>
      </w:r>
      <w:proofErr w:type="spellEnd"/>
      <w:r>
        <w:rPr>
          <w:lang w:val="en-US"/>
        </w:rPr>
        <w:t xml:space="preserve"> (gradient)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agregasi</w:t>
      </w:r>
      <w:proofErr w:type="spellEnd"/>
      <w:r>
        <w:rPr>
          <w:lang w:val="en-US"/>
        </w:rPr>
        <w:t xml:space="preserve"> oleh aggregator.</w:t>
      </w:r>
    </w:p>
    <w:p w14:paraId="7F73536F" w14:textId="2CD66F1C" w:rsidR="00393F4D" w:rsidRDefault="00393F4D" w:rsidP="00393F4D">
      <w:pPr>
        <w:ind w:left="720"/>
        <w:rPr>
          <w:lang w:val="en-US"/>
        </w:rPr>
      </w:pPr>
      <w:r>
        <w:rPr>
          <w:lang w:val="en-US"/>
        </w:rPr>
        <w:t>Manfaat ;</w:t>
      </w:r>
    </w:p>
    <w:p w14:paraId="4BB8DA62" w14:textId="567740F3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model</w:t>
      </w:r>
    </w:p>
    <w:p w14:paraId="62825FCF" w14:textId="053E2790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Bukti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benar-benar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</w:p>
    <w:p w14:paraId="26676511" w14:textId="3965F02C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aduit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kedepannya</w:t>
      </w:r>
      <w:proofErr w:type="spellEnd"/>
    </w:p>
    <w:p w14:paraId="369AF491" w14:textId="05D44FF0" w:rsidR="00393F4D" w:rsidRDefault="00393F4D" w:rsidP="00393F4D">
      <w:pPr>
        <w:ind w:left="720"/>
        <w:rPr>
          <w:lang w:val="en-US"/>
        </w:rPr>
      </w:pPr>
      <w:r>
        <w:rPr>
          <w:lang w:val="en-US"/>
        </w:rPr>
        <w:t xml:space="preserve">Fitur Mandala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:</w:t>
      </w:r>
    </w:p>
    <w:p w14:paraId="730EEE6A" w14:textId="5C6361FA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 Pallet :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model</w:t>
      </w:r>
    </w:p>
    <w:p w14:paraId="2D45E722" w14:textId="1A07DA92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Logging : triggered event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7DEF2327" w14:textId="67447134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Governance :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model </w:t>
      </w:r>
    </w:p>
    <w:p w14:paraId="3D76BF69" w14:textId="77777777" w:rsidR="00393F4D" w:rsidRDefault="00393F4D" w:rsidP="00393F4D">
      <w:pPr>
        <w:pStyle w:val="ListParagraph"/>
        <w:ind w:left="1080"/>
        <w:rPr>
          <w:lang w:val="en-US"/>
        </w:rPr>
      </w:pPr>
    </w:p>
    <w:p w14:paraId="794B8676" w14:textId="25D884D0" w:rsidR="00393F4D" w:rsidRPr="00FA6C5C" w:rsidRDefault="00393F4D" w:rsidP="00393F4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A6C5C">
        <w:rPr>
          <w:b/>
          <w:bCs/>
          <w:lang w:val="en-US"/>
        </w:rPr>
        <w:t xml:space="preserve">Traceability Proses </w:t>
      </w:r>
      <w:proofErr w:type="spellStart"/>
      <w:r w:rsidRPr="00FA6C5C">
        <w:rPr>
          <w:b/>
          <w:bCs/>
          <w:lang w:val="en-US"/>
        </w:rPr>
        <w:t>Pelatihan</w:t>
      </w:r>
      <w:proofErr w:type="spellEnd"/>
    </w:p>
    <w:p w14:paraId="64BC1E55" w14:textId="191D4400" w:rsidR="00393F4D" w:rsidRPr="00393F4D" w:rsidRDefault="00393F4D" w:rsidP="00393F4D">
      <w:pPr>
        <w:pStyle w:val="ListParagraph"/>
        <w:rPr>
          <w:lang w:val="en-US"/>
        </w:rPr>
      </w:pPr>
      <w:r>
        <w:rPr>
          <w:lang w:val="en-US"/>
        </w:rPr>
        <w:t>Tujuan :</w:t>
      </w:r>
    </w:p>
    <w:p w14:paraId="2634765E" w14:textId="5F1B8A91" w:rsidR="00393F4D" w:rsidRDefault="00393F4D" w:rsidP="00393F4D">
      <w:pPr>
        <w:pStyle w:val="ListParagraph"/>
        <w:rPr>
          <w:lang w:val="en-US"/>
        </w:rPr>
      </w:pPr>
      <w:proofErr w:type="spellStart"/>
      <w:r>
        <w:rPr>
          <w:lang w:val="en-US"/>
        </w:rPr>
        <w:t>Melacak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round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dari</w:t>
      </w:r>
      <w:proofErr w:type="spellEnd"/>
    </w:p>
    <w:p w14:paraId="22CE5B5E" w14:textId="567E41DA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model</w:t>
      </w:r>
    </w:p>
    <w:p w14:paraId="5D872181" w14:textId="20B74E74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Server/aggregator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model</w:t>
      </w:r>
    </w:p>
    <w:p w14:paraId="24E8A498" w14:textId="204D2AD1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global </w:t>
      </w:r>
      <w:proofErr w:type="spellStart"/>
      <w:r>
        <w:rPr>
          <w:lang w:val="en-US"/>
        </w:rPr>
        <w:t>dibagikan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instansi</w:t>
      </w:r>
      <w:proofErr w:type="spellEnd"/>
    </w:p>
    <w:p w14:paraId="32A2F037" w14:textId="268F911D" w:rsidR="00393F4D" w:rsidRDefault="00393F4D" w:rsidP="00393F4D">
      <w:pPr>
        <w:ind w:left="720"/>
        <w:rPr>
          <w:lang w:val="en-US"/>
        </w:rPr>
      </w:pPr>
      <w:r>
        <w:rPr>
          <w:lang w:val="en-US"/>
        </w:rPr>
        <w:t>Manfaat :</w:t>
      </w:r>
    </w:p>
    <w:p w14:paraId="6C22B5E1" w14:textId="7A583221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siklus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</w:t>
      </w:r>
      <w:proofErr w:type="spellEnd"/>
    </w:p>
    <w:p w14:paraId="11195EBB" w14:textId="67ED9E1E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menelusuri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</w:p>
    <w:p w14:paraId="720FAD07" w14:textId="3348BEB2" w:rsidR="00393F4D" w:rsidRDefault="00393F4D" w:rsidP="00393F4D">
      <w:pPr>
        <w:ind w:left="720"/>
        <w:rPr>
          <w:lang w:val="en-US"/>
        </w:rPr>
      </w:pPr>
      <w:r>
        <w:rPr>
          <w:lang w:val="en-US"/>
        </w:rPr>
        <w:t xml:space="preserve">Fitur Mandala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:</w:t>
      </w:r>
    </w:p>
    <w:p w14:paraId="0E3C3FA3" w14:textId="579A5841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Storage &amp; event :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metadata (ID round, timestamp,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>)</w:t>
      </w:r>
    </w:p>
    <w:p w14:paraId="32FAA340" w14:textId="6DA2D39A" w:rsidR="00393F4D" w:rsidRDefault="00393F4D" w:rsidP="00393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Query API :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memvisulisasi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pada frontend</w:t>
      </w:r>
    </w:p>
    <w:p w14:paraId="4DD9B5B3" w14:textId="77777777" w:rsidR="00C11B9F" w:rsidRDefault="00C11B9F" w:rsidP="00C11B9F">
      <w:pPr>
        <w:pStyle w:val="ListParagraph"/>
        <w:ind w:left="1080"/>
        <w:rPr>
          <w:lang w:val="en-US"/>
        </w:rPr>
      </w:pPr>
    </w:p>
    <w:p w14:paraId="6B5BEE32" w14:textId="036E69F4" w:rsidR="000A2086" w:rsidRPr="008867AD" w:rsidRDefault="000A2086" w:rsidP="000A208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867AD">
        <w:rPr>
          <w:b/>
          <w:bCs/>
          <w:lang w:val="en-US"/>
        </w:rPr>
        <w:t xml:space="preserve">Integrasi IPFS </w:t>
      </w:r>
      <w:proofErr w:type="spellStart"/>
      <w:r w:rsidRPr="008867AD">
        <w:rPr>
          <w:b/>
          <w:bCs/>
          <w:lang w:val="en-US"/>
        </w:rPr>
        <w:t>untuk</w:t>
      </w:r>
      <w:proofErr w:type="spellEnd"/>
      <w:r w:rsidRPr="008867AD">
        <w:rPr>
          <w:b/>
          <w:bCs/>
          <w:lang w:val="en-US"/>
        </w:rPr>
        <w:t xml:space="preserve"> Model Besar</w:t>
      </w:r>
    </w:p>
    <w:p w14:paraId="29CF016A" w14:textId="764A6031" w:rsidR="00C11B9F" w:rsidRPr="00C11B9F" w:rsidRDefault="00C11B9F" w:rsidP="00C11B9F">
      <w:pPr>
        <w:pStyle w:val="ListParagraph"/>
        <w:rPr>
          <w:lang w:val="en-US"/>
        </w:rPr>
      </w:pPr>
      <w:r>
        <w:rPr>
          <w:lang w:val="en-US"/>
        </w:rPr>
        <w:t xml:space="preserve">Tujuan : </w:t>
      </w:r>
    </w:p>
    <w:p w14:paraId="0E1BDFB7" w14:textId="0BDA3911" w:rsidR="000A2086" w:rsidRDefault="000A2086" w:rsidP="000A2086">
      <w:pPr>
        <w:pStyle w:val="ListParagraph"/>
        <w:rPr>
          <w:lang w:val="en-US"/>
        </w:rPr>
      </w:pP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file model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bobot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weights</w:t>
      </w:r>
      <w:r>
        <w:rPr>
          <w:lang w:val="en-US"/>
        </w:rPr>
        <w:t xml:space="preserve">) yang </w:t>
      </w:r>
      <w:proofErr w:type="spellStart"/>
      <w:r>
        <w:rPr>
          <w:lang w:val="en-US"/>
        </w:rPr>
        <w:t>ukurannya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di IPFS,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hash IPFS di blockchain.</w:t>
      </w:r>
    </w:p>
    <w:p w14:paraId="741B8D39" w14:textId="77777777" w:rsidR="00C11B9F" w:rsidRDefault="00C11B9F" w:rsidP="000A2086">
      <w:pPr>
        <w:pStyle w:val="ListParagraph"/>
        <w:rPr>
          <w:lang w:val="en-US"/>
        </w:rPr>
      </w:pPr>
    </w:p>
    <w:p w14:paraId="3584895F" w14:textId="239BEDBE" w:rsidR="000A2086" w:rsidRDefault="00C11B9F" w:rsidP="000A2086">
      <w:pPr>
        <w:pStyle w:val="ListParagraph"/>
        <w:rPr>
          <w:lang w:val="en-US"/>
        </w:rPr>
      </w:pPr>
      <w:r>
        <w:rPr>
          <w:lang w:val="en-US"/>
        </w:rPr>
        <w:t>Manfaat</w:t>
      </w:r>
      <w:r w:rsidR="000A2086">
        <w:rPr>
          <w:lang w:val="en-US"/>
        </w:rPr>
        <w:t xml:space="preserve"> : </w:t>
      </w:r>
    </w:p>
    <w:p w14:paraId="6F804825" w14:textId="3E739B02" w:rsidR="000A2086" w:rsidRDefault="000A2086" w:rsidP="000A20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Menghemat</w:t>
      </w:r>
      <w:proofErr w:type="spellEnd"/>
      <w:r w:rsidR="00C11B9F">
        <w:rPr>
          <w:lang w:val="en-US"/>
        </w:rPr>
        <w:t xml:space="preserve"> </w:t>
      </w:r>
      <w:proofErr w:type="spellStart"/>
      <w:r w:rsidR="00C11B9F">
        <w:rPr>
          <w:lang w:val="en-US"/>
        </w:rPr>
        <w:t>ruang</w:t>
      </w:r>
      <w:proofErr w:type="spellEnd"/>
      <w:r w:rsidR="00C11B9F">
        <w:rPr>
          <w:lang w:val="en-US"/>
        </w:rPr>
        <w:t xml:space="preserve"> di blockchain</w:t>
      </w:r>
    </w:p>
    <w:p w14:paraId="317D2B89" w14:textId="26B754BB" w:rsid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model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desentralisasi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membebani</w:t>
      </w:r>
      <w:proofErr w:type="spellEnd"/>
      <w:r>
        <w:rPr>
          <w:lang w:val="en-US"/>
        </w:rPr>
        <w:t xml:space="preserve"> chain</w:t>
      </w:r>
    </w:p>
    <w:p w14:paraId="7CFD25EB" w14:textId="687AE276" w:rsidR="00C11B9F" w:rsidRDefault="00C11B9F" w:rsidP="00C11B9F">
      <w:pPr>
        <w:ind w:left="720"/>
        <w:rPr>
          <w:lang w:val="en-US"/>
        </w:rPr>
      </w:pPr>
      <w:r>
        <w:rPr>
          <w:lang w:val="en-US"/>
        </w:rPr>
        <w:t xml:space="preserve">Fitur Mandala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:</w:t>
      </w:r>
    </w:p>
    <w:p w14:paraId="5DD8BF02" w14:textId="3879B9BA" w:rsid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IPFS Integration Basics</w:t>
      </w:r>
    </w:p>
    <w:p w14:paraId="5AC69B55" w14:textId="77777777" w:rsidR="00C11B9F" w:rsidRDefault="00C11B9F" w:rsidP="00C11B9F">
      <w:pPr>
        <w:pStyle w:val="ListParagraph"/>
        <w:ind w:left="1080"/>
        <w:rPr>
          <w:lang w:val="en-US"/>
        </w:rPr>
      </w:pPr>
    </w:p>
    <w:p w14:paraId="4222F132" w14:textId="245A100F" w:rsidR="00C11B9F" w:rsidRPr="0014110C" w:rsidRDefault="00C11B9F" w:rsidP="00C11B9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14110C">
        <w:rPr>
          <w:b/>
          <w:bCs/>
          <w:lang w:val="en-US"/>
        </w:rPr>
        <w:t>Verifikasi</w:t>
      </w:r>
      <w:proofErr w:type="spellEnd"/>
      <w:r w:rsidRPr="0014110C">
        <w:rPr>
          <w:b/>
          <w:bCs/>
          <w:lang w:val="en-US"/>
        </w:rPr>
        <w:t xml:space="preserve"> </w:t>
      </w:r>
      <w:proofErr w:type="spellStart"/>
      <w:r w:rsidRPr="0014110C">
        <w:rPr>
          <w:b/>
          <w:bCs/>
          <w:lang w:val="en-US"/>
        </w:rPr>
        <w:t>kepemilikan</w:t>
      </w:r>
      <w:proofErr w:type="spellEnd"/>
      <w:r w:rsidRPr="0014110C">
        <w:rPr>
          <w:b/>
          <w:bCs/>
          <w:lang w:val="en-US"/>
        </w:rPr>
        <w:t xml:space="preserve"> </w:t>
      </w:r>
      <w:proofErr w:type="spellStart"/>
      <w:r w:rsidRPr="0014110C">
        <w:rPr>
          <w:b/>
          <w:bCs/>
          <w:lang w:val="en-US"/>
        </w:rPr>
        <w:t>Kontribusi</w:t>
      </w:r>
      <w:proofErr w:type="spellEnd"/>
    </w:p>
    <w:p w14:paraId="21EB1A6F" w14:textId="3931C4C0" w:rsidR="00C11B9F" w:rsidRDefault="00C11B9F" w:rsidP="00C11B9F">
      <w:pPr>
        <w:pStyle w:val="ListParagraph"/>
        <w:rPr>
          <w:lang w:val="en-US"/>
        </w:rPr>
      </w:pPr>
      <w:r>
        <w:rPr>
          <w:lang w:val="en-US"/>
        </w:rPr>
        <w:lastRenderedPageBreak/>
        <w:t>Tujuan :</w:t>
      </w:r>
    </w:p>
    <w:p w14:paraId="06F3ECEE" w14:textId="0596CF55" w:rsidR="00C11B9F" w:rsidRDefault="00C11B9F" w:rsidP="00C11B9F">
      <w:pPr>
        <w:pStyle w:val="ListParagraph"/>
      </w:pPr>
      <w:proofErr w:type="spellStart"/>
      <w:r>
        <w:t>Mengikat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model </w:t>
      </w:r>
      <w:proofErr w:type="spellStart"/>
      <w:r>
        <w:t>ke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digital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>.</w:t>
      </w:r>
    </w:p>
    <w:p w14:paraId="2F30CD44" w14:textId="77777777" w:rsidR="00C11B9F" w:rsidRDefault="00C11B9F" w:rsidP="00C11B9F">
      <w:pPr>
        <w:pStyle w:val="ListParagraph"/>
      </w:pPr>
    </w:p>
    <w:p w14:paraId="63EE70F4" w14:textId="1E039272" w:rsidR="00C11B9F" w:rsidRDefault="00C11B9F" w:rsidP="00C11B9F">
      <w:pPr>
        <w:pStyle w:val="ListParagraph"/>
      </w:pPr>
      <w:r>
        <w:t>Manfaat :</w:t>
      </w:r>
    </w:p>
    <w:p w14:paraId="06AC33F0" w14:textId="51749F19" w:rsidR="00C11B9F" w:rsidRP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Menjamin</w:t>
      </w:r>
      <w:proofErr w:type="spellEnd"/>
      <w:r>
        <w:t xml:space="preserve"> data model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/ </w:t>
      </w:r>
      <w:proofErr w:type="spellStart"/>
      <w:r>
        <w:t>tidak</w:t>
      </w:r>
      <w:proofErr w:type="spellEnd"/>
      <w:r>
        <w:t xml:space="preserve"> anonym</w:t>
      </w:r>
    </w:p>
    <w:p w14:paraId="601420BF" w14:textId="6CAD4356" w:rsidR="00C11B9F" w:rsidRP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akuntabilitas</w:t>
      </w:r>
      <w:proofErr w:type="spellEnd"/>
      <w:r>
        <w:t xml:space="preserve"> audit di </w:t>
      </w:r>
      <w:proofErr w:type="spellStart"/>
      <w:r>
        <w:t>pemerintah</w:t>
      </w:r>
      <w:proofErr w:type="spellEnd"/>
    </w:p>
    <w:p w14:paraId="70414C14" w14:textId="41AA9CFD" w:rsidR="00C11B9F" w:rsidRDefault="00C11B9F" w:rsidP="00C11B9F">
      <w:pPr>
        <w:ind w:left="720"/>
        <w:rPr>
          <w:lang w:val="en-US"/>
        </w:rPr>
      </w:pPr>
      <w:r>
        <w:rPr>
          <w:lang w:val="en-US"/>
        </w:rPr>
        <w:t xml:space="preserve">Fitur Mandala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:</w:t>
      </w:r>
    </w:p>
    <w:p w14:paraId="6F8A14F3" w14:textId="3DCC6C22" w:rsid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 &amp; Key Management pada substrate</w:t>
      </w:r>
    </w:p>
    <w:p w14:paraId="36DAB8AC" w14:textId="7C3F0EF8" w:rsid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On-Chain Identity :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blockchain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institusi</w:t>
      </w:r>
      <w:proofErr w:type="spellEnd"/>
    </w:p>
    <w:p w14:paraId="7805AC41" w14:textId="77777777" w:rsidR="00C11B9F" w:rsidRDefault="00C11B9F" w:rsidP="00C11B9F">
      <w:pPr>
        <w:rPr>
          <w:lang w:val="en-US"/>
        </w:rPr>
      </w:pPr>
    </w:p>
    <w:p w14:paraId="222EADC6" w14:textId="77995387" w:rsidR="00C11B9F" w:rsidRPr="00025CFD" w:rsidRDefault="00C11B9F" w:rsidP="00C11B9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25CFD">
        <w:rPr>
          <w:b/>
          <w:bCs/>
          <w:lang w:val="en-US"/>
        </w:rPr>
        <w:t xml:space="preserve">Governance (tata </w:t>
      </w:r>
      <w:proofErr w:type="spellStart"/>
      <w:r w:rsidRPr="00025CFD">
        <w:rPr>
          <w:b/>
          <w:bCs/>
          <w:lang w:val="en-US"/>
        </w:rPr>
        <w:t>kelola</w:t>
      </w:r>
      <w:proofErr w:type="spellEnd"/>
      <w:r w:rsidRPr="00025CFD">
        <w:rPr>
          <w:b/>
          <w:bCs/>
          <w:lang w:val="en-US"/>
        </w:rPr>
        <w:t xml:space="preserve">) </w:t>
      </w:r>
      <w:proofErr w:type="spellStart"/>
      <w:r w:rsidRPr="00025CFD">
        <w:rPr>
          <w:b/>
          <w:bCs/>
          <w:lang w:val="en-US"/>
        </w:rPr>
        <w:t>untuk</w:t>
      </w:r>
      <w:proofErr w:type="spellEnd"/>
      <w:r w:rsidRPr="00025CFD">
        <w:rPr>
          <w:b/>
          <w:bCs/>
          <w:lang w:val="en-US"/>
        </w:rPr>
        <w:t xml:space="preserve"> </w:t>
      </w:r>
      <w:proofErr w:type="spellStart"/>
      <w:r w:rsidRPr="00025CFD">
        <w:rPr>
          <w:b/>
          <w:bCs/>
          <w:lang w:val="en-US"/>
        </w:rPr>
        <w:t>validasi</w:t>
      </w:r>
      <w:proofErr w:type="spellEnd"/>
      <w:r w:rsidRPr="00025CFD">
        <w:rPr>
          <w:b/>
          <w:bCs/>
          <w:lang w:val="en-US"/>
        </w:rPr>
        <w:t xml:space="preserve"> model</w:t>
      </w:r>
    </w:p>
    <w:p w14:paraId="6B7FBD76" w14:textId="504521C7" w:rsidR="00C11B9F" w:rsidRDefault="00C11B9F" w:rsidP="00C11B9F">
      <w:pPr>
        <w:pStyle w:val="ListParagraph"/>
        <w:rPr>
          <w:lang w:val="en-US"/>
        </w:rPr>
      </w:pPr>
      <w:r>
        <w:rPr>
          <w:lang w:val="en-US"/>
        </w:rPr>
        <w:t>Tujuan :</w:t>
      </w:r>
    </w:p>
    <w:p w14:paraId="2AA0533D" w14:textId="3E62E084" w:rsidR="00C11B9F" w:rsidRP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voting on-chain Mandala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model global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agregasi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</w:p>
    <w:p w14:paraId="34CED35D" w14:textId="6753933D" w:rsidR="00C11B9F" w:rsidRDefault="00C11B9F" w:rsidP="00C11B9F">
      <w:pPr>
        <w:ind w:left="720"/>
        <w:rPr>
          <w:lang w:val="en-US"/>
        </w:rPr>
      </w:pPr>
      <w:r>
        <w:rPr>
          <w:lang w:val="en-US"/>
        </w:rPr>
        <w:t>Manfaat :</w:t>
      </w:r>
    </w:p>
    <w:p w14:paraId="37E3572A" w14:textId="328D5608" w:rsid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Keputusan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terdokumentasi</w:t>
      </w:r>
      <w:proofErr w:type="spellEnd"/>
    </w:p>
    <w:p w14:paraId="389C31E5" w14:textId="44CB6EB6" w:rsid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</w:p>
    <w:p w14:paraId="35259478" w14:textId="5FE3F3AA" w:rsidR="00C11B9F" w:rsidRDefault="00C11B9F" w:rsidP="00C11B9F">
      <w:pPr>
        <w:ind w:left="720"/>
        <w:rPr>
          <w:lang w:val="en-US"/>
        </w:rPr>
      </w:pPr>
      <w:r>
        <w:rPr>
          <w:lang w:val="en-US"/>
        </w:rPr>
        <w:t xml:space="preserve">Fitur Mandala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:</w:t>
      </w:r>
    </w:p>
    <w:p w14:paraId="0B04A2C6" w14:textId="3D703D08" w:rsidR="00C11B9F" w:rsidRPr="00C11B9F" w:rsidRDefault="00C11B9F" w:rsidP="00C11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On-Chain Referendum / Voting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token/role</w:t>
      </w:r>
    </w:p>
    <w:sectPr w:rsidR="00C11B9F" w:rsidRPr="00C1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7AE6"/>
    <w:multiLevelType w:val="hybridMultilevel"/>
    <w:tmpl w:val="AC8AD0BE"/>
    <w:lvl w:ilvl="0" w:tplc="8038490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B2A7D"/>
    <w:multiLevelType w:val="hybridMultilevel"/>
    <w:tmpl w:val="0DFE16DA"/>
    <w:lvl w:ilvl="0" w:tplc="E43E9D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7D0D66"/>
    <w:multiLevelType w:val="hybridMultilevel"/>
    <w:tmpl w:val="C3D8A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420D5"/>
    <w:multiLevelType w:val="hybridMultilevel"/>
    <w:tmpl w:val="659EC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D6331"/>
    <w:multiLevelType w:val="hybridMultilevel"/>
    <w:tmpl w:val="4572AA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79198">
    <w:abstractNumId w:val="4"/>
  </w:num>
  <w:num w:numId="2" w16cid:durableId="1704600780">
    <w:abstractNumId w:val="1"/>
  </w:num>
  <w:num w:numId="3" w16cid:durableId="1877425628">
    <w:abstractNumId w:val="2"/>
  </w:num>
  <w:num w:numId="4" w16cid:durableId="825440197">
    <w:abstractNumId w:val="3"/>
  </w:num>
  <w:num w:numId="5" w16cid:durableId="38687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14"/>
    <w:rsid w:val="00023B34"/>
    <w:rsid w:val="00025CFD"/>
    <w:rsid w:val="000A2086"/>
    <w:rsid w:val="000E05AF"/>
    <w:rsid w:val="0014110C"/>
    <w:rsid w:val="00393F4D"/>
    <w:rsid w:val="003D4A1E"/>
    <w:rsid w:val="00430F14"/>
    <w:rsid w:val="00453EEA"/>
    <w:rsid w:val="004C7818"/>
    <w:rsid w:val="00505F86"/>
    <w:rsid w:val="00522F37"/>
    <w:rsid w:val="00524F7C"/>
    <w:rsid w:val="00593400"/>
    <w:rsid w:val="005F6631"/>
    <w:rsid w:val="00601EA2"/>
    <w:rsid w:val="00632147"/>
    <w:rsid w:val="006B01B0"/>
    <w:rsid w:val="008509DF"/>
    <w:rsid w:val="008867AD"/>
    <w:rsid w:val="008B72AE"/>
    <w:rsid w:val="00BC52C5"/>
    <w:rsid w:val="00C11B9F"/>
    <w:rsid w:val="00C4185D"/>
    <w:rsid w:val="00C46658"/>
    <w:rsid w:val="00D45929"/>
    <w:rsid w:val="00E77C01"/>
    <w:rsid w:val="00EB3B3D"/>
    <w:rsid w:val="00F027B6"/>
    <w:rsid w:val="00F64400"/>
    <w:rsid w:val="00F71D07"/>
    <w:rsid w:val="00F869A5"/>
    <w:rsid w:val="00F95E7E"/>
    <w:rsid w:val="00FA6C5C"/>
    <w:rsid w:val="00F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155A"/>
  <w15:chartTrackingRefBased/>
  <w15:docId w15:val="{01516630-F4CD-4BF2-A0BD-2236E35F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A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69A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F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FAOT</dc:creator>
  <cp:keywords/>
  <dc:description/>
  <cp:lastModifiedBy>IMANUEL FAOT</cp:lastModifiedBy>
  <cp:revision>24</cp:revision>
  <dcterms:created xsi:type="dcterms:W3CDTF">2025-08-14T01:50:00Z</dcterms:created>
  <dcterms:modified xsi:type="dcterms:W3CDTF">2025-09-02T06:44:00Z</dcterms:modified>
</cp:coreProperties>
</file>