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C20C3" w14:textId="77777777" w:rsidR="001F5D56" w:rsidRPr="0082145E" w:rsidRDefault="001F5D56" w:rsidP="001F5D56">
      <w:pPr>
        <w:rPr>
          <w:rFonts w:cs="Arial"/>
          <w:b/>
          <w:sz w:val="32"/>
          <w:szCs w:val="32"/>
        </w:rPr>
      </w:pPr>
    </w:p>
    <w:p w14:paraId="0C71CCAF" w14:textId="77777777" w:rsidR="001F5D56" w:rsidRPr="0082145E" w:rsidRDefault="001F5D56" w:rsidP="001F5D56">
      <w:pPr>
        <w:rPr>
          <w:rFonts w:cs="Arial"/>
          <w:b/>
          <w:sz w:val="32"/>
          <w:szCs w:val="32"/>
        </w:rPr>
      </w:pPr>
    </w:p>
    <w:p w14:paraId="04C60203" w14:textId="77777777" w:rsidR="001F5D56" w:rsidRPr="0082145E" w:rsidRDefault="001F5D56" w:rsidP="001F5D56">
      <w:pPr>
        <w:rPr>
          <w:rFonts w:cs="Arial"/>
          <w:b/>
          <w:sz w:val="32"/>
          <w:szCs w:val="32"/>
        </w:rPr>
      </w:pPr>
    </w:p>
    <w:p w14:paraId="3B47D58D" w14:textId="77777777" w:rsidR="001F5D56" w:rsidRPr="0082145E" w:rsidRDefault="001F5D56" w:rsidP="001F5D56">
      <w:pPr>
        <w:rPr>
          <w:rFonts w:cs="Arial"/>
          <w:b/>
          <w:sz w:val="32"/>
          <w:szCs w:val="32"/>
        </w:rPr>
      </w:pPr>
    </w:p>
    <w:p w14:paraId="4DD85F5C" w14:textId="77777777" w:rsidR="001F5D56" w:rsidRPr="0082145E" w:rsidRDefault="001F5D56" w:rsidP="001F5D56">
      <w:pPr>
        <w:rPr>
          <w:rFonts w:cs="Arial"/>
          <w:b/>
          <w:sz w:val="32"/>
          <w:szCs w:val="32"/>
        </w:rPr>
      </w:pPr>
    </w:p>
    <w:p w14:paraId="00CF1DCC" w14:textId="7C3E5EF4" w:rsidR="001F5D56" w:rsidRPr="0082145E" w:rsidRDefault="009E71D7" w:rsidP="001F5D56">
      <w:pPr>
        <w:jc w:val="center"/>
        <w:rPr>
          <w:rFonts w:cs="Arial"/>
          <w:b/>
          <w:sz w:val="40"/>
          <w:szCs w:val="40"/>
        </w:rPr>
      </w:pPr>
      <w:r w:rsidRPr="0082145E">
        <w:rPr>
          <w:rFonts w:cs="Arial"/>
          <w:b/>
          <w:sz w:val="40"/>
          <w:szCs w:val="40"/>
        </w:rPr>
        <w:t>Poor Man’s Go</w:t>
      </w:r>
    </w:p>
    <w:p w14:paraId="24B6D8A1" w14:textId="1448741A" w:rsidR="001F5D56" w:rsidRPr="0082145E" w:rsidRDefault="004E5B51" w:rsidP="001F5D56">
      <w:pPr>
        <w:jc w:val="center"/>
        <w:rPr>
          <w:rFonts w:cs="Arial"/>
          <w:b/>
          <w:szCs w:val="32"/>
        </w:rPr>
      </w:pPr>
      <w:r w:rsidRPr="0082145E">
        <w:rPr>
          <w:rFonts w:cs="Arial"/>
          <w:b/>
          <w:szCs w:val="32"/>
        </w:rPr>
        <w:t>17/01/2025</w:t>
      </w:r>
    </w:p>
    <w:p w14:paraId="68A6F77F" w14:textId="77777777" w:rsidR="001F5D56" w:rsidRPr="0082145E" w:rsidRDefault="001F5D56" w:rsidP="001F5D56">
      <w:pPr>
        <w:jc w:val="center"/>
        <w:rPr>
          <w:rFonts w:cs="Arial"/>
          <w:b/>
          <w:szCs w:val="32"/>
        </w:rPr>
      </w:pPr>
    </w:p>
    <w:p w14:paraId="6871ABD9" w14:textId="77777777" w:rsidR="001F5D56" w:rsidRPr="0082145E" w:rsidRDefault="001F5D56" w:rsidP="001F5D56">
      <w:pPr>
        <w:jc w:val="center"/>
        <w:rPr>
          <w:rFonts w:cs="Arial"/>
          <w:b/>
          <w:szCs w:val="32"/>
        </w:rPr>
      </w:pPr>
    </w:p>
    <w:p w14:paraId="6BDA8AC8" w14:textId="77777777" w:rsidR="001F5D56" w:rsidRPr="0082145E" w:rsidRDefault="001F5D56" w:rsidP="001F5D56">
      <w:pPr>
        <w:jc w:val="center"/>
        <w:rPr>
          <w:rFonts w:cs="Arial"/>
          <w:b/>
          <w:szCs w:val="32"/>
        </w:rPr>
      </w:pPr>
    </w:p>
    <w:p w14:paraId="3A0B0A86" w14:textId="77777777" w:rsidR="001F5D56" w:rsidRPr="0082145E" w:rsidRDefault="001F5D56" w:rsidP="001F5D56">
      <w:pPr>
        <w:jc w:val="center"/>
        <w:rPr>
          <w:rFonts w:cs="Arial"/>
          <w:b/>
          <w:szCs w:val="32"/>
        </w:rPr>
      </w:pPr>
    </w:p>
    <w:p w14:paraId="549F97DC" w14:textId="77777777" w:rsidR="001F5D56" w:rsidRPr="0082145E" w:rsidRDefault="001F5D56" w:rsidP="001F5D56">
      <w:pPr>
        <w:jc w:val="center"/>
        <w:rPr>
          <w:rFonts w:cs="Arial"/>
          <w:b/>
          <w:szCs w:val="32"/>
        </w:rPr>
      </w:pPr>
    </w:p>
    <w:p w14:paraId="0991C351" w14:textId="77777777" w:rsidR="001F5D56" w:rsidRPr="0082145E" w:rsidRDefault="001F5D56" w:rsidP="001F5D56">
      <w:pPr>
        <w:jc w:val="center"/>
        <w:rPr>
          <w:rFonts w:cs="Arial"/>
          <w:b/>
          <w:szCs w:val="32"/>
        </w:rPr>
      </w:pPr>
    </w:p>
    <w:p w14:paraId="37FEBF96" w14:textId="77777777" w:rsidR="001F5D56" w:rsidRPr="0082145E" w:rsidRDefault="001F5D56" w:rsidP="001F5D56">
      <w:pPr>
        <w:jc w:val="center"/>
        <w:rPr>
          <w:rFonts w:cs="Arial"/>
          <w:b/>
          <w:szCs w:val="32"/>
        </w:rPr>
      </w:pPr>
    </w:p>
    <w:p w14:paraId="4308AA12" w14:textId="77777777" w:rsidR="001F5D56" w:rsidRPr="0082145E" w:rsidRDefault="001F5D56" w:rsidP="001F5D56">
      <w:pPr>
        <w:jc w:val="center"/>
        <w:rPr>
          <w:rFonts w:cs="Arial"/>
          <w:b/>
          <w:szCs w:val="32"/>
        </w:rPr>
      </w:pPr>
    </w:p>
    <w:p w14:paraId="3E714071" w14:textId="77777777" w:rsidR="001F5D56" w:rsidRPr="0082145E" w:rsidRDefault="001F5D56" w:rsidP="001F5D56">
      <w:pPr>
        <w:jc w:val="center"/>
        <w:rPr>
          <w:rFonts w:cs="Arial"/>
          <w:b/>
          <w:szCs w:val="32"/>
        </w:rPr>
      </w:pPr>
    </w:p>
    <w:p w14:paraId="19C208F8" w14:textId="77777777" w:rsidR="001F5D56" w:rsidRPr="0082145E" w:rsidRDefault="001F5D56" w:rsidP="001F5D56">
      <w:pPr>
        <w:jc w:val="center"/>
        <w:rPr>
          <w:rFonts w:cs="Arial"/>
          <w:b/>
          <w:szCs w:val="32"/>
        </w:rPr>
      </w:pPr>
    </w:p>
    <w:p w14:paraId="43DEC45F" w14:textId="77777777" w:rsidR="001F5D56" w:rsidRPr="0082145E" w:rsidRDefault="001F5D56" w:rsidP="001F5D56">
      <w:pPr>
        <w:jc w:val="center"/>
        <w:rPr>
          <w:rFonts w:cs="Arial"/>
          <w:b/>
          <w:szCs w:val="32"/>
        </w:rPr>
      </w:pPr>
    </w:p>
    <w:p w14:paraId="542045C7" w14:textId="77777777" w:rsidR="001F5D56" w:rsidRPr="0082145E" w:rsidRDefault="001F5D56" w:rsidP="001F5D56">
      <w:pPr>
        <w:jc w:val="center"/>
        <w:rPr>
          <w:rFonts w:cs="Arial"/>
          <w:b/>
          <w:szCs w:val="32"/>
        </w:rPr>
      </w:pPr>
    </w:p>
    <w:p w14:paraId="2087E6AB" w14:textId="77777777" w:rsidR="001F5D56" w:rsidRPr="0082145E" w:rsidRDefault="001F5D56" w:rsidP="001F5D56">
      <w:pPr>
        <w:jc w:val="center"/>
        <w:rPr>
          <w:rFonts w:cs="Arial"/>
          <w:b/>
          <w:szCs w:val="32"/>
        </w:rPr>
      </w:pPr>
    </w:p>
    <w:tbl>
      <w:tblPr>
        <w:tblW w:w="9746" w:type="dxa"/>
        <w:tblInd w:w="108" w:type="dxa"/>
        <w:tblLook w:val="0000" w:firstRow="0" w:lastRow="0" w:firstColumn="0" w:lastColumn="0" w:noHBand="0" w:noVBand="0"/>
      </w:tblPr>
      <w:tblGrid>
        <w:gridCol w:w="3402"/>
        <w:gridCol w:w="2675"/>
        <w:gridCol w:w="3669"/>
      </w:tblGrid>
      <w:tr w:rsidR="00220EE0" w:rsidRPr="0082145E" w14:paraId="0CD555C4" w14:textId="77777777" w:rsidTr="00EF20DA">
        <w:trPr>
          <w:trHeight w:val="480"/>
        </w:trPr>
        <w:tc>
          <w:tcPr>
            <w:tcW w:w="3402" w:type="dxa"/>
          </w:tcPr>
          <w:p w14:paraId="18A8F12F" w14:textId="77777777" w:rsidR="00220EE0" w:rsidRPr="0082145E" w:rsidRDefault="00220EE0" w:rsidP="00EF20DA">
            <w:pPr>
              <w:ind w:firstLine="31"/>
              <w:rPr>
                <w:rFonts w:cs="Arial"/>
                <w:b/>
                <w:sz w:val="26"/>
                <w:szCs w:val="32"/>
              </w:rPr>
            </w:pPr>
            <w:r w:rsidRPr="0082145E">
              <w:rPr>
                <w:rFonts w:cs="Arial"/>
                <w:b/>
                <w:sz w:val="26"/>
                <w:szCs w:val="32"/>
              </w:rPr>
              <w:t>Îndrumător:</w:t>
            </w:r>
          </w:p>
        </w:tc>
        <w:tc>
          <w:tcPr>
            <w:tcW w:w="2675" w:type="dxa"/>
          </w:tcPr>
          <w:p w14:paraId="2439615B" w14:textId="77777777" w:rsidR="00220EE0" w:rsidRPr="0082145E" w:rsidRDefault="00220EE0" w:rsidP="0062032E">
            <w:pPr>
              <w:jc w:val="right"/>
              <w:rPr>
                <w:rFonts w:cs="Arial"/>
                <w:b/>
                <w:sz w:val="26"/>
                <w:szCs w:val="32"/>
              </w:rPr>
            </w:pPr>
          </w:p>
        </w:tc>
        <w:tc>
          <w:tcPr>
            <w:tcW w:w="3669" w:type="dxa"/>
          </w:tcPr>
          <w:p w14:paraId="4858AC43" w14:textId="77777777" w:rsidR="00220EE0" w:rsidRPr="0082145E" w:rsidRDefault="00220EE0" w:rsidP="0062032E">
            <w:pPr>
              <w:jc w:val="right"/>
              <w:rPr>
                <w:rFonts w:cs="Arial"/>
                <w:b/>
                <w:sz w:val="26"/>
                <w:szCs w:val="32"/>
              </w:rPr>
            </w:pPr>
            <w:r w:rsidRPr="0082145E">
              <w:rPr>
                <w:rFonts w:cs="Arial"/>
                <w:b/>
                <w:sz w:val="26"/>
                <w:szCs w:val="32"/>
              </w:rPr>
              <w:t>Student:</w:t>
            </w:r>
          </w:p>
        </w:tc>
      </w:tr>
      <w:tr w:rsidR="00220EE0" w:rsidRPr="0082145E" w14:paraId="47AB25B4" w14:textId="77777777" w:rsidTr="00EF20DA">
        <w:trPr>
          <w:trHeight w:val="710"/>
        </w:trPr>
        <w:tc>
          <w:tcPr>
            <w:tcW w:w="3402" w:type="dxa"/>
          </w:tcPr>
          <w:p w14:paraId="6F48085B" w14:textId="77777777" w:rsidR="00220EE0" w:rsidRPr="0082145E" w:rsidRDefault="00220EE0" w:rsidP="00EF20DA">
            <w:pPr>
              <w:ind w:firstLine="31"/>
              <w:rPr>
                <w:rFonts w:cs="Arial"/>
                <w:b/>
                <w:sz w:val="32"/>
                <w:szCs w:val="32"/>
              </w:rPr>
            </w:pPr>
            <w:r w:rsidRPr="0082145E">
              <w:rPr>
                <w:rFonts w:cs="Arial"/>
                <w:b/>
                <w:szCs w:val="32"/>
              </w:rPr>
              <w:t>dr. ing. Daniel Morariu</w:t>
            </w:r>
          </w:p>
        </w:tc>
        <w:tc>
          <w:tcPr>
            <w:tcW w:w="2675" w:type="dxa"/>
          </w:tcPr>
          <w:p w14:paraId="39758831" w14:textId="77777777" w:rsidR="00220EE0" w:rsidRPr="0082145E" w:rsidRDefault="00220EE0" w:rsidP="0062032E">
            <w:pPr>
              <w:jc w:val="right"/>
              <w:rPr>
                <w:rFonts w:cs="Arial"/>
                <w:b/>
                <w:szCs w:val="32"/>
              </w:rPr>
            </w:pPr>
          </w:p>
        </w:tc>
        <w:tc>
          <w:tcPr>
            <w:tcW w:w="3669" w:type="dxa"/>
          </w:tcPr>
          <w:p w14:paraId="6CF68076" w14:textId="78C3FAE7" w:rsidR="00220EE0" w:rsidRPr="0082145E" w:rsidRDefault="00E44483" w:rsidP="00EF20DA">
            <w:pPr>
              <w:ind w:firstLine="52"/>
              <w:jc w:val="right"/>
              <w:rPr>
                <w:rFonts w:cs="Arial"/>
                <w:b/>
                <w:szCs w:val="32"/>
              </w:rPr>
            </w:pPr>
            <w:r w:rsidRPr="0082145E">
              <w:rPr>
                <w:rFonts w:cs="Arial"/>
                <w:b/>
                <w:szCs w:val="32"/>
              </w:rPr>
              <w:t>Badea</w:t>
            </w:r>
            <w:r w:rsidR="00220EE0" w:rsidRPr="0082145E">
              <w:rPr>
                <w:rFonts w:cs="Arial"/>
                <w:b/>
                <w:szCs w:val="32"/>
              </w:rPr>
              <w:t xml:space="preserve">, </w:t>
            </w:r>
            <w:r w:rsidRPr="0082145E">
              <w:rPr>
                <w:rFonts w:cs="Arial"/>
                <w:b/>
                <w:szCs w:val="32"/>
              </w:rPr>
              <w:t>Octavian-Andreas</w:t>
            </w:r>
            <w:r w:rsidR="00220EE0" w:rsidRPr="0082145E">
              <w:rPr>
                <w:rFonts w:cs="Arial"/>
                <w:b/>
                <w:szCs w:val="32"/>
              </w:rPr>
              <w:t xml:space="preserve"> (</w:t>
            </w:r>
            <w:r w:rsidRPr="0082145E">
              <w:rPr>
                <w:rFonts w:cs="Arial"/>
                <w:b/>
                <w:szCs w:val="32"/>
              </w:rPr>
              <w:t>C_21</w:t>
            </w:r>
            <w:r w:rsidR="00220EE0" w:rsidRPr="0082145E">
              <w:rPr>
                <w:rFonts w:cs="Arial"/>
                <w:b/>
                <w:szCs w:val="32"/>
              </w:rPr>
              <w:t>/</w:t>
            </w:r>
            <w:r w:rsidRPr="0082145E">
              <w:rPr>
                <w:rFonts w:cs="Arial"/>
                <w:b/>
                <w:szCs w:val="32"/>
              </w:rPr>
              <w:t>1</w:t>
            </w:r>
            <w:r w:rsidR="00220EE0" w:rsidRPr="0082145E">
              <w:rPr>
                <w:rFonts w:cs="Arial"/>
                <w:b/>
                <w:szCs w:val="32"/>
              </w:rPr>
              <w:t>)</w:t>
            </w:r>
          </w:p>
        </w:tc>
      </w:tr>
    </w:tbl>
    <w:p w14:paraId="0BD24788" w14:textId="77777777" w:rsidR="001F5D56" w:rsidRPr="0082145E" w:rsidRDefault="002F1B67" w:rsidP="005C4F2C">
      <w:pPr>
        <w:pStyle w:val="Title"/>
      </w:pPr>
      <w:bookmarkStart w:id="0" w:name="_Toc188025139"/>
      <w:r w:rsidRPr="0082145E">
        <w:lastRenderedPageBreak/>
        <w:t>Istoric Versiuni</w:t>
      </w:r>
      <w:bookmarkEnd w:id="0"/>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1F5D56" w:rsidRPr="0082145E" w14:paraId="4903A8CE" w14:textId="77777777" w:rsidTr="00DB76C8">
        <w:tc>
          <w:tcPr>
            <w:tcW w:w="2093" w:type="dxa"/>
            <w:vAlign w:val="center"/>
          </w:tcPr>
          <w:p w14:paraId="5D6AE163" w14:textId="77777777" w:rsidR="001F5D56" w:rsidRPr="0082145E" w:rsidRDefault="002F1B67" w:rsidP="00EF20DA">
            <w:pPr>
              <w:jc w:val="center"/>
              <w:rPr>
                <w:b/>
              </w:rPr>
            </w:pPr>
            <w:r w:rsidRPr="0082145E">
              <w:rPr>
                <w:b/>
              </w:rPr>
              <w:t>Data</w:t>
            </w:r>
          </w:p>
        </w:tc>
        <w:tc>
          <w:tcPr>
            <w:tcW w:w="1363" w:type="dxa"/>
            <w:vAlign w:val="center"/>
          </w:tcPr>
          <w:p w14:paraId="685571AC" w14:textId="77777777" w:rsidR="001F5D56" w:rsidRPr="0082145E" w:rsidRDefault="002F1B67" w:rsidP="00EF20DA">
            <w:pPr>
              <w:jc w:val="center"/>
              <w:rPr>
                <w:b/>
              </w:rPr>
            </w:pPr>
            <w:r w:rsidRPr="0082145E">
              <w:rPr>
                <w:b/>
              </w:rPr>
              <w:t>Versiune</w:t>
            </w:r>
          </w:p>
        </w:tc>
        <w:tc>
          <w:tcPr>
            <w:tcW w:w="3744" w:type="dxa"/>
            <w:vAlign w:val="center"/>
          </w:tcPr>
          <w:p w14:paraId="30F6C41A" w14:textId="77777777" w:rsidR="001F5D56" w:rsidRPr="0082145E" w:rsidRDefault="002F1B67" w:rsidP="00EF20DA">
            <w:pPr>
              <w:jc w:val="center"/>
              <w:rPr>
                <w:b/>
              </w:rPr>
            </w:pPr>
            <w:r w:rsidRPr="0082145E">
              <w:rPr>
                <w:b/>
              </w:rPr>
              <w:t>Descriere</w:t>
            </w:r>
          </w:p>
        </w:tc>
        <w:tc>
          <w:tcPr>
            <w:tcW w:w="2304" w:type="dxa"/>
            <w:vAlign w:val="center"/>
          </w:tcPr>
          <w:p w14:paraId="05CDF383" w14:textId="77777777" w:rsidR="001F5D56" w:rsidRPr="0082145E" w:rsidRDefault="002F1B67" w:rsidP="00EF20DA">
            <w:pPr>
              <w:jc w:val="center"/>
              <w:rPr>
                <w:b/>
              </w:rPr>
            </w:pPr>
            <w:r w:rsidRPr="0082145E">
              <w:rPr>
                <w:b/>
              </w:rPr>
              <w:t>Autor</w:t>
            </w:r>
          </w:p>
        </w:tc>
      </w:tr>
      <w:tr w:rsidR="001F5D56" w:rsidRPr="0082145E" w14:paraId="14C65AD7" w14:textId="77777777" w:rsidTr="00DB76C8">
        <w:tc>
          <w:tcPr>
            <w:tcW w:w="2093" w:type="dxa"/>
            <w:vAlign w:val="center"/>
          </w:tcPr>
          <w:p w14:paraId="2C6FB3DD" w14:textId="03328B10" w:rsidR="001F5D56" w:rsidRPr="0082145E" w:rsidRDefault="001F49C5" w:rsidP="00DB76C8">
            <w:pPr>
              <w:jc w:val="center"/>
            </w:pPr>
            <w:r>
              <w:t>07/11/2024</w:t>
            </w:r>
          </w:p>
        </w:tc>
        <w:tc>
          <w:tcPr>
            <w:tcW w:w="1363" w:type="dxa"/>
            <w:vAlign w:val="center"/>
          </w:tcPr>
          <w:p w14:paraId="5453F4A2" w14:textId="069AD5B1" w:rsidR="001F5D56" w:rsidRPr="0082145E" w:rsidRDefault="004E5B51" w:rsidP="00EF20DA">
            <w:pPr>
              <w:jc w:val="center"/>
            </w:pPr>
            <w:r w:rsidRPr="0082145E">
              <w:t>0.1</w:t>
            </w:r>
          </w:p>
        </w:tc>
        <w:tc>
          <w:tcPr>
            <w:tcW w:w="3744" w:type="dxa"/>
            <w:vAlign w:val="center"/>
          </w:tcPr>
          <w:p w14:paraId="33DCD267" w14:textId="4B1E7746" w:rsidR="001F5D56" w:rsidRPr="0082145E" w:rsidRDefault="004E5B51" w:rsidP="00EF20DA">
            <w:r w:rsidRPr="0082145E">
              <w:t>Ilustrarea</w:t>
            </w:r>
            <w:r w:rsidR="009E71D7" w:rsidRPr="0082145E">
              <w:t xml:space="preserve"> inițială a</w:t>
            </w:r>
            <w:r w:rsidRPr="0082145E">
              <w:t xml:space="preserve"> tablei de joc</w:t>
            </w:r>
            <w:r w:rsidR="00A97E32" w:rsidRPr="0082145E">
              <w:t xml:space="preserve"> pentru diverse dimensiuni</w:t>
            </w:r>
          </w:p>
        </w:tc>
        <w:tc>
          <w:tcPr>
            <w:tcW w:w="2304" w:type="dxa"/>
            <w:vAlign w:val="center"/>
          </w:tcPr>
          <w:p w14:paraId="3980944F" w14:textId="29F72FAC" w:rsidR="001F5D56" w:rsidRPr="0082145E" w:rsidRDefault="004E5B51" w:rsidP="00DB76C8">
            <w:pPr>
              <w:jc w:val="center"/>
            </w:pPr>
            <w:r w:rsidRPr="0082145E">
              <w:t>Badea Andreas</w:t>
            </w:r>
          </w:p>
        </w:tc>
      </w:tr>
      <w:tr w:rsidR="001F5D56" w:rsidRPr="0082145E" w14:paraId="15738BDB" w14:textId="77777777" w:rsidTr="00DB76C8">
        <w:tc>
          <w:tcPr>
            <w:tcW w:w="2093" w:type="dxa"/>
            <w:vAlign w:val="center"/>
          </w:tcPr>
          <w:p w14:paraId="1897B02B" w14:textId="563E0C37" w:rsidR="001F5D56" w:rsidRPr="0082145E" w:rsidRDefault="001F49C5" w:rsidP="00DB76C8">
            <w:pPr>
              <w:jc w:val="center"/>
            </w:pPr>
            <w:r>
              <w:t>10/11/2024</w:t>
            </w:r>
          </w:p>
        </w:tc>
        <w:tc>
          <w:tcPr>
            <w:tcW w:w="1363" w:type="dxa"/>
            <w:vAlign w:val="center"/>
          </w:tcPr>
          <w:p w14:paraId="0E4E0EBB" w14:textId="55EF9566" w:rsidR="001F5D56" w:rsidRPr="0082145E" w:rsidRDefault="004E5B51" w:rsidP="00EF20DA">
            <w:pPr>
              <w:jc w:val="center"/>
            </w:pPr>
            <w:r w:rsidRPr="0082145E">
              <w:t>0.2</w:t>
            </w:r>
          </w:p>
        </w:tc>
        <w:tc>
          <w:tcPr>
            <w:tcW w:w="3744" w:type="dxa"/>
            <w:vAlign w:val="center"/>
          </w:tcPr>
          <w:p w14:paraId="3910CB90" w14:textId="77777777" w:rsidR="00AF1D7E" w:rsidRPr="0082145E" w:rsidRDefault="00AF1D7E" w:rsidP="00EF20DA">
            <w:r w:rsidRPr="0082145E">
              <w:t xml:space="preserve">Crearea claselor CellPos și CellPos_ExtraPrecision; </w:t>
            </w:r>
          </w:p>
          <w:p w14:paraId="38312E4B" w14:textId="77777777" w:rsidR="00AF1D7E" w:rsidRPr="0082145E" w:rsidRDefault="009E71D7" w:rsidP="00EF20DA">
            <w:r w:rsidRPr="0082145E">
              <w:t xml:space="preserve">Calcularea poziției mouse-ului pe tablă (coordonatele în pixeli și pe grila de joc); </w:t>
            </w:r>
          </w:p>
          <w:p w14:paraId="6397DCBF" w14:textId="12A1350F" w:rsidR="001F5D56" w:rsidRPr="0082145E" w:rsidRDefault="00AF1D7E" w:rsidP="00EF20DA">
            <w:r w:rsidRPr="0082145E">
              <w:t>A</w:t>
            </w:r>
            <w:r w:rsidR="009E71D7" w:rsidRPr="0082145E">
              <w:t xml:space="preserve">fișarea unei </w:t>
            </w:r>
            <w:r w:rsidRPr="0082145E">
              <w:t>pietre</w:t>
            </w:r>
            <w:r w:rsidR="009E71D7" w:rsidRPr="0082145E">
              <w:t xml:space="preserve"> la poziția respectivă</w:t>
            </w:r>
            <w:r w:rsidRPr="0082145E">
              <w:t xml:space="preserve"> pe interfața grafică</w:t>
            </w:r>
          </w:p>
        </w:tc>
        <w:tc>
          <w:tcPr>
            <w:tcW w:w="2304" w:type="dxa"/>
            <w:vAlign w:val="center"/>
          </w:tcPr>
          <w:p w14:paraId="53FC69CC" w14:textId="3B9B8171" w:rsidR="001F5D56" w:rsidRPr="0082145E" w:rsidRDefault="004E5B51" w:rsidP="00DB76C8">
            <w:pPr>
              <w:jc w:val="center"/>
            </w:pPr>
            <w:r w:rsidRPr="0082145E">
              <w:t>Badea Andreas</w:t>
            </w:r>
          </w:p>
        </w:tc>
      </w:tr>
      <w:tr w:rsidR="001F5D56" w:rsidRPr="0082145E" w14:paraId="14CBD456" w14:textId="77777777" w:rsidTr="00DB76C8">
        <w:tc>
          <w:tcPr>
            <w:tcW w:w="2093" w:type="dxa"/>
            <w:vAlign w:val="center"/>
          </w:tcPr>
          <w:p w14:paraId="0CC914BF" w14:textId="7E4EE28A" w:rsidR="001F5D56" w:rsidRPr="0082145E" w:rsidRDefault="001F49C5" w:rsidP="00DB76C8">
            <w:pPr>
              <w:jc w:val="center"/>
            </w:pPr>
            <w:r>
              <w:t>12/11/2024</w:t>
            </w:r>
          </w:p>
        </w:tc>
        <w:tc>
          <w:tcPr>
            <w:tcW w:w="1363" w:type="dxa"/>
            <w:vAlign w:val="center"/>
          </w:tcPr>
          <w:p w14:paraId="192DA21B" w14:textId="3A8F8C0B" w:rsidR="001F5D56" w:rsidRPr="0082145E" w:rsidRDefault="004E5B51" w:rsidP="00EF20DA">
            <w:pPr>
              <w:jc w:val="center"/>
            </w:pPr>
            <w:r w:rsidRPr="0082145E">
              <w:t>0.3</w:t>
            </w:r>
          </w:p>
        </w:tc>
        <w:tc>
          <w:tcPr>
            <w:tcW w:w="3744" w:type="dxa"/>
            <w:vAlign w:val="center"/>
          </w:tcPr>
          <w:p w14:paraId="06B09A90" w14:textId="2AF5D51C" w:rsidR="001F5D56" w:rsidRPr="0082145E" w:rsidRDefault="00064228" w:rsidP="00EF20DA">
            <w:r w:rsidRPr="0082145E">
              <w:t xml:space="preserve">Rezolvarea unui bug cauzat de </w:t>
            </w:r>
            <w:r w:rsidR="00887CC8" w:rsidRPr="0082145E">
              <w:t>evenimentul</w:t>
            </w:r>
            <w:r w:rsidRPr="0082145E">
              <w:t xml:space="preserve"> MouseMove când se ține apăsat butonul de </w:t>
            </w:r>
            <w:r w:rsidR="00AF1D7E" w:rsidRPr="0082145E">
              <w:t>Left-</w:t>
            </w:r>
            <w:r w:rsidRPr="0082145E">
              <w:t>Click și se mută cursorul în afara tablei</w:t>
            </w:r>
          </w:p>
        </w:tc>
        <w:tc>
          <w:tcPr>
            <w:tcW w:w="2304" w:type="dxa"/>
            <w:vAlign w:val="center"/>
          </w:tcPr>
          <w:p w14:paraId="402634FE" w14:textId="556F8F5B" w:rsidR="001F5D56" w:rsidRPr="0082145E" w:rsidRDefault="00064228" w:rsidP="00DB76C8">
            <w:pPr>
              <w:jc w:val="center"/>
            </w:pPr>
            <w:r w:rsidRPr="0082145E">
              <w:t>Badea Andreas</w:t>
            </w:r>
          </w:p>
        </w:tc>
      </w:tr>
      <w:tr w:rsidR="001F5D56" w:rsidRPr="0082145E" w14:paraId="3744C316" w14:textId="77777777" w:rsidTr="00DB76C8">
        <w:tc>
          <w:tcPr>
            <w:tcW w:w="2093" w:type="dxa"/>
            <w:vAlign w:val="center"/>
          </w:tcPr>
          <w:p w14:paraId="6A9D9578" w14:textId="6DBCE677" w:rsidR="001F5D56" w:rsidRPr="0082145E" w:rsidRDefault="001F49C5" w:rsidP="00DB76C8">
            <w:pPr>
              <w:jc w:val="center"/>
            </w:pPr>
            <w:r>
              <w:t>16/11/2024</w:t>
            </w:r>
          </w:p>
        </w:tc>
        <w:tc>
          <w:tcPr>
            <w:tcW w:w="1363" w:type="dxa"/>
            <w:vAlign w:val="center"/>
          </w:tcPr>
          <w:p w14:paraId="3A7C1F92" w14:textId="04CDBFB2" w:rsidR="001F5D56" w:rsidRPr="0082145E" w:rsidRDefault="00064228" w:rsidP="00EF20DA">
            <w:pPr>
              <w:jc w:val="center"/>
            </w:pPr>
            <w:r w:rsidRPr="0082145E">
              <w:t>0.4</w:t>
            </w:r>
          </w:p>
        </w:tc>
        <w:tc>
          <w:tcPr>
            <w:tcW w:w="3744" w:type="dxa"/>
            <w:vAlign w:val="center"/>
          </w:tcPr>
          <w:p w14:paraId="7C2C4EDA" w14:textId="77777777" w:rsidR="00E44483" w:rsidRPr="0082145E" w:rsidRDefault="00AF1D7E" w:rsidP="00EF20DA">
            <w:r w:rsidRPr="0082145E">
              <w:t xml:space="preserve">Implementarea unui comparator de egalitate pentru tipul Point; </w:t>
            </w:r>
          </w:p>
          <w:p w14:paraId="46D3EAFF" w14:textId="4ADA07B1" w:rsidR="001F5D56" w:rsidRPr="0082145E" w:rsidRDefault="00E44483" w:rsidP="00EF20DA">
            <w:r w:rsidRPr="0082145E">
              <w:t>C</w:t>
            </w:r>
            <w:r w:rsidR="00AF1D7E" w:rsidRPr="0082145E">
              <w:t>rearea clasei Go_Board</w:t>
            </w:r>
          </w:p>
        </w:tc>
        <w:tc>
          <w:tcPr>
            <w:tcW w:w="2304" w:type="dxa"/>
            <w:vAlign w:val="center"/>
          </w:tcPr>
          <w:p w14:paraId="4AEB1300" w14:textId="5869EC05" w:rsidR="001F5D56" w:rsidRPr="0082145E" w:rsidRDefault="00B534E9" w:rsidP="00DB76C8">
            <w:pPr>
              <w:jc w:val="center"/>
            </w:pPr>
            <w:r w:rsidRPr="0082145E">
              <w:t>Badea Andreas</w:t>
            </w:r>
          </w:p>
        </w:tc>
      </w:tr>
      <w:tr w:rsidR="009E71D7" w:rsidRPr="0082145E" w14:paraId="64AEAB31" w14:textId="77777777" w:rsidTr="00DB76C8">
        <w:tc>
          <w:tcPr>
            <w:tcW w:w="2093" w:type="dxa"/>
            <w:vAlign w:val="center"/>
          </w:tcPr>
          <w:p w14:paraId="59CD1253" w14:textId="64C17D69" w:rsidR="009E71D7" w:rsidRPr="0082145E" w:rsidRDefault="001F49C5" w:rsidP="00DB76C8">
            <w:pPr>
              <w:jc w:val="center"/>
            </w:pPr>
            <w:r>
              <w:t>20/11/2024</w:t>
            </w:r>
          </w:p>
        </w:tc>
        <w:tc>
          <w:tcPr>
            <w:tcW w:w="1363" w:type="dxa"/>
            <w:vAlign w:val="center"/>
          </w:tcPr>
          <w:p w14:paraId="2B44EFF1" w14:textId="5C728550" w:rsidR="009E71D7" w:rsidRPr="0082145E" w:rsidRDefault="00AF1D7E" w:rsidP="00EF20DA">
            <w:pPr>
              <w:jc w:val="center"/>
            </w:pPr>
            <w:r w:rsidRPr="0082145E">
              <w:t>0.5</w:t>
            </w:r>
          </w:p>
        </w:tc>
        <w:tc>
          <w:tcPr>
            <w:tcW w:w="3744" w:type="dxa"/>
            <w:vAlign w:val="center"/>
          </w:tcPr>
          <w:p w14:paraId="336FE2ED" w14:textId="77777777" w:rsidR="009E71D7" w:rsidRPr="0082145E" w:rsidRDefault="005B3B0F" w:rsidP="00EF20DA">
            <w:r w:rsidRPr="0082145E">
              <w:t>Crearea clasei Go_String;</w:t>
            </w:r>
          </w:p>
          <w:p w14:paraId="0EB5B8B6" w14:textId="774AECFE" w:rsidR="005B3B0F" w:rsidRPr="0082145E" w:rsidRDefault="005B3B0F" w:rsidP="00EF20DA">
            <w:r w:rsidRPr="0082145E">
              <w:t xml:space="preserve">Punerea unei </w:t>
            </w:r>
            <w:r w:rsidR="00835FB9" w:rsidRPr="0082145E">
              <w:t>pietre</w:t>
            </w:r>
            <w:r w:rsidRPr="0082145E">
              <w:t xml:space="preserve"> pe tablă</w:t>
            </w:r>
          </w:p>
        </w:tc>
        <w:tc>
          <w:tcPr>
            <w:tcW w:w="2304" w:type="dxa"/>
            <w:vAlign w:val="center"/>
          </w:tcPr>
          <w:p w14:paraId="6C7BCE85" w14:textId="3B21A7F2" w:rsidR="009E71D7" w:rsidRPr="0082145E" w:rsidRDefault="00B534E9" w:rsidP="00DB76C8">
            <w:pPr>
              <w:jc w:val="center"/>
            </w:pPr>
            <w:r w:rsidRPr="0082145E">
              <w:t>Badea Andreas</w:t>
            </w:r>
          </w:p>
        </w:tc>
      </w:tr>
      <w:tr w:rsidR="00C023C3" w:rsidRPr="0082145E" w14:paraId="39E10624" w14:textId="77777777" w:rsidTr="00DB76C8">
        <w:tc>
          <w:tcPr>
            <w:tcW w:w="2093" w:type="dxa"/>
            <w:vAlign w:val="center"/>
          </w:tcPr>
          <w:p w14:paraId="07C4650E" w14:textId="45E90A93" w:rsidR="00C023C3" w:rsidRDefault="00C023C3" w:rsidP="00DB76C8">
            <w:pPr>
              <w:jc w:val="center"/>
            </w:pPr>
            <w:r>
              <w:t>22/11/2024</w:t>
            </w:r>
          </w:p>
        </w:tc>
        <w:tc>
          <w:tcPr>
            <w:tcW w:w="1363" w:type="dxa"/>
            <w:vAlign w:val="center"/>
          </w:tcPr>
          <w:p w14:paraId="14658BE0" w14:textId="68C7D9E5" w:rsidR="00C023C3" w:rsidRPr="0082145E" w:rsidRDefault="00C023C3" w:rsidP="00EF20DA">
            <w:pPr>
              <w:jc w:val="center"/>
            </w:pPr>
            <w:r>
              <w:t>0.6</w:t>
            </w:r>
          </w:p>
        </w:tc>
        <w:tc>
          <w:tcPr>
            <w:tcW w:w="3744" w:type="dxa"/>
            <w:vAlign w:val="center"/>
          </w:tcPr>
          <w:p w14:paraId="16B3D649" w14:textId="2CE00AB6" w:rsidR="00C023C3" w:rsidRPr="0082145E" w:rsidRDefault="00C023C3" w:rsidP="00EF20DA">
            <w:r>
              <w:t>Crearea unei ferestre cu meniu de start</w:t>
            </w:r>
          </w:p>
        </w:tc>
        <w:tc>
          <w:tcPr>
            <w:tcW w:w="2304" w:type="dxa"/>
            <w:vAlign w:val="center"/>
          </w:tcPr>
          <w:p w14:paraId="0C30740E" w14:textId="0AE5009C" w:rsidR="00C023C3" w:rsidRPr="0082145E" w:rsidRDefault="00C023C3" w:rsidP="00DB76C8">
            <w:pPr>
              <w:jc w:val="center"/>
            </w:pPr>
            <w:r>
              <w:t>Badea Andreas</w:t>
            </w:r>
          </w:p>
        </w:tc>
      </w:tr>
      <w:tr w:rsidR="009E71D7" w:rsidRPr="0082145E" w14:paraId="4EC32EE0" w14:textId="77777777" w:rsidTr="00DB76C8">
        <w:tc>
          <w:tcPr>
            <w:tcW w:w="2093" w:type="dxa"/>
            <w:vAlign w:val="center"/>
          </w:tcPr>
          <w:p w14:paraId="327C1120" w14:textId="52FE5C94" w:rsidR="009E71D7" w:rsidRPr="0082145E" w:rsidRDefault="001F49C5" w:rsidP="00DB76C8">
            <w:pPr>
              <w:jc w:val="center"/>
            </w:pPr>
            <w:r>
              <w:t>04/12/2024</w:t>
            </w:r>
          </w:p>
        </w:tc>
        <w:tc>
          <w:tcPr>
            <w:tcW w:w="1363" w:type="dxa"/>
            <w:vAlign w:val="center"/>
          </w:tcPr>
          <w:p w14:paraId="5CA9D7EF" w14:textId="37097288" w:rsidR="009E71D7" w:rsidRPr="0082145E" w:rsidRDefault="00DB76C8" w:rsidP="00EF20DA">
            <w:pPr>
              <w:jc w:val="center"/>
            </w:pPr>
            <w:r w:rsidRPr="0082145E">
              <w:t>0.</w:t>
            </w:r>
            <w:r w:rsidR="00C023C3">
              <w:t>7</w:t>
            </w:r>
          </w:p>
        </w:tc>
        <w:tc>
          <w:tcPr>
            <w:tcW w:w="3744" w:type="dxa"/>
            <w:vAlign w:val="center"/>
          </w:tcPr>
          <w:p w14:paraId="4597071E" w14:textId="77777777" w:rsidR="009E71D7" w:rsidRPr="0082145E" w:rsidRDefault="00DB76C8" w:rsidP="00EF20DA">
            <w:r w:rsidRPr="0082145E">
              <w:t>Eliminarea unei instanțe Go_String când rămâne fără libertăți;</w:t>
            </w:r>
          </w:p>
          <w:p w14:paraId="7ACDC775" w14:textId="58BD4374" w:rsidR="00DB76C8" w:rsidRPr="0082145E" w:rsidRDefault="00DB76C8" w:rsidP="00EF20DA">
            <w:r w:rsidRPr="0082145E">
              <w:t>Actualizarea tablei în cazul descris</w:t>
            </w:r>
          </w:p>
        </w:tc>
        <w:tc>
          <w:tcPr>
            <w:tcW w:w="2304" w:type="dxa"/>
            <w:vAlign w:val="center"/>
          </w:tcPr>
          <w:p w14:paraId="4369D953" w14:textId="7FE68880" w:rsidR="009E71D7" w:rsidRPr="0082145E" w:rsidRDefault="00B534E9" w:rsidP="00DB76C8">
            <w:pPr>
              <w:jc w:val="center"/>
            </w:pPr>
            <w:r w:rsidRPr="0082145E">
              <w:t>Badea Andreas</w:t>
            </w:r>
          </w:p>
        </w:tc>
      </w:tr>
    </w:tbl>
    <w:p w14:paraId="63FD05E5" w14:textId="77777777" w:rsidR="001F5D56" w:rsidRPr="0082145E" w:rsidRDefault="001F5D56" w:rsidP="001F5D56"/>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A97E32" w:rsidRPr="0082145E" w14:paraId="1133D32F" w14:textId="77777777" w:rsidTr="00CF32D1">
        <w:tc>
          <w:tcPr>
            <w:tcW w:w="2093" w:type="dxa"/>
            <w:vAlign w:val="center"/>
          </w:tcPr>
          <w:p w14:paraId="2850D880" w14:textId="77777777" w:rsidR="00A97E32" w:rsidRPr="0082145E" w:rsidRDefault="00A97E32" w:rsidP="00CF32D1">
            <w:pPr>
              <w:jc w:val="center"/>
              <w:rPr>
                <w:b/>
              </w:rPr>
            </w:pPr>
            <w:r w:rsidRPr="0082145E">
              <w:rPr>
                <w:b/>
              </w:rPr>
              <w:lastRenderedPageBreak/>
              <w:t>Data</w:t>
            </w:r>
          </w:p>
        </w:tc>
        <w:tc>
          <w:tcPr>
            <w:tcW w:w="1363" w:type="dxa"/>
            <w:vAlign w:val="center"/>
          </w:tcPr>
          <w:p w14:paraId="408E61FE" w14:textId="77777777" w:rsidR="00A97E32" w:rsidRPr="0082145E" w:rsidRDefault="00A97E32" w:rsidP="00CF32D1">
            <w:pPr>
              <w:jc w:val="center"/>
              <w:rPr>
                <w:b/>
              </w:rPr>
            </w:pPr>
            <w:r w:rsidRPr="0082145E">
              <w:rPr>
                <w:b/>
              </w:rPr>
              <w:t>Versiune</w:t>
            </w:r>
          </w:p>
        </w:tc>
        <w:tc>
          <w:tcPr>
            <w:tcW w:w="3744" w:type="dxa"/>
            <w:vAlign w:val="center"/>
          </w:tcPr>
          <w:p w14:paraId="31522FA8" w14:textId="77777777" w:rsidR="00A97E32" w:rsidRPr="0082145E" w:rsidRDefault="00A97E32" w:rsidP="00CF32D1">
            <w:pPr>
              <w:jc w:val="center"/>
              <w:rPr>
                <w:b/>
              </w:rPr>
            </w:pPr>
            <w:r w:rsidRPr="0082145E">
              <w:rPr>
                <w:b/>
              </w:rPr>
              <w:t>Descriere</w:t>
            </w:r>
          </w:p>
        </w:tc>
        <w:tc>
          <w:tcPr>
            <w:tcW w:w="2304" w:type="dxa"/>
            <w:vAlign w:val="center"/>
          </w:tcPr>
          <w:p w14:paraId="38FB0677" w14:textId="77777777" w:rsidR="00A97E32" w:rsidRPr="0082145E" w:rsidRDefault="00A97E32" w:rsidP="00CF32D1">
            <w:pPr>
              <w:jc w:val="center"/>
              <w:rPr>
                <w:b/>
              </w:rPr>
            </w:pPr>
            <w:r w:rsidRPr="0082145E">
              <w:rPr>
                <w:b/>
              </w:rPr>
              <w:t>Autor</w:t>
            </w:r>
          </w:p>
        </w:tc>
      </w:tr>
      <w:tr w:rsidR="00C023C3" w:rsidRPr="0082145E" w14:paraId="2135AF84" w14:textId="77777777" w:rsidTr="00CF32D1">
        <w:tc>
          <w:tcPr>
            <w:tcW w:w="2093" w:type="dxa"/>
            <w:vAlign w:val="center"/>
          </w:tcPr>
          <w:p w14:paraId="274CC7BA" w14:textId="619F7C22" w:rsidR="00C023C3" w:rsidRDefault="00C023C3" w:rsidP="00C023C3">
            <w:pPr>
              <w:jc w:val="center"/>
            </w:pPr>
            <w:r>
              <w:t>0</w:t>
            </w:r>
            <w:r>
              <w:t>9</w:t>
            </w:r>
            <w:r>
              <w:t>/12/2024</w:t>
            </w:r>
          </w:p>
        </w:tc>
        <w:tc>
          <w:tcPr>
            <w:tcW w:w="1363" w:type="dxa"/>
            <w:vAlign w:val="center"/>
          </w:tcPr>
          <w:p w14:paraId="479700AA" w14:textId="18146299" w:rsidR="00C023C3" w:rsidRPr="0082145E" w:rsidRDefault="00C023C3" w:rsidP="00C023C3">
            <w:pPr>
              <w:jc w:val="center"/>
            </w:pPr>
            <w:r w:rsidRPr="0082145E">
              <w:t>0.</w:t>
            </w:r>
            <w:r>
              <w:t>8</w:t>
            </w:r>
          </w:p>
        </w:tc>
        <w:tc>
          <w:tcPr>
            <w:tcW w:w="3744" w:type="dxa"/>
            <w:vAlign w:val="center"/>
          </w:tcPr>
          <w:p w14:paraId="07014849" w14:textId="133D78F7" w:rsidR="00C023C3" w:rsidRDefault="00C023C3" w:rsidP="00C023C3">
            <w:r w:rsidRPr="0082145E">
              <w:t>Redimensionarea elementelor de pe interfața grafică după dimensiunea ferestrei de joc</w:t>
            </w:r>
            <w:r>
              <w:t xml:space="preserve"> (exceptând textul)</w:t>
            </w:r>
          </w:p>
        </w:tc>
        <w:tc>
          <w:tcPr>
            <w:tcW w:w="2304" w:type="dxa"/>
            <w:vAlign w:val="center"/>
          </w:tcPr>
          <w:p w14:paraId="573ED9C8" w14:textId="5657FC8E" w:rsidR="00C023C3" w:rsidRPr="0082145E" w:rsidRDefault="00C023C3" w:rsidP="00C023C3">
            <w:pPr>
              <w:jc w:val="center"/>
            </w:pPr>
            <w:r w:rsidRPr="0082145E">
              <w:t>Badea Andreas</w:t>
            </w:r>
          </w:p>
        </w:tc>
      </w:tr>
      <w:tr w:rsidR="00A97E32" w:rsidRPr="0082145E" w14:paraId="603A5704" w14:textId="77777777" w:rsidTr="00CF32D1">
        <w:tc>
          <w:tcPr>
            <w:tcW w:w="2093" w:type="dxa"/>
            <w:vAlign w:val="center"/>
          </w:tcPr>
          <w:p w14:paraId="0C395E49" w14:textId="35CC65BE" w:rsidR="00A97E32" w:rsidRPr="0082145E" w:rsidRDefault="001F49C5" w:rsidP="00CF32D1">
            <w:pPr>
              <w:jc w:val="center"/>
            </w:pPr>
            <w:r>
              <w:t>13/12/2024</w:t>
            </w:r>
          </w:p>
        </w:tc>
        <w:tc>
          <w:tcPr>
            <w:tcW w:w="1363" w:type="dxa"/>
            <w:vAlign w:val="center"/>
          </w:tcPr>
          <w:p w14:paraId="0FE2D071" w14:textId="4E1C42A7" w:rsidR="00A97E32" w:rsidRPr="0082145E" w:rsidRDefault="00A97E32" w:rsidP="00CF32D1">
            <w:pPr>
              <w:jc w:val="center"/>
            </w:pPr>
            <w:r w:rsidRPr="0082145E">
              <w:t>0.</w:t>
            </w:r>
            <w:r w:rsidR="00C023C3">
              <w:t>9</w:t>
            </w:r>
          </w:p>
        </w:tc>
        <w:tc>
          <w:tcPr>
            <w:tcW w:w="3744" w:type="dxa"/>
            <w:vAlign w:val="center"/>
          </w:tcPr>
          <w:p w14:paraId="0B634231" w14:textId="6D4F4D88" w:rsidR="00A97E32" w:rsidRPr="0082145E" w:rsidRDefault="00A8378F" w:rsidP="00CF32D1">
            <w:r>
              <w:t>Mică refactorizare pentru a elimina dependențe statice</w:t>
            </w:r>
          </w:p>
        </w:tc>
        <w:tc>
          <w:tcPr>
            <w:tcW w:w="2304" w:type="dxa"/>
            <w:vAlign w:val="center"/>
          </w:tcPr>
          <w:p w14:paraId="79EEFBAF" w14:textId="40B29486" w:rsidR="00A97E32" w:rsidRPr="0082145E" w:rsidRDefault="00A97E32" w:rsidP="00CF32D1">
            <w:pPr>
              <w:jc w:val="center"/>
            </w:pPr>
            <w:r w:rsidRPr="0082145E">
              <w:t>Badea Andreas</w:t>
            </w:r>
            <w:r w:rsidR="00A8378F">
              <w:t xml:space="preserve"> (realizat după sfatul profesorului îndrumător)</w:t>
            </w:r>
          </w:p>
        </w:tc>
      </w:tr>
      <w:tr w:rsidR="00A97E32" w:rsidRPr="0082145E" w14:paraId="5BDB23DB" w14:textId="77777777" w:rsidTr="00CF32D1">
        <w:tc>
          <w:tcPr>
            <w:tcW w:w="2093" w:type="dxa"/>
            <w:vAlign w:val="center"/>
          </w:tcPr>
          <w:p w14:paraId="0382E878" w14:textId="6DB73594" w:rsidR="00A97E32" w:rsidRPr="0082145E" w:rsidRDefault="00C023C3" w:rsidP="00CF32D1">
            <w:pPr>
              <w:jc w:val="center"/>
            </w:pPr>
            <w:r>
              <w:t>21</w:t>
            </w:r>
            <w:r w:rsidR="001F49C5">
              <w:t>/</w:t>
            </w:r>
            <w:r>
              <w:t>12</w:t>
            </w:r>
            <w:r w:rsidR="001F49C5">
              <w:t>/202</w:t>
            </w:r>
            <w:r>
              <w:t>4</w:t>
            </w:r>
          </w:p>
        </w:tc>
        <w:tc>
          <w:tcPr>
            <w:tcW w:w="1363" w:type="dxa"/>
            <w:vAlign w:val="center"/>
          </w:tcPr>
          <w:p w14:paraId="501D04B5" w14:textId="3C80651E" w:rsidR="00A97E32" w:rsidRPr="0082145E" w:rsidRDefault="00A97E32" w:rsidP="00CF32D1">
            <w:pPr>
              <w:jc w:val="center"/>
            </w:pPr>
            <w:r w:rsidRPr="0082145E">
              <w:t>0.9</w:t>
            </w:r>
          </w:p>
        </w:tc>
        <w:tc>
          <w:tcPr>
            <w:tcW w:w="3744" w:type="dxa"/>
            <w:vAlign w:val="center"/>
          </w:tcPr>
          <w:p w14:paraId="044A67AD" w14:textId="521ECC54" w:rsidR="00A97E32" w:rsidRPr="0082145E" w:rsidRDefault="00A8378F" w:rsidP="00CF32D1">
            <w:r>
              <w:t>Calcularea scorului de la tură la tură</w:t>
            </w:r>
          </w:p>
        </w:tc>
        <w:tc>
          <w:tcPr>
            <w:tcW w:w="2304" w:type="dxa"/>
            <w:vAlign w:val="center"/>
          </w:tcPr>
          <w:p w14:paraId="35781C1C" w14:textId="2201C3C4" w:rsidR="00A97E32" w:rsidRPr="0082145E" w:rsidRDefault="00A8378F" w:rsidP="00CF32D1">
            <w:pPr>
              <w:jc w:val="center"/>
            </w:pPr>
            <w:r>
              <w:t>Badea Andreas</w:t>
            </w:r>
          </w:p>
        </w:tc>
      </w:tr>
      <w:tr w:rsidR="00A97E32" w:rsidRPr="0082145E" w14:paraId="6B85031A" w14:textId="77777777" w:rsidTr="00CF32D1">
        <w:tc>
          <w:tcPr>
            <w:tcW w:w="2093" w:type="dxa"/>
            <w:vAlign w:val="center"/>
          </w:tcPr>
          <w:p w14:paraId="5CB9C626" w14:textId="2BFAE124" w:rsidR="00A97E32" w:rsidRPr="0082145E" w:rsidRDefault="00C023C3" w:rsidP="00CF32D1">
            <w:pPr>
              <w:jc w:val="center"/>
            </w:pPr>
            <w:r>
              <w:t>05/01/2025</w:t>
            </w:r>
          </w:p>
        </w:tc>
        <w:tc>
          <w:tcPr>
            <w:tcW w:w="1363" w:type="dxa"/>
            <w:vAlign w:val="center"/>
          </w:tcPr>
          <w:p w14:paraId="5DF396F0" w14:textId="74E649BB" w:rsidR="00A97E32" w:rsidRPr="0082145E" w:rsidRDefault="00A97E32" w:rsidP="00CF32D1">
            <w:pPr>
              <w:jc w:val="center"/>
            </w:pPr>
            <w:r w:rsidRPr="0082145E">
              <w:t>0.10</w:t>
            </w:r>
          </w:p>
        </w:tc>
        <w:tc>
          <w:tcPr>
            <w:tcW w:w="3744" w:type="dxa"/>
            <w:vAlign w:val="center"/>
          </w:tcPr>
          <w:p w14:paraId="64F26E0B" w14:textId="402723E7" w:rsidR="00A97E32" w:rsidRPr="0082145E" w:rsidRDefault="00C023C3" w:rsidP="00CF32D1">
            <w:r>
              <w:t>Conectarea în rețea a 2 (fără vreun transfer de date între ture)</w:t>
            </w:r>
          </w:p>
        </w:tc>
        <w:tc>
          <w:tcPr>
            <w:tcW w:w="2304" w:type="dxa"/>
            <w:vAlign w:val="center"/>
          </w:tcPr>
          <w:p w14:paraId="43749BAD" w14:textId="3F4D298F" w:rsidR="00A97E32" w:rsidRPr="0082145E" w:rsidRDefault="00C023C3" w:rsidP="00CF32D1">
            <w:pPr>
              <w:jc w:val="center"/>
            </w:pPr>
            <w:r>
              <w:t>Badea Andreas</w:t>
            </w:r>
          </w:p>
        </w:tc>
      </w:tr>
      <w:tr w:rsidR="00C023C3" w:rsidRPr="0082145E" w14:paraId="165C2AF0" w14:textId="77777777" w:rsidTr="00CF32D1">
        <w:tc>
          <w:tcPr>
            <w:tcW w:w="2093" w:type="dxa"/>
            <w:vAlign w:val="center"/>
          </w:tcPr>
          <w:p w14:paraId="78FAE80C" w14:textId="23172792" w:rsidR="00C023C3" w:rsidRDefault="00C023C3" w:rsidP="00CF32D1">
            <w:pPr>
              <w:jc w:val="center"/>
            </w:pPr>
            <w:r>
              <w:t>11/01/2025</w:t>
            </w:r>
          </w:p>
        </w:tc>
        <w:tc>
          <w:tcPr>
            <w:tcW w:w="1363" w:type="dxa"/>
            <w:vAlign w:val="center"/>
          </w:tcPr>
          <w:p w14:paraId="4CA4FE9B" w14:textId="591E2966" w:rsidR="00C023C3" w:rsidRPr="0082145E" w:rsidRDefault="00C023C3" w:rsidP="00CF32D1">
            <w:pPr>
              <w:jc w:val="center"/>
            </w:pPr>
            <w:r>
              <w:t>0.11</w:t>
            </w:r>
          </w:p>
        </w:tc>
        <w:tc>
          <w:tcPr>
            <w:tcW w:w="3744" w:type="dxa"/>
            <w:vAlign w:val="center"/>
          </w:tcPr>
          <w:p w14:paraId="70C87006" w14:textId="73CF1DA1" w:rsidR="00C023C3" w:rsidRDefault="00C023C3" w:rsidP="00CF32D1">
            <w:r>
              <w:t>Regres la versiunea 0.9 deoarece am făcut conexiunea sincronă...</w:t>
            </w:r>
          </w:p>
        </w:tc>
        <w:tc>
          <w:tcPr>
            <w:tcW w:w="2304" w:type="dxa"/>
            <w:vAlign w:val="center"/>
          </w:tcPr>
          <w:p w14:paraId="547E8FB6" w14:textId="76106647" w:rsidR="00C023C3" w:rsidRDefault="00C023C3" w:rsidP="00CF32D1">
            <w:pPr>
              <w:jc w:val="center"/>
            </w:pPr>
            <w:r>
              <w:t>Badea Andreas</w:t>
            </w:r>
          </w:p>
        </w:tc>
      </w:tr>
      <w:tr w:rsidR="00C023C3" w:rsidRPr="0082145E" w14:paraId="469A3B2B" w14:textId="77777777" w:rsidTr="00CF32D1">
        <w:tc>
          <w:tcPr>
            <w:tcW w:w="2093" w:type="dxa"/>
            <w:vAlign w:val="center"/>
          </w:tcPr>
          <w:p w14:paraId="2C443DFF" w14:textId="028F9932" w:rsidR="00C023C3" w:rsidRDefault="00C023C3" w:rsidP="00CF32D1">
            <w:pPr>
              <w:jc w:val="center"/>
            </w:pPr>
            <w:r>
              <w:t>14/01/2025</w:t>
            </w:r>
          </w:p>
        </w:tc>
        <w:tc>
          <w:tcPr>
            <w:tcW w:w="1363" w:type="dxa"/>
            <w:vAlign w:val="center"/>
          </w:tcPr>
          <w:p w14:paraId="510B33A1" w14:textId="1C1C7AC8" w:rsidR="00C023C3" w:rsidRDefault="00C023C3" w:rsidP="00CF32D1">
            <w:pPr>
              <w:jc w:val="center"/>
            </w:pPr>
            <w:r>
              <w:t>0.12</w:t>
            </w:r>
          </w:p>
        </w:tc>
        <w:tc>
          <w:tcPr>
            <w:tcW w:w="3744" w:type="dxa"/>
            <w:vAlign w:val="center"/>
          </w:tcPr>
          <w:p w14:paraId="3298C942" w14:textId="77777777" w:rsidR="00C023C3" w:rsidRDefault="00C023C3" w:rsidP="00CF32D1">
            <w:pPr>
              <w:rPr>
                <w:lang w:val="en-GB"/>
              </w:rPr>
            </w:pPr>
            <w:r>
              <w:t>Punerea unui buton care cedează tura inamicului</w:t>
            </w:r>
            <w:r>
              <w:rPr>
                <w:lang w:val="en-GB"/>
              </w:rPr>
              <w:t>;</w:t>
            </w:r>
          </w:p>
          <w:p w14:paraId="35C89915" w14:textId="1AEE3CF3" w:rsidR="00C023C3" w:rsidRPr="00C023C3" w:rsidRDefault="00C023C3" w:rsidP="00CF32D1">
            <w:r>
              <w:rPr>
                <w:lang w:val="en-GB"/>
              </w:rPr>
              <w:t>Afi</w:t>
            </w:r>
            <w:r>
              <w:t>ș</w:t>
            </w:r>
            <w:r>
              <w:rPr>
                <w:lang w:val="en-GB"/>
              </w:rPr>
              <w:t xml:space="preserve">area </w:t>
            </w:r>
            <w:r>
              <w:t xml:space="preserve">unui mesaj la sfârșitul jocului în funcție de </w:t>
            </w:r>
            <w:r w:rsidR="00BC2C9A">
              <w:t>diferența dintre scoruri</w:t>
            </w:r>
          </w:p>
        </w:tc>
        <w:tc>
          <w:tcPr>
            <w:tcW w:w="2304" w:type="dxa"/>
            <w:vAlign w:val="center"/>
          </w:tcPr>
          <w:p w14:paraId="6BA57C30" w14:textId="0CF8FB36" w:rsidR="00C023C3" w:rsidRDefault="00BC2C9A" w:rsidP="00CF32D1">
            <w:pPr>
              <w:jc w:val="center"/>
            </w:pPr>
            <w:r>
              <w:t>Badea Andreas</w:t>
            </w:r>
          </w:p>
        </w:tc>
      </w:tr>
    </w:tbl>
    <w:p w14:paraId="3AE6E5A8" w14:textId="77777777" w:rsidR="001F5D56" w:rsidRPr="0082145E" w:rsidRDefault="002F1B67" w:rsidP="005C4F2C">
      <w:pPr>
        <w:pStyle w:val="Title"/>
      </w:pPr>
      <w:bookmarkStart w:id="1" w:name="_Toc188025140"/>
      <w:r w:rsidRPr="0082145E">
        <w:lastRenderedPageBreak/>
        <w:t>Cuprins</w:t>
      </w:r>
      <w:bookmarkEnd w:id="1"/>
    </w:p>
    <w:p w14:paraId="5E7FD906" w14:textId="68BED9F0" w:rsidR="00381A59" w:rsidRDefault="001F5D56">
      <w:pPr>
        <w:pStyle w:val="TOC1"/>
        <w:rPr>
          <w:rFonts w:ascii="Aptos" w:hAnsi="Aptos"/>
          <w:b w:val="0"/>
          <w:caps w:val="0"/>
          <w:noProof/>
          <w:kern w:val="2"/>
          <w:lang w:val="en-GB" w:eastAsia="en-GB" w:bidi="ar-SA"/>
        </w:rPr>
      </w:pPr>
      <w:r w:rsidRPr="0082145E">
        <w:fldChar w:fldCharType="begin"/>
      </w:r>
      <w:r w:rsidRPr="0082145E">
        <w:instrText xml:space="preserve"> TOC \o "1-3" </w:instrText>
      </w:r>
      <w:r w:rsidRPr="0082145E">
        <w:fldChar w:fldCharType="separate"/>
      </w:r>
      <w:r w:rsidR="00381A59">
        <w:rPr>
          <w:noProof/>
        </w:rPr>
        <w:t>Istoric Versiuni</w:t>
      </w:r>
      <w:r w:rsidR="00381A59">
        <w:rPr>
          <w:noProof/>
        </w:rPr>
        <w:tab/>
      </w:r>
      <w:r w:rsidR="00381A59">
        <w:rPr>
          <w:noProof/>
        </w:rPr>
        <w:fldChar w:fldCharType="begin"/>
      </w:r>
      <w:r w:rsidR="00381A59">
        <w:rPr>
          <w:noProof/>
        </w:rPr>
        <w:instrText xml:space="preserve"> PAGEREF _Toc188025139 \h </w:instrText>
      </w:r>
      <w:r w:rsidR="00381A59">
        <w:rPr>
          <w:noProof/>
        </w:rPr>
      </w:r>
      <w:r w:rsidR="00381A59">
        <w:rPr>
          <w:noProof/>
        </w:rPr>
        <w:fldChar w:fldCharType="separate"/>
      </w:r>
      <w:r w:rsidR="00381A59">
        <w:rPr>
          <w:noProof/>
        </w:rPr>
        <w:t>2</w:t>
      </w:r>
      <w:r w:rsidR="00381A59">
        <w:rPr>
          <w:noProof/>
        </w:rPr>
        <w:fldChar w:fldCharType="end"/>
      </w:r>
    </w:p>
    <w:p w14:paraId="69B5A4C0" w14:textId="4E5480AA" w:rsidR="00381A59" w:rsidRDefault="00381A59">
      <w:pPr>
        <w:pStyle w:val="TOC1"/>
        <w:rPr>
          <w:rFonts w:ascii="Aptos" w:hAnsi="Aptos"/>
          <w:b w:val="0"/>
          <w:caps w:val="0"/>
          <w:noProof/>
          <w:kern w:val="2"/>
          <w:lang w:val="en-GB" w:eastAsia="en-GB" w:bidi="ar-SA"/>
        </w:rPr>
      </w:pPr>
      <w:r>
        <w:rPr>
          <w:noProof/>
        </w:rPr>
        <w:t>Cuprins</w:t>
      </w:r>
      <w:r>
        <w:rPr>
          <w:noProof/>
        </w:rPr>
        <w:tab/>
      </w:r>
      <w:r>
        <w:rPr>
          <w:noProof/>
        </w:rPr>
        <w:fldChar w:fldCharType="begin"/>
      </w:r>
      <w:r>
        <w:rPr>
          <w:noProof/>
        </w:rPr>
        <w:instrText xml:space="preserve"> PAGEREF _Toc188025140 \h </w:instrText>
      </w:r>
      <w:r>
        <w:rPr>
          <w:noProof/>
        </w:rPr>
      </w:r>
      <w:r>
        <w:rPr>
          <w:noProof/>
        </w:rPr>
        <w:fldChar w:fldCharType="separate"/>
      </w:r>
      <w:r>
        <w:rPr>
          <w:noProof/>
        </w:rPr>
        <w:t>4</w:t>
      </w:r>
      <w:r>
        <w:rPr>
          <w:noProof/>
        </w:rPr>
        <w:fldChar w:fldCharType="end"/>
      </w:r>
    </w:p>
    <w:p w14:paraId="787E5754" w14:textId="622C525D" w:rsidR="00381A59" w:rsidRDefault="00381A59">
      <w:pPr>
        <w:pStyle w:val="TOC1"/>
        <w:rPr>
          <w:rFonts w:ascii="Aptos" w:hAnsi="Aptos"/>
          <w:b w:val="0"/>
          <w:caps w:val="0"/>
          <w:noProof/>
          <w:kern w:val="2"/>
          <w:lang w:val="en-GB" w:eastAsia="en-GB" w:bidi="ar-SA"/>
        </w:rPr>
      </w:pPr>
      <w:r>
        <w:rPr>
          <w:noProof/>
        </w:rPr>
        <w:t>1</w:t>
      </w:r>
      <w:r>
        <w:rPr>
          <w:rFonts w:ascii="Aptos" w:hAnsi="Aptos"/>
          <w:b w:val="0"/>
          <w:caps w:val="0"/>
          <w:noProof/>
          <w:kern w:val="2"/>
          <w:lang w:val="en-GB" w:eastAsia="en-GB" w:bidi="ar-SA"/>
        </w:rPr>
        <w:tab/>
      </w:r>
      <w:r>
        <w:rPr>
          <w:noProof/>
        </w:rPr>
        <w:t>Specificarea cerințelor software</w:t>
      </w:r>
      <w:r>
        <w:rPr>
          <w:noProof/>
        </w:rPr>
        <w:tab/>
      </w:r>
      <w:r>
        <w:rPr>
          <w:noProof/>
        </w:rPr>
        <w:fldChar w:fldCharType="begin"/>
      </w:r>
      <w:r>
        <w:rPr>
          <w:noProof/>
        </w:rPr>
        <w:instrText xml:space="preserve"> PAGEREF _Toc188025141 \h </w:instrText>
      </w:r>
      <w:r>
        <w:rPr>
          <w:noProof/>
        </w:rPr>
      </w:r>
      <w:r>
        <w:rPr>
          <w:noProof/>
        </w:rPr>
        <w:fldChar w:fldCharType="separate"/>
      </w:r>
      <w:r>
        <w:rPr>
          <w:noProof/>
        </w:rPr>
        <w:t>5</w:t>
      </w:r>
      <w:r>
        <w:rPr>
          <w:noProof/>
        </w:rPr>
        <w:fldChar w:fldCharType="end"/>
      </w:r>
    </w:p>
    <w:p w14:paraId="21E91BD7" w14:textId="7608DB41" w:rsidR="00381A59" w:rsidRDefault="00381A59">
      <w:pPr>
        <w:pStyle w:val="TOC2"/>
        <w:rPr>
          <w:rFonts w:ascii="Aptos" w:hAnsi="Aptos"/>
          <w:b w:val="0"/>
          <w:noProof/>
          <w:kern w:val="2"/>
          <w:lang w:val="en-GB" w:eastAsia="en-GB" w:bidi="ar-SA"/>
        </w:rPr>
      </w:pPr>
      <w:r>
        <w:rPr>
          <w:noProof/>
        </w:rPr>
        <w:t>1.1</w:t>
      </w:r>
      <w:r>
        <w:rPr>
          <w:rFonts w:ascii="Aptos" w:hAnsi="Aptos"/>
          <w:b w:val="0"/>
          <w:noProof/>
          <w:kern w:val="2"/>
          <w:lang w:val="en-GB" w:eastAsia="en-GB" w:bidi="ar-SA"/>
        </w:rPr>
        <w:tab/>
      </w:r>
      <w:r>
        <w:rPr>
          <w:noProof/>
        </w:rPr>
        <w:t>Introducere</w:t>
      </w:r>
      <w:r>
        <w:rPr>
          <w:noProof/>
        </w:rPr>
        <w:tab/>
      </w:r>
      <w:r>
        <w:rPr>
          <w:noProof/>
        </w:rPr>
        <w:fldChar w:fldCharType="begin"/>
      </w:r>
      <w:r>
        <w:rPr>
          <w:noProof/>
        </w:rPr>
        <w:instrText xml:space="preserve"> PAGEREF _Toc188025142 \h </w:instrText>
      </w:r>
      <w:r>
        <w:rPr>
          <w:noProof/>
        </w:rPr>
      </w:r>
      <w:r>
        <w:rPr>
          <w:noProof/>
        </w:rPr>
        <w:fldChar w:fldCharType="separate"/>
      </w:r>
      <w:r>
        <w:rPr>
          <w:noProof/>
        </w:rPr>
        <w:t>5</w:t>
      </w:r>
      <w:r>
        <w:rPr>
          <w:noProof/>
        </w:rPr>
        <w:fldChar w:fldCharType="end"/>
      </w:r>
    </w:p>
    <w:p w14:paraId="06DDD75C" w14:textId="4D162370" w:rsidR="00381A59" w:rsidRDefault="00381A59">
      <w:pPr>
        <w:pStyle w:val="TOC3"/>
        <w:tabs>
          <w:tab w:val="left" w:pos="960"/>
          <w:tab w:val="right" w:leader="dot" w:pos="9628"/>
        </w:tabs>
        <w:rPr>
          <w:rFonts w:ascii="Aptos" w:hAnsi="Aptos"/>
          <w:noProof/>
          <w:kern w:val="2"/>
          <w:lang w:val="en-GB" w:eastAsia="en-GB" w:bidi="ar-SA"/>
        </w:rPr>
      </w:pPr>
      <w:r>
        <w:rPr>
          <w:noProof/>
        </w:rPr>
        <w:t>1.1.1</w:t>
      </w:r>
      <w:r>
        <w:rPr>
          <w:rFonts w:ascii="Aptos" w:hAnsi="Aptos"/>
          <w:noProof/>
          <w:kern w:val="2"/>
          <w:lang w:val="en-GB" w:eastAsia="en-GB" w:bidi="ar-SA"/>
        </w:rPr>
        <w:tab/>
      </w:r>
      <w:r>
        <w:rPr>
          <w:noProof/>
        </w:rPr>
        <w:t>Obiective</w:t>
      </w:r>
      <w:r>
        <w:rPr>
          <w:noProof/>
        </w:rPr>
        <w:tab/>
      </w:r>
      <w:r>
        <w:rPr>
          <w:noProof/>
        </w:rPr>
        <w:fldChar w:fldCharType="begin"/>
      </w:r>
      <w:r>
        <w:rPr>
          <w:noProof/>
        </w:rPr>
        <w:instrText xml:space="preserve"> PAGEREF _Toc188025143 \h </w:instrText>
      </w:r>
      <w:r>
        <w:rPr>
          <w:noProof/>
        </w:rPr>
      </w:r>
      <w:r>
        <w:rPr>
          <w:noProof/>
        </w:rPr>
        <w:fldChar w:fldCharType="separate"/>
      </w:r>
      <w:r>
        <w:rPr>
          <w:noProof/>
        </w:rPr>
        <w:t>5</w:t>
      </w:r>
      <w:r>
        <w:rPr>
          <w:noProof/>
        </w:rPr>
        <w:fldChar w:fldCharType="end"/>
      </w:r>
    </w:p>
    <w:p w14:paraId="079B8625" w14:textId="791525CD" w:rsidR="00381A59" w:rsidRDefault="00381A59">
      <w:pPr>
        <w:pStyle w:val="TOC3"/>
        <w:tabs>
          <w:tab w:val="left" w:pos="960"/>
          <w:tab w:val="right" w:leader="dot" w:pos="9628"/>
        </w:tabs>
        <w:rPr>
          <w:rFonts w:ascii="Aptos" w:hAnsi="Aptos"/>
          <w:noProof/>
          <w:kern w:val="2"/>
          <w:lang w:val="en-GB" w:eastAsia="en-GB" w:bidi="ar-SA"/>
        </w:rPr>
      </w:pPr>
      <w:r>
        <w:rPr>
          <w:noProof/>
        </w:rPr>
        <w:t>1.1.2</w:t>
      </w:r>
      <w:r>
        <w:rPr>
          <w:rFonts w:ascii="Aptos" w:hAnsi="Aptos"/>
          <w:noProof/>
          <w:kern w:val="2"/>
          <w:lang w:val="en-GB" w:eastAsia="en-GB" w:bidi="ar-SA"/>
        </w:rPr>
        <w:tab/>
      </w:r>
      <w:r>
        <w:rPr>
          <w:noProof/>
        </w:rPr>
        <w:t>Definiții, Acronime și Abrevieri</w:t>
      </w:r>
      <w:r>
        <w:rPr>
          <w:noProof/>
        </w:rPr>
        <w:tab/>
      </w:r>
      <w:r>
        <w:rPr>
          <w:noProof/>
        </w:rPr>
        <w:fldChar w:fldCharType="begin"/>
      </w:r>
      <w:r>
        <w:rPr>
          <w:noProof/>
        </w:rPr>
        <w:instrText xml:space="preserve"> PAGEREF _Toc188025144 \h </w:instrText>
      </w:r>
      <w:r>
        <w:rPr>
          <w:noProof/>
        </w:rPr>
      </w:r>
      <w:r>
        <w:rPr>
          <w:noProof/>
        </w:rPr>
        <w:fldChar w:fldCharType="separate"/>
      </w:r>
      <w:r>
        <w:rPr>
          <w:noProof/>
        </w:rPr>
        <w:t>6</w:t>
      </w:r>
      <w:r>
        <w:rPr>
          <w:noProof/>
        </w:rPr>
        <w:fldChar w:fldCharType="end"/>
      </w:r>
    </w:p>
    <w:p w14:paraId="7475E2E0" w14:textId="648FD857" w:rsidR="00381A59" w:rsidRDefault="00381A59">
      <w:pPr>
        <w:pStyle w:val="TOC3"/>
        <w:tabs>
          <w:tab w:val="left" w:pos="960"/>
          <w:tab w:val="right" w:leader="dot" w:pos="9628"/>
        </w:tabs>
        <w:rPr>
          <w:rFonts w:ascii="Aptos" w:hAnsi="Aptos"/>
          <w:noProof/>
          <w:kern w:val="2"/>
          <w:lang w:val="en-GB" w:eastAsia="en-GB" w:bidi="ar-SA"/>
        </w:rPr>
      </w:pPr>
      <w:r>
        <w:rPr>
          <w:noProof/>
        </w:rPr>
        <w:t>1.1.3</w:t>
      </w:r>
      <w:r>
        <w:rPr>
          <w:rFonts w:ascii="Aptos" w:hAnsi="Aptos"/>
          <w:noProof/>
          <w:kern w:val="2"/>
          <w:lang w:val="en-GB" w:eastAsia="en-GB" w:bidi="ar-SA"/>
        </w:rPr>
        <w:tab/>
      </w:r>
      <w:r>
        <w:rPr>
          <w:noProof/>
        </w:rPr>
        <w:t>Tehnologiile utilizate</w:t>
      </w:r>
      <w:r>
        <w:rPr>
          <w:noProof/>
        </w:rPr>
        <w:tab/>
      </w:r>
      <w:r>
        <w:rPr>
          <w:noProof/>
        </w:rPr>
        <w:fldChar w:fldCharType="begin"/>
      </w:r>
      <w:r>
        <w:rPr>
          <w:noProof/>
        </w:rPr>
        <w:instrText xml:space="preserve"> PAGEREF _Toc188025145 \h </w:instrText>
      </w:r>
      <w:r>
        <w:rPr>
          <w:noProof/>
        </w:rPr>
      </w:r>
      <w:r>
        <w:rPr>
          <w:noProof/>
        </w:rPr>
        <w:fldChar w:fldCharType="separate"/>
      </w:r>
      <w:r>
        <w:rPr>
          <w:noProof/>
        </w:rPr>
        <w:t>7</w:t>
      </w:r>
      <w:r>
        <w:rPr>
          <w:noProof/>
        </w:rPr>
        <w:fldChar w:fldCharType="end"/>
      </w:r>
    </w:p>
    <w:p w14:paraId="698D965F" w14:textId="5C0C368B" w:rsidR="00381A59" w:rsidRDefault="00381A59">
      <w:pPr>
        <w:pStyle w:val="TOC2"/>
        <w:rPr>
          <w:rFonts w:ascii="Aptos" w:hAnsi="Aptos"/>
          <w:b w:val="0"/>
          <w:noProof/>
          <w:kern w:val="2"/>
          <w:lang w:val="en-GB" w:eastAsia="en-GB" w:bidi="ar-SA"/>
        </w:rPr>
      </w:pPr>
      <w:r>
        <w:rPr>
          <w:noProof/>
        </w:rPr>
        <w:t>1.2</w:t>
      </w:r>
      <w:r>
        <w:rPr>
          <w:rFonts w:ascii="Aptos" w:hAnsi="Aptos"/>
          <w:b w:val="0"/>
          <w:noProof/>
          <w:kern w:val="2"/>
          <w:lang w:val="en-GB" w:eastAsia="en-GB" w:bidi="ar-SA"/>
        </w:rPr>
        <w:tab/>
      </w:r>
      <w:r>
        <w:rPr>
          <w:noProof/>
        </w:rPr>
        <w:t>Cerințe specifice</w:t>
      </w:r>
      <w:r>
        <w:rPr>
          <w:noProof/>
        </w:rPr>
        <w:tab/>
      </w:r>
      <w:r>
        <w:rPr>
          <w:noProof/>
        </w:rPr>
        <w:fldChar w:fldCharType="begin"/>
      </w:r>
      <w:r>
        <w:rPr>
          <w:noProof/>
        </w:rPr>
        <w:instrText xml:space="preserve"> PAGEREF _Toc188025146 \h </w:instrText>
      </w:r>
      <w:r>
        <w:rPr>
          <w:noProof/>
        </w:rPr>
      </w:r>
      <w:r>
        <w:rPr>
          <w:noProof/>
        </w:rPr>
        <w:fldChar w:fldCharType="separate"/>
      </w:r>
      <w:r>
        <w:rPr>
          <w:noProof/>
        </w:rPr>
        <w:t>8</w:t>
      </w:r>
      <w:r>
        <w:rPr>
          <w:noProof/>
        </w:rPr>
        <w:fldChar w:fldCharType="end"/>
      </w:r>
    </w:p>
    <w:p w14:paraId="77CEA309" w14:textId="77E79522" w:rsidR="00381A59" w:rsidRDefault="00381A59">
      <w:pPr>
        <w:pStyle w:val="TOC1"/>
        <w:rPr>
          <w:rFonts w:ascii="Aptos" w:hAnsi="Aptos"/>
          <w:b w:val="0"/>
          <w:caps w:val="0"/>
          <w:noProof/>
          <w:kern w:val="2"/>
          <w:lang w:val="en-GB" w:eastAsia="en-GB" w:bidi="ar-SA"/>
        </w:rPr>
      </w:pPr>
      <w:r>
        <w:rPr>
          <w:noProof/>
        </w:rPr>
        <w:t>2</w:t>
      </w:r>
      <w:r>
        <w:rPr>
          <w:rFonts w:ascii="Aptos" w:hAnsi="Aptos"/>
          <w:b w:val="0"/>
          <w:caps w:val="0"/>
          <w:noProof/>
          <w:kern w:val="2"/>
          <w:lang w:val="en-GB" w:eastAsia="en-GB" w:bidi="ar-SA"/>
        </w:rPr>
        <w:tab/>
      </w:r>
      <w:r>
        <w:rPr>
          <w:noProof/>
        </w:rPr>
        <w:t>Previzualizarea mișcărilor legale &amp; Calcularea scorului tură-de-tură</w:t>
      </w:r>
      <w:r>
        <w:rPr>
          <w:noProof/>
        </w:rPr>
        <w:tab/>
      </w:r>
      <w:r>
        <w:rPr>
          <w:noProof/>
        </w:rPr>
        <w:fldChar w:fldCharType="begin"/>
      </w:r>
      <w:r>
        <w:rPr>
          <w:noProof/>
        </w:rPr>
        <w:instrText xml:space="preserve"> PAGEREF _Toc188025147 \h </w:instrText>
      </w:r>
      <w:r>
        <w:rPr>
          <w:noProof/>
        </w:rPr>
      </w:r>
      <w:r>
        <w:rPr>
          <w:noProof/>
        </w:rPr>
        <w:fldChar w:fldCharType="separate"/>
      </w:r>
      <w:r>
        <w:rPr>
          <w:noProof/>
        </w:rPr>
        <w:t>9</w:t>
      </w:r>
      <w:r>
        <w:rPr>
          <w:noProof/>
        </w:rPr>
        <w:fldChar w:fldCharType="end"/>
      </w:r>
    </w:p>
    <w:p w14:paraId="4D517905" w14:textId="243E93DC" w:rsidR="00381A59" w:rsidRDefault="00381A59">
      <w:pPr>
        <w:pStyle w:val="TOC2"/>
        <w:rPr>
          <w:rFonts w:ascii="Aptos" w:hAnsi="Aptos"/>
          <w:b w:val="0"/>
          <w:noProof/>
          <w:kern w:val="2"/>
          <w:lang w:val="en-GB" w:eastAsia="en-GB" w:bidi="ar-SA"/>
        </w:rPr>
      </w:pPr>
      <w:r>
        <w:rPr>
          <w:noProof/>
        </w:rPr>
        <w:t>2.1</w:t>
      </w:r>
      <w:r>
        <w:rPr>
          <w:rFonts w:ascii="Aptos" w:hAnsi="Aptos"/>
          <w:b w:val="0"/>
          <w:noProof/>
          <w:kern w:val="2"/>
          <w:lang w:val="en-GB" w:eastAsia="en-GB" w:bidi="ar-SA"/>
        </w:rPr>
        <w:tab/>
      </w:r>
      <w:r>
        <w:rPr>
          <w:noProof/>
        </w:rPr>
        <w:t>Descriere</w:t>
      </w:r>
      <w:r>
        <w:rPr>
          <w:noProof/>
        </w:rPr>
        <w:tab/>
      </w:r>
      <w:r>
        <w:rPr>
          <w:noProof/>
        </w:rPr>
        <w:fldChar w:fldCharType="begin"/>
      </w:r>
      <w:r>
        <w:rPr>
          <w:noProof/>
        </w:rPr>
        <w:instrText xml:space="preserve"> PAGEREF _Toc188025148 \h </w:instrText>
      </w:r>
      <w:r>
        <w:rPr>
          <w:noProof/>
        </w:rPr>
      </w:r>
      <w:r>
        <w:rPr>
          <w:noProof/>
        </w:rPr>
        <w:fldChar w:fldCharType="separate"/>
      </w:r>
      <w:r>
        <w:rPr>
          <w:noProof/>
        </w:rPr>
        <w:t>9</w:t>
      </w:r>
      <w:r>
        <w:rPr>
          <w:noProof/>
        </w:rPr>
        <w:fldChar w:fldCharType="end"/>
      </w:r>
    </w:p>
    <w:p w14:paraId="499C8C42" w14:textId="473FA30E" w:rsidR="00381A59" w:rsidRDefault="00381A59">
      <w:pPr>
        <w:pStyle w:val="TOC2"/>
        <w:rPr>
          <w:rFonts w:ascii="Aptos" w:hAnsi="Aptos"/>
          <w:b w:val="0"/>
          <w:noProof/>
          <w:kern w:val="2"/>
          <w:lang w:val="en-GB" w:eastAsia="en-GB" w:bidi="ar-SA"/>
        </w:rPr>
      </w:pPr>
      <w:r>
        <w:rPr>
          <w:noProof/>
        </w:rPr>
        <w:t>2.2</w:t>
      </w:r>
      <w:r>
        <w:rPr>
          <w:rFonts w:ascii="Aptos" w:hAnsi="Aptos"/>
          <w:b w:val="0"/>
          <w:noProof/>
          <w:kern w:val="2"/>
          <w:lang w:val="en-GB" w:eastAsia="en-GB" w:bidi="ar-SA"/>
        </w:rPr>
        <w:tab/>
      </w:r>
      <w:r>
        <w:rPr>
          <w:noProof/>
        </w:rPr>
        <w:t>Fluxul de evenimente</w:t>
      </w:r>
      <w:r>
        <w:rPr>
          <w:noProof/>
        </w:rPr>
        <w:tab/>
      </w:r>
      <w:r>
        <w:rPr>
          <w:noProof/>
        </w:rPr>
        <w:fldChar w:fldCharType="begin"/>
      </w:r>
      <w:r>
        <w:rPr>
          <w:noProof/>
        </w:rPr>
        <w:instrText xml:space="preserve"> PAGEREF _Toc188025149 \h </w:instrText>
      </w:r>
      <w:r>
        <w:rPr>
          <w:noProof/>
        </w:rPr>
      </w:r>
      <w:r>
        <w:rPr>
          <w:noProof/>
        </w:rPr>
        <w:fldChar w:fldCharType="separate"/>
      </w:r>
      <w:r>
        <w:rPr>
          <w:noProof/>
        </w:rPr>
        <w:t>9</w:t>
      </w:r>
      <w:r>
        <w:rPr>
          <w:noProof/>
        </w:rPr>
        <w:fldChar w:fldCharType="end"/>
      </w:r>
    </w:p>
    <w:p w14:paraId="15BD98D8" w14:textId="7BF50274" w:rsidR="00381A59" w:rsidRDefault="00381A59">
      <w:pPr>
        <w:pStyle w:val="TOC3"/>
        <w:tabs>
          <w:tab w:val="left" w:pos="960"/>
          <w:tab w:val="right" w:leader="dot" w:pos="9628"/>
        </w:tabs>
        <w:rPr>
          <w:rFonts w:ascii="Aptos" w:hAnsi="Aptos"/>
          <w:noProof/>
          <w:kern w:val="2"/>
          <w:lang w:val="en-GB" w:eastAsia="en-GB" w:bidi="ar-SA"/>
        </w:rPr>
      </w:pPr>
      <w:r>
        <w:rPr>
          <w:noProof/>
        </w:rPr>
        <w:t>2.2.1</w:t>
      </w:r>
      <w:r>
        <w:rPr>
          <w:rFonts w:ascii="Aptos" w:hAnsi="Aptos"/>
          <w:noProof/>
          <w:kern w:val="2"/>
          <w:lang w:val="en-GB" w:eastAsia="en-GB" w:bidi="ar-SA"/>
        </w:rPr>
        <w:tab/>
      </w:r>
      <w:r>
        <w:rPr>
          <w:noProof/>
        </w:rPr>
        <w:t>Fluxul de bază (Previzualizare &amp; Scor)</w:t>
      </w:r>
      <w:r>
        <w:rPr>
          <w:noProof/>
        </w:rPr>
        <w:tab/>
      </w:r>
      <w:r>
        <w:rPr>
          <w:noProof/>
        </w:rPr>
        <w:fldChar w:fldCharType="begin"/>
      </w:r>
      <w:r>
        <w:rPr>
          <w:noProof/>
        </w:rPr>
        <w:instrText xml:space="preserve"> PAGEREF _Toc188025150 \h </w:instrText>
      </w:r>
      <w:r>
        <w:rPr>
          <w:noProof/>
        </w:rPr>
      </w:r>
      <w:r>
        <w:rPr>
          <w:noProof/>
        </w:rPr>
        <w:fldChar w:fldCharType="separate"/>
      </w:r>
      <w:r>
        <w:rPr>
          <w:noProof/>
        </w:rPr>
        <w:t>9</w:t>
      </w:r>
      <w:r>
        <w:rPr>
          <w:noProof/>
        </w:rPr>
        <w:fldChar w:fldCharType="end"/>
      </w:r>
    </w:p>
    <w:p w14:paraId="259D5A48" w14:textId="10922FDD" w:rsidR="00381A59" w:rsidRDefault="00381A59">
      <w:pPr>
        <w:pStyle w:val="TOC3"/>
        <w:tabs>
          <w:tab w:val="left" w:pos="960"/>
          <w:tab w:val="right" w:leader="dot" w:pos="9628"/>
        </w:tabs>
        <w:rPr>
          <w:rFonts w:ascii="Aptos" w:hAnsi="Aptos"/>
          <w:noProof/>
          <w:kern w:val="2"/>
          <w:lang w:val="en-GB" w:eastAsia="en-GB" w:bidi="ar-SA"/>
        </w:rPr>
      </w:pPr>
      <w:r>
        <w:rPr>
          <w:noProof/>
        </w:rPr>
        <w:t>2.2.2</w:t>
      </w:r>
      <w:r>
        <w:rPr>
          <w:rFonts w:ascii="Aptos" w:hAnsi="Aptos"/>
          <w:noProof/>
          <w:kern w:val="2"/>
          <w:lang w:val="en-GB" w:eastAsia="en-GB" w:bidi="ar-SA"/>
        </w:rPr>
        <w:tab/>
      </w:r>
      <w:r>
        <w:rPr>
          <w:noProof/>
        </w:rPr>
        <w:t>Pre-condiții</w:t>
      </w:r>
      <w:r>
        <w:rPr>
          <w:noProof/>
        </w:rPr>
        <w:tab/>
      </w:r>
      <w:r>
        <w:rPr>
          <w:noProof/>
        </w:rPr>
        <w:fldChar w:fldCharType="begin"/>
      </w:r>
      <w:r>
        <w:rPr>
          <w:noProof/>
        </w:rPr>
        <w:instrText xml:space="preserve"> PAGEREF _Toc188025151 \h </w:instrText>
      </w:r>
      <w:r>
        <w:rPr>
          <w:noProof/>
        </w:rPr>
      </w:r>
      <w:r>
        <w:rPr>
          <w:noProof/>
        </w:rPr>
        <w:fldChar w:fldCharType="separate"/>
      </w:r>
      <w:r>
        <w:rPr>
          <w:noProof/>
        </w:rPr>
        <w:t>11</w:t>
      </w:r>
      <w:r>
        <w:rPr>
          <w:noProof/>
        </w:rPr>
        <w:fldChar w:fldCharType="end"/>
      </w:r>
    </w:p>
    <w:p w14:paraId="209D3E65" w14:textId="16B19390" w:rsidR="00381A59" w:rsidRDefault="00381A59">
      <w:pPr>
        <w:pStyle w:val="TOC3"/>
        <w:tabs>
          <w:tab w:val="left" w:pos="960"/>
          <w:tab w:val="right" w:leader="dot" w:pos="9628"/>
        </w:tabs>
        <w:rPr>
          <w:rFonts w:ascii="Aptos" w:hAnsi="Aptos"/>
          <w:noProof/>
          <w:kern w:val="2"/>
          <w:lang w:val="en-GB" w:eastAsia="en-GB" w:bidi="ar-SA"/>
        </w:rPr>
      </w:pPr>
      <w:r>
        <w:rPr>
          <w:noProof/>
        </w:rPr>
        <w:t>2.2.3</w:t>
      </w:r>
      <w:r>
        <w:rPr>
          <w:rFonts w:ascii="Aptos" w:hAnsi="Aptos"/>
          <w:noProof/>
          <w:kern w:val="2"/>
          <w:lang w:val="en-GB" w:eastAsia="en-GB" w:bidi="ar-SA"/>
        </w:rPr>
        <w:tab/>
      </w:r>
      <w:r>
        <w:rPr>
          <w:noProof/>
        </w:rPr>
        <w:t>Post-condiții</w:t>
      </w:r>
      <w:r>
        <w:rPr>
          <w:noProof/>
        </w:rPr>
        <w:tab/>
      </w:r>
      <w:r>
        <w:rPr>
          <w:noProof/>
        </w:rPr>
        <w:fldChar w:fldCharType="begin"/>
      </w:r>
      <w:r>
        <w:rPr>
          <w:noProof/>
        </w:rPr>
        <w:instrText xml:space="preserve"> PAGEREF _Toc188025152 \h </w:instrText>
      </w:r>
      <w:r>
        <w:rPr>
          <w:noProof/>
        </w:rPr>
      </w:r>
      <w:r>
        <w:rPr>
          <w:noProof/>
        </w:rPr>
        <w:fldChar w:fldCharType="separate"/>
      </w:r>
      <w:r>
        <w:rPr>
          <w:noProof/>
        </w:rPr>
        <w:t>12</w:t>
      </w:r>
      <w:r>
        <w:rPr>
          <w:noProof/>
        </w:rPr>
        <w:fldChar w:fldCharType="end"/>
      </w:r>
    </w:p>
    <w:p w14:paraId="4B6F720C" w14:textId="4D92B39A" w:rsidR="00381A59" w:rsidRDefault="00381A59">
      <w:pPr>
        <w:pStyle w:val="TOC1"/>
        <w:rPr>
          <w:rFonts w:ascii="Aptos" w:hAnsi="Aptos"/>
          <w:b w:val="0"/>
          <w:caps w:val="0"/>
          <w:noProof/>
          <w:kern w:val="2"/>
          <w:lang w:val="en-GB" w:eastAsia="en-GB" w:bidi="ar-SA"/>
        </w:rPr>
      </w:pPr>
      <w:r>
        <w:rPr>
          <w:noProof/>
        </w:rPr>
        <w:t>3</w:t>
      </w:r>
      <w:r>
        <w:rPr>
          <w:rFonts w:ascii="Aptos" w:hAnsi="Aptos"/>
          <w:b w:val="0"/>
          <w:caps w:val="0"/>
          <w:noProof/>
          <w:kern w:val="2"/>
          <w:lang w:val="en-GB" w:eastAsia="en-GB" w:bidi="ar-SA"/>
        </w:rPr>
        <w:tab/>
      </w:r>
      <w:r>
        <w:rPr>
          <w:noProof/>
        </w:rPr>
        <w:t>Implementare</w:t>
      </w:r>
      <w:r>
        <w:rPr>
          <w:noProof/>
        </w:rPr>
        <w:tab/>
      </w:r>
      <w:r>
        <w:rPr>
          <w:noProof/>
        </w:rPr>
        <w:fldChar w:fldCharType="begin"/>
      </w:r>
      <w:r>
        <w:rPr>
          <w:noProof/>
        </w:rPr>
        <w:instrText xml:space="preserve"> PAGEREF _Toc188025153 \h </w:instrText>
      </w:r>
      <w:r>
        <w:rPr>
          <w:noProof/>
        </w:rPr>
      </w:r>
      <w:r>
        <w:rPr>
          <w:noProof/>
        </w:rPr>
        <w:fldChar w:fldCharType="separate"/>
      </w:r>
      <w:r>
        <w:rPr>
          <w:noProof/>
        </w:rPr>
        <w:t>13</w:t>
      </w:r>
      <w:r>
        <w:rPr>
          <w:noProof/>
        </w:rPr>
        <w:fldChar w:fldCharType="end"/>
      </w:r>
    </w:p>
    <w:p w14:paraId="0D770988" w14:textId="78A6EF46" w:rsidR="00381A59" w:rsidRDefault="00381A59">
      <w:pPr>
        <w:pStyle w:val="TOC2"/>
        <w:rPr>
          <w:rFonts w:ascii="Aptos" w:hAnsi="Aptos"/>
          <w:b w:val="0"/>
          <w:noProof/>
          <w:kern w:val="2"/>
          <w:lang w:val="en-GB" w:eastAsia="en-GB" w:bidi="ar-SA"/>
        </w:rPr>
      </w:pPr>
      <w:r>
        <w:rPr>
          <w:noProof/>
        </w:rPr>
        <w:t>3.1</w:t>
      </w:r>
      <w:r>
        <w:rPr>
          <w:rFonts w:ascii="Aptos" w:hAnsi="Aptos"/>
          <w:b w:val="0"/>
          <w:noProof/>
          <w:kern w:val="2"/>
          <w:lang w:val="en-GB" w:eastAsia="en-GB" w:bidi="ar-SA"/>
        </w:rPr>
        <w:tab/>
      </w:r>
      <w:r>
        <w:rPr>
          <w:noProof/>
        </w:rPr>
        <w:t>Diagrama de clase</w:t>
      </w:r>
      <w:r>
        <w:rPr>
          <w:noProof/>
        </w:rPr>
        <w:tab/>
      </w:r>
      <w:r>
        <w:rPr>
          <w:noProof/>
        </w:rPr>
        <w:fldChar w:fldCharType="begin"/>
      </w:r>
      <w:r>
        <w:rPr>
          <w:noProof/>
        </w:rPr>
        <w:instrText xml:space="preserve"> PAGEREF _Toc188025154 \h </w:instrText>
      </w:r>
      <w:r>
        <w:rPr>
          <w:noProof/>
        </w:rPr>
      </w:r>
      <w:r>
        <w:rPr>
          <w:noProof/>
        </w:rPr>
        <w:fldChar w:fldCharType="separate"/>
      </w:r>
      <w:r>
        <w:rPr>
          <w:noProof/>
        </w:rPr>
        <w:t>13</w:t>
      </w:r>
      <w:r>
        <w:rPr>
          <w:noProof/>
        </w:rPr>
        <w:fldChar w:fldCharType="end"/>
      </w:r>
    </w:p>
    <w:p w14:paraId="2AB571B6" w14:textId="4586A2C7" w:rsidR="00381A59" w:rsidRDefault="00381A59">
      <w:pPr>
        <w:pStyle w:val="TOC1"/>
        <w:rPr>
          <w:rFonts w:ascii="Aptos" w:hAnsi="Aptos"/>
          <w:b w:val="0"/>
          <w:caps w:val="0"/>
          <w:noProof/>
          <w:kern w:val="2"/>
          <w:lang w:val="en-GB" w:eastAsia="en-GB" w:bidi="ar-SA"/>
        </w:rPr>
      </w:pPr>
      <w:r>
        <w:rPr>
          <w:noProof/>
        </w:rPr>
        <w:t>4</w:t>
      </w:r>
      <w:r>
        <w:rPr>
          <w:rFonts w:ascii="Aptos" w:hAnsi="Aptos"/>
          <w:b w:val="0"/>
          <w:caps w:val="0"/>
          <w:noProof/>
          <w:kern w:val="2"/>
          <w:lang w:val="en-GB" w:eastAsia="en-GB" w:bidi="ar-SA"/>
        </w:rPr>
        <w:tab/>
      </w:r>
      <w:r>
        <w:rPr>
          <w:noProof/>
        </w:rPr>
        <w:t>Bibliografie</w:t>
      </w:r>
      <w:r>
        <w:rPr>
          <w:noProof/>
        </w:rPr>
        <w:tab/>
      </w:r>
      <w:r>
        <w:rPr>
          <w:noProof/>
        </w:rPr>
        <w:fldChar w:fldCharType="begin"/>
      </w:r>
      <w:r>
        <w:rPr>
          <w:noProof/>
        </w:rPr>
        <w:instrText xml:space="preserve"> PAGEREF _Toc188025155 \h </w:instrText>
      </w:r>
      <w:r>
        <w:rPr>
          <w:noProof/>
        </w:rPr>
      </w:r>
      <w:r>
        <w:rPr>
          <w:noProof/>
        </w:rPr>
        <w:fldChar w:fldCharType="separate"/>
      </w:r>
      <w:r>
        <w:rPr>
          <w:noProof/>
        </w:rPr>
        <w:t>14</w:t>
      </w:r>
      <w:r>
        <w:rPr>
          <w:noProof/>
        </w:rPr>
        <w:fldChar w:fldCharType="end"/>
      </w:r>
    </w:p>
    <w:p w14:paraId="79FA1275" w14:textId="0DD81BA7" w:rsidR="001F5D56" w:rsidRPr="0082145E" w:rsidRDefault="001F5D56" w:rsidP="001F5D56">
      <w:pPr>
        <w:sectPr w:rsidR="001F5D56" w:rsidRPr="0082145E" w:rsidSect="00032619">
          <w:headerReference w:type="default" r:id="rId7"/>
          <w:footerReference w:type="default" r:id="rId8"/>
          <w:endnotePr>
            <w:numFmt w:val="decimal"/>
          </w:endnotePr>
          <w:type w:val="continuous"/>
          <w:pgSz w:w="11907" w:h="16840" w:code="9"/>
          <w:pgMar w:top="1134" w:right="851" w:bottom="1134" w:left="1418" w:header="720" w:footer="720" w:gutter="0"/>
          <w:pgNumType w:start="1"/>
          <w:cols w:space="720"/>
          <w:titlePg/>
          <w:docGrid w:linePitch="272"/>
        </w:sectPr>
      </w:pPr>
      <w:r w:rsidRPr="0082145E">
        <w:fldChar w:fldCharType="end"/>
      </w:r>
    </w:p>
    <w:p w14:paraId="09A30200" w14:textId="77777777" w:rsidR="00383317" w:rsidRPr="0082145E" w:rsidRDefault="00E62159" w:rsidP="005C4F2C">
      <w:pPr>
        <w:pStyle w:val="Heading1"/>
      </w:pPr>
      <w:bookmarkStart w:id="2" w:name="_Toc188025141"/>
      <w:r w:rsidRPr="0082145E">
        <w:lastRenderedPageBreak/>
        <w:t>Specificarea cerinț</w:t>
      </w:r>
      <w:r w:rsidR="002F1B67" w:rsidRPr="0082145E">
        <w:t>elor software</w:t>
      </w:r>
      <w:bookmarkEnd w:id="2"/>
    </w:p>
    <w:p w14:paraId="4D907844" w14:textId="77777777" w:rsidR="005C4F2C" w:rsidRPr="0082145E" w:rsidRDefault="005C4F2C" w:rsidP="00622BEA">
      <w:pPr>
        <w:pStyle w:val="Heading2"/>
      </w:pPr>
      <w:bookmarkStart w:id="3" w:name="_Toc188025142"/>
      <w:r w:rsidRPr="0082145E">
        <w:t>I</w:t>
      </w:r>
      <w:r w:rsidR="002F1B67" w:rsidRPr="0082145E">
        <w:t>ntroducere</w:t>
      </w:r>
      <w:bookmarkEnd w:id="3"/>
    </w:p>
    <w:p w14:paraId="3A62A05F" w14:textId="12D1BC81" w:rsidR="005C4F2C" w:rsidRPr="0082145E" w:rsidRDefault="00F33C08" w:rsidP="00F33C08">
      <w:r w:rsidRPr="0082145E">
        <w:t>Intitulat “Poor Man’s Go”, proiectul este încercarea autorului de a translata jocul de “Go”</w:t>
      </w:r>
      <w:r w:rsidR="00F550E9" w:rsidRPr="0082145E">
        <w:t xml:space="preserve"> </w:t>
      </w:r>
      <w:r w:rsidRPr="0082145E">
        <w:t xml:space="preserve">într-un format software, aplicând concepte de </w:t>
      </w:r>
      <w:r w:rsidR="0050550F" w:rsidRPr="0082145E">
        <w:t>P</w:t>
      </w:r>
      <w:r w:rsidRPr="0082145E">
        <w:t xml:space="preserve">rogramare </w:t>
      </w:r>
      <w:r w:rsidR="0050550F" w:rsidRPr="0082145E">
        <w:t>O</w:t>
      </w:r>
      <w:r w:rsidRPr="0082145E">
        <w:t>rientat</w:t>
      </w:r>
      <w:r w:rsidR="0050550F" w:rsidRPr="0082145E">
        <w:t>ă pe Obiecte și încercând să se abordeze dificultățile ce vor apărea într-o astfel de sarcină folosind cunoștințele dobândite (precum detalii</w:t>
      </w:r>
      <w:r w:rsidR="00EC6AB0" w:rsidRPr="0082145E">
        <w:t xml:space="preserve"> legate de </w:t>
      </w:r>
      <w:r w:rsidR="00811AE9" w:rsidRPr="0082145E">
        <w:t>tehnologiile utilizate</w:t>
      </w:r>
      <w:r w:rsidR="0050550F" w:rsidRPr="0082145E">
        <w:t xml:space="preserve"> și șabloanele de proiectare</w:t>
      </w:r>
      <w:r w:rsidR="00EC6AB0" w:rsidRPr="0082145E">
        <w:t xml:space="preserve"> unde este cazul</w:t>
      </w:r>
      <w:r w:rsidR="0050550F" w:rsidRPr="0082145E">
        <w:t>)</w:t>
      </w:r>
      <w:r w:rsidR="00B11A25" w:rsidRPr="0082145E">
        <w:t>.</w:t>
      </w:r>
    </w:p>
    <w:p w14:paraId="329707F6" w14:textId="03D5A23E" w:rsidR="00EC6AB0" w:rsidRPr="0082145E" w:rsidRDefault="00EC6AB0" w:rsidP="00F33C08">
      <w:r w:rsidRPr="0082145E">
        <w:t>Totuși, scopul aplicației nu va fi de a reproduce exhaustiv jocul de “Go”, urmărind literă de literă regulamente recunoscute, precum</w:t>
      </w:r>
      <w:r w:rsidR="00811AE9" w:rsidRPr="0082145E">
        <w:t xml:space="preserve"> cel chinezesc, respectiv japonez, ci de a îl folosi drept o oportunitate de a dezvolta propriile competențe.</w:t>
      </w:r>
    </w:p>
    <w:p w14:paraId="74AF23EA" w14:textId="77777777" w:rsidR="005C4F2C" w:rsidRPr="0082145E" w:rsidRDefault="002F1B67" w:rsidP="00622BEA">
      <w:pPr>
        <w:pStyle w:val="Heading3"/>
      </w:pPr>
      <w:bookmarkStart w:id="4" w:name="_Toc188025143"/>
      <w:r w:rsidRPr="0082145E">
        <w:t>Obiective</w:t>
      </w:r>
      <w:bookmarkEnd w:id="4"/>
    </w:p>
    <w:p w14:paraId="7E01CC2E" w14:textId="1E4AAFAA" w:rsidR="005C4F2C" w:rsidRPr="0082145E" w:rsidRDefault="00811AE9" w:rsidP="00B11A25">
      <w:r w:rsidRPr="0082145E">
        <w:t>Obiectivul</w:t>
      </w:r>
      <w:r w:rsidR="00B11A25" w:rsidRPr="0082145E">
        <w:t xml:space="preserve"> principal este de a aduce proiectul într-o stare funcțională, definită de posibilitatea ca 2 jucători să interacționeze cu aplicația prin interfața grafică astfel încât să simuleze interpretarea autorului a acestui joc, ceea ce va presupune realizarea unei subcategorii de obiective:</w:t>
      </w:r>
    </w:p>
    <w:p w14:paraId="57B64B41" w14:textId="3037414B" w:rsidR="00B11A25" w:rsidRPr="0082145E" w:rsidRDefault="00B11A25" w:rsidP="00B11A25">
      <w:pPr>
        <w:numPr>
          <w:ilvl w:val="0"/>
          <w:numId w:val="20"/>
        </w:numPr>
      </w:pPr>
      <w:bookmarkStart w:id="5" w:name="_Hlk188012512"/>
      <w:r w:rsidRPr="0082145E">
        <w:t>Crearea unei ferestre cu meniu</w:t>
      </w:r>
      <w:r w:rsidR="00AA565D" w:rsidRPr="0082145E">
        <w:t>l principal</w:t>
      </w:r>
    </w:p>
    <w:p w14:paraId="08AD017F" w14:textId="7C15CF8E" w:rsidR="00AA565D" w:rsidRPr="0082145E" w:rsidRDefault="00AA565D" w:rsidP="00B11A25">
      <w:pPr>
        <w:numPr>
          <w:ilvl w:val="0"/>
          <w:numId w:val="20"/>
        </w:numPr>
      </w:pPr>
      <w:r w:rsidRPr="0082145E">
        <w:t>Permiterea jucătorilor să aleagă dimensiunea tablei</w:t>
      </w:r>
    </w:p>
    <w:p w14:paraId="5387C908" w14:textId="21029BE3" w:rsidR="00AA565D" w:rsidRPr="0082145E" w:rsidRDefault="00AA565D" w:rsidP="00B11A25">
      <w:pPr>
        <w:numPr>
          <w:ilvl w:val="0"/>
          <w:numId w:val="20"/>
        </w:numPr>
      </w:pPr>
      <w:r w:rsidRPr="0082145E">
        <w:t xml:space="preserve">Conectarea prin rețea a 2 jucători, având o relație server-client drept analog pentru o relație </w:t>
      </w:r>
      <w:r w:rsidR="00AB5FB0" w:rsidRPr="0082145E">
        <w:t>provocator-contestant (sau gazdă-invitat)</w:t>
      </w:r>
    </w:p>
    <w:p w14:paraId="298B7955" w14:textId="5A9AF062" w:rsidR="00AA565D" w:rsidRPr="0082145E" w:rsidRDefault="00AA565D" w:rsidP="00B11A25">
      <w:pPr>
        <w:numPr>
          <w:ilvl w:val="0"/>
          <w:numId w:val="20"/>
        </w:numPr>
      </w:pPr>
      <w:r w:rsidRPr="0082145E">
        <w:t>Generarea unei interfațe grafice interactive pentru tabla de joc</w:t>
      </w:r>
    </w:p>
    <w:p w14:paraId="216D742C" w14:textId="2A185108" w:rsidR="00AA565D" w:rsidRPr="0082145E" w:rsidRDefault="00AA565D" w:rsidP="00E61169">
      <w:pPr>
        <w:numPr>
          <w:ilvl w:val="0"/>
          <w:numId w:val="20"/>
        </w:numPr>
      </w:pPr>
      <w:r w:rsidRPr="0082145E">
        <w:t xml:space="preserve">Previzualizarea </w:t>
      </w:r>
      <w:r w:rsidR="00E61169">
        <w:t>mișcărilor legale</w:t>
      </w:r>
    </w:p>
    <w:p w14:paraId="5532D7E2" w14:textId="0EBD6F4A" w:rsidR="00AA565D" w:rsidRPr="0082145E" w:rsidRDefault="00E557FB" w:rsidP="00B11A25">
      <w:pPr>
        <w:numPr>
          <w:ilvl w:val="0"/>
          <w:numId w:val="20"/>
        </w:numPr>
      </w:pPr>
      <w:r>
        <w:t>Crearea unei clase care să gestioneze pietre adiacente</w:t>
      </w:r>
      <w:r w:rsidR="00E61169">
        <w:t xml:space="preserve"> la momentul punerii piesei</w:t>
      </w:r>
    </w:p>
    <w:p w14:paraId="32695B94" w14:textId="5C727939" w:rsidR="0019770B" w:rsidRPr="0082145E" w:rsidRDefault="0019770B" w:rsidP="00B11A25">
      <w:pPr>
        <w:numPr>
          <w:ilvl w:val="0"/>
          <w:numId w:val="20"/>
        </w:numPr>
      </w:pPr>
      <w:r w:rsidRPr="0082145E">
        <w:t>Calcularea scorului tur</w:t>
      </w:r>
      <w:r w:rsidR="00E61169">
        <w:t>ă-de-tură</w:t>
      </w:r>
    </w:p>
    <w:p w14:paraId="79251CC4" w14:textId="6AE1A26C" w:rsidR="00AB5FB0" w:rsidRPr="0082145E" w:rsidRDefault="00AB5FB0" w:rsidP="00B11A25">
      <w:pPr>
        <w:numPr>
          <w:ilvl w:val="0"/>
          <w:numId w:val="20"/>
        </w:numPr>
      </w:pPr>
      <w:r w:rsidRPr="0082145E">
        <w:t xml:space="preserve">Crearea unui buton care permite </w:t>
      </w:r>
      <w:r w:rsidR="0019770B" w:rsidRPr="0082145E">
        <w:t>unui</w:t>
      </w:r>
      <w:r w:rsidRPr="0082145E">
        <w:t xml:space="preserve"> jucător să își cedeze tura</w:t>
      </w:r>
    </w:p>
    <w:p w14:paraId="3DFC68D2" w14:textId="26F12D9F" w:rsidR="00AB5FB0" w:rsidRPr="0082145E" w:rsidRDefault="00AB5FB0" w:rsidP="00B11A25">
      <w:pPr>
        <w:numPr>
          <w:ilvl w:val="0"/>
          <w:numId w:val="20"/>
        </w:numPr>
      </w:pPr>
      <w:r w:rsidRPr="0082145E">
        <w:t>Impunerea condiției de sfârșire a p</w:t>
      </w:r>
      <w:r w:rsidR="0019770B" w:rsidRPr="0082145E">
        <w:t>artidei folosind respectivul buton</w:t>
      </w:r>
    </w:p>
    <w:p w14:paraId="551721DE" w14:textId="5EA2B007" w:rsidR="00FA4AC1" w:rsidRPr="0082145E" w:rsidRDefault="0019770B" w:rsidP="00F550E9">
      <w:pPr>
        <w:numPr>
          <w:ilvl w:val="0"/>
          <w:numId w:val="20"/>
        </w:numPr>
        <w:ind w:left="714" w:hanging="357"/>
      </w:pPr>
      <w:r w:rsidRPr="0082145E">
        <w:t>Adăugarea unui cronometru care indică timpul rămas jucătorului să realizeze o mișcare</w:t>
      </w:r>
    </w:p>
    <w:bookmarkEnd w:id="5"/>
    <w:p w14:paraId="266A11B1" w14:textId="056E7A5F" w:rsidR="00EA45D4" w:rsidRPr="0082145E" w:rsidRDefault="00F550E9" w:rsidP="00B11A25">
      <w:pPr>
        <w:numPr>
          <w:ilvl w:val="0"/>
          <w:numId w:val="20"/>
        </w:numPr>
      </w:pPr>
      <w:r w:rsidRPr="0082145E">
        <w:t>Înregistrarea unui joc prin codificarea mutărilor folosind notații specifice, asemănător cu șahul</w:t>
      </w:r>
    </w:p>
    <w:p w14:paraId="77621CC2" w14:textId="77777777" w:rsidR="00F550E9" w:rsidRPr="0082145E" w:rsidRDefault="00F550E9" w:rsidP="0082145E">
      <w:pPr>
        <w:spacing w:line="240" w:lineRule="auto"/>
      </w:pPr>
    </w:p>
    <w:p w14:paraId="2602EA70" w14:textId="77777777" w:rsidR="005C4F2C" w:rsidRPr="0082145E" w:rsidRDefault="009028C7" w:rsidP="00F550E9">
      <w:pPr>
        <w:pStyle w:val="Heading3"/>
        <w:spacing w:before="120"/>
      </w:pPr>
      <w:bookmarkStart w:id="6" w:name="_Toc188025144"/>
      <w:r w:rsidRPr="0082145E">
        <w:lastRenderedPageBreak/>
        <w:t>Definiții</w:t>
      </w:r>
      <w:r w:rsidR="005C4F2C" w:rsidRPr="0082145E">
        <w:t>, Acron</w:t>
      </w:r>
      <w:r w:rsidR="009B47FD" w:rsidRPr="0082145E">
        <w:t>ime</w:t>
      </w:r>
      <w:r w:rsidR="005C4F2C" w:rsidRPr="0082145E">
        <w:t xml:space="preserve"> </w:t>
      </w:r>
      <w:r w:rsidRPr="0082145E">
        <w:t>și</w:t>
      </w:r>
      <w:r w:rsidR="009B47FD" w:rsidRPr="0082145E">
        <w:t xml:space="preserve"> </w:t>
      </w:r>
      <w:r w:rsidR="005C4F2C" w:rsidRPr="0082145E">
        <w:t>Ab</w:t>
      </w:r>
      <w:r w:rsidR="009B47FD" w:rsidRPr="0082145E">
        <w:t>revieri</w:t>
      </w:r>
      <w:bookmarkEnd w:id="6"/>
    </w:p>
    <w:p w14:paraId="58E8898D" w14:textId="1AD38DB0" w:rsidR="005C4F2C" w:rsidRPr="0082145E" w:rsidRDefault="00F550E9" w:rsidP="008E2B86">
      <w:pPr>
        <w:pStyle w:val="comentarii"/>
        <w:rPr>
          <w:rFonts w:ascii="Times New Roman" w:hAnsi="Times New Roman" w:cs="Times New Roman"/>
          <w:bCs w:val="0"/>
          <w:color w:val="auto"/>
          <w:sz w:val="24"/>
          <w:szCs w:val="24"/>
        </w:rPr>
      </w:pPr>
      <w:bookmarkStart w:id="7" w:name="_Hlk531041799"/>
      <w:r w:rsidRPr="0082145E">
        <w:rPr>
          <w:rFonts w:ascii="Times New Roman" w:hAnsi="Times New Roman" w:cs="Times New Roman"/>
          <w:bCs w:val="0"/>
          <w:color w:val="auto"/>
          <w:sz w:val="24"/>
          <w:szCs w:val="24"/>
        </w:rPr>
        <w:t xml:space="preserve">Termeni </w:t>
      </w:r>
      <w:r w:rsidR="00DC25EB">
        <w:rPr>
          <w:rFonts w:ascii="Times New Roman" w:hAnsi="Times New Roman" w:cs="Times New Roman"/>
          <w:bCs w:val="0"/>
          <w:color w:val="auto"/>
          <w:sz w:val="24"/>
          <w:szCs w:val="24"/>
        </w:rPr>
        <w:t>ai</w:t>
      </w:r>
      <w:r w:rsidRPr="0082145E">
        <w:rPr>
          <w:rFonts w:ascii="Times New Roman" w:hAnsi="Times New Roman" w:cs="Times New Roman"/>
          <w:bCs w:val="0"/>
          <w:color w:val="auto"/>
          <w:sz w:val="24"/>
          <w:szCs w:val="24"/>
        </w:rPr>
        <w:t xml:space="preserve"> joc</w:t>
      </w:r>
      <w:r w:rsidR="00DC25EB">
        <w:rPr>
          <w:rFonts w:ascii="Times New Roman" w:hAnsi="Times New Roman" w:cs="Times New Roman"/>
          <w:bCs w:val="0"/>
          <w:color w:val="auto"/>
          <w:sz w:val="24"/>
          <w:szCs w:val="24"/>
        </w:rPr>
        <w:t>ului</w:t>
      </w:r>
      <w:r w:rsidRPr="0082145E">
        <w:rPr>
          <w:rFonts w:ascii="Times New Roman" w:hAnsi="Times New Roman" w:cs="Times New Roman"/>
          <w:bCs w:val="0"/>
          <w:color w:val="auto"/>
          <w:sz w:val="24"/>
          <w:szCs w:val="24"/>
        </w:rPr>
        <w:t>:</w:t>
      </w:r>
    </w:p>
    <w:p w14:paraId="75A69662" w14:textId="21F5C9CF" w:rsidR="00F550E9" w:rsidRDefault="0082145E"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sidRPr="0082145E">
        <w:rPr>
          <w:rFonts w:ascii="Times New Roman" w:hAnsi="Times New Roman" w:cs="Times New Roman"/>
          <w:bCs w:val="0"/>
          <w:color w:val="auto"/>
          <w:sz w:val="24"/>
          <w:szCs w:val="24"/>
        </w:rPr>
        <w:t>Piatră</w:t>
      </w:r>
      <w:r w:rsidR="00184337">
        <w:rPr>
          <w:rFonts w:ascii="Times New Roman" w:hAnsi="Times New Roman" w:cs="Times New Roman"/>
          <w:bCs w:val="0"/>
          <w:color w:val="auto"/>
          <w:sz w:val="24"/>
          <w:szCs w:val="24"/>
        </w:rPr>
        <w:t>/Stone</w:t>
      </w:r>
      <w:r w:rsidRPr="0082145E">
        <w:rPr>
          <w:rFonts w:ascii="Times New Roman" w:hAnsi="Times New Roman" w:cs="Times New Roman"/>
          <w:bCs w:val="0"/>
          <w:color w:val="auto"/>
          <w:sz w:val="24"/>
          <w:szCs w:val="24"/>
        </w:rPr>
        <w:t xml:space="preserve"> </w:t>
      </w:r>
      <w:r>
        <w:rPr>
          <w:rFonts w:ascii="Times New Roman" w:hAnsi="Times New Roman" w:cs="Times New Roman"/>
          <w:bCs w:val="0"/>
          <w:color w:val="auto"/>
          <w:sz w:val="24"/>
          <w:szCs w:val="24"/>
        </w:rPr>
        <w:t>– piesă de culoare neagră sau albă, de formă biconvexă</w:t>
      </w:r>
    </w:p>
    <w:p w14:paraId="160E0F0D" w14:textId="0BEA84A7" w:rsidR="0082145E" w:rsidRDefault="0082145E"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Goban – tabla de joc, a cărui celule pe care vor fi plasate piesele sunt colțurile pătratelor ilustrate pe ea</w:t>
      </w:r>
    </w:p>
    <w:p w14:paraId="28D3DC58" w14:textId="6F562D2D" w:rsidR="0082145E" w:rsidRDefault="0082145E"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Libertate</w:t>
      </w:r>
      <w:r w:rsidR="001038FF">
        <w:rPr>
          <w:rFonts w:ascii="Times New Roman" w:hAnsi="Times New Roman" w:cs="Times New Roman"/>
          <w:bCs w:val="0"/>
          <w:color w:val="auto"/>
          <w:sz w:val="24"/>
          <w:szCs w:val="24"/>
        </w:rPr>
        <w:t>/Liberty</w:t>
      </w:r>
      <w:r>
        <w:rPr>
          <w:rFonts w:ascii="Times New Roman" w:hAnsi="Times New Roman" w:cs="Times New Roman"/>
          <w:bCs w:val="0"/>
          <w:color w:val="auto"/>
          <w:sz w:val="24"/>
          <w:szCs w:val="24"/>
        </w:rPr>
        <w:t xml:space="preserve"> – celulă goală, adiacentă unei pietre într-una din cele 4 direcții cardinale</w:t>
      </w:r>
      <w:r w:rsidR="001038FF">
        <w:rPr>
          <w:rFonts w:ascii="Times New Roman" w:hAnsi="Times New Roman" w:cs="Times New Roman"/>
          <w:bCs w:val="0"/>
          <w:color w:val="auto"/>
          <w:sz w:val="24"/>
          <w:szCs w:val="24"/>
        </w:rPr>
        <w:t xml:space="preserve"> de bază</w:t>
      </w:r>
    </w:p>
    <w:p w14:paraId="23A59602" w14:textId="594E714E" w:rsidR="0082145E" w:rsidRDefault="0082145E"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String</w:t>
      </w:r>
      <w:r w:rsidR="00F604A7">
        <w:rPr>
          <w:rFonts w:ascii="Times New Roman" w:hAnsi="Times New Roman" w:cs="Times New Roman"/>
          <w:bCs w:val="0"/>
          <w:color w:val="auto"/>
          <w:sz w:val="24"/>
          <w:szCs w:val="24"/>
        </w:rPr>
        <w:t xml:space="preserve"> (Go)</w:t>
      </w:r>
      <w:r>
        <w:rPr>
          <w:rFonts w:ascii="Times New Roman" w:hAnsi="Times New Roman" w:cs="Times New Roman"/>
          <w:bCs w:val="0"/>
          <w:color w:val="auto"/>
          <w:sz w:val="24"/>
          <w:szCs w:val="24"/>
        </w:rPr>
        <w:t xml:space="preserve"> – totalitatea pietrelor </w:t>
      </w:r>
      <w:r w:rsidR="001038FF">
        <w:rPr>
          <w:rFonts w:ascii="Times New Roman" w:hAnsi="Times New Roman" w:cs="Times New Roman"/>
          <w:bCs w:val="0"/>
          <w:color w:val="auto"/>
          <w:sz w:val="24"/>
          <w:szCs w:val="24"/>
        </w:rPr>
        <w:t xml:space="preserve">de aceeași culoare, </w:t>
      </w:r>
      <w:r>
        <w:rPr>
          <w:rFonts w:ascii="Times New Roman" w:hAnsi="Times New Roman" w:cs="Times New Roman"/>
          <w:bCs w:val="0"/>
          <w:color w:val="auto"/>
          <w:sz w:val="24"/>
          <w:szCs w:val="24"/>
        </w:rPr>
        <w:t xml:space="preserve">vecine </w:t>
      </w:r>
      <w:r w:rsidR="001038FF">
        <w:rPr>
          <w:rFonts w:ascii="Times New Roman" w:hAnsi="Times New Roman" w:cs="Times New Roman"/>
          <w:bCs w:val="0"/>
          <w:color w:val="auto"/>
          <w:sz w:val="24"/>
          <w:szCs w:val="24"/>
        </w:rPr>
        <w:t>între ele tot în cele 4 direcții cardinale</w:t>
      </w:r>
    </w:p>
    <w:p w14:paraId="63ED8607" w14:textId="695A93DB" w:rsidR="001038FF" w:rsidRDefault="001038FF"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Captură</w:t>
      </w:r>
      <w:r w:rsidR="00D55674">
        <w:rPr>
          <w:rFonts w:ascii="Times New Roman" w:hAnsi="Times New Roman" w:cs="Times New Roman"/>
          <w:bCs w:val="0"/>
          <w:color w:val="auto"/>
          <w:sz w:val="24"/>
          <w:szCs w:val="24"/>
        </w:rPr>
        <w:t>/Capture</w:t>
      </w:r>
      <w:r>
        <w:rPr>
          <w:rFonts w:ascii="Times New Roman" w:hAnsi="Times New Roman" w:cs="Times New Roman"/>
          <w:bCs w:val="0"/>
          <w:color w:val="auto"/>
          <w:sz w:val="24"/>
          <w:szCs w:val="24"/>
        </w:rPr>
        <w:t xml:space="preserve"> – înconjurarea unui String de către alte String-uri adversare și/sau marginea tablei astfel încât nu mai are libertăți și este considerată a fi </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prinsă</w:t>
      </w:r>
      <w:r>
        <w:rPr>
          <w:rFonts w:ascii="Times New Roman" w:hAnsi="Times New Roman" w:cs="Times New Roman"/>
          <w:bCs w:val="0"/>
          <w:color w:val="auto"/>
          <w:sz w:val="24"/>
          <w:szCs w:val="24"/>
          <w:lang w:val="en-GB"/>
        </w:rPr>
        <w:t xml:space="preserve">” </w:t>
      </w:r>
      <w:r>
        <w:rPr>
          <w:rFonts w:ascii="Times New Roman" w:hAnsi="Times New Roman" w:cs="Times New Roman"/>
          <w:bCs w:val="0"/>
          <w:color w:val="auto"/>
          <w:sz w:val="24"/>
          <w:szCs w:val="24"/>
        </w:rPr>
        <w:t>și scoasă de pe tablă</w:t>
      </w:r>
    </w:p>
    <w:p w14:paraId="4FEDDEEA" w14:textId="75570B86" w:rsidR="006B66ED" w:rsidRDefault="006B66ED"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Teritoriu – celulă goală, înconjurată doar de pietre de aceeași culoare și marginea Goban-ului</w:t>
      </w:r>
    </w:p>
    <w:p w14:paraId="230D4436" w14:textId="22FCDC0B" w:rsidR="001038FF" w:rsidRDefault="001038FF" w:rsidP="003D3DC8">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Ochi – libertatea unui String care nu poate fi </w:t>
      </w:r>
      <w:r w:rsidR="00261AA1">
        <w:rPr>
          <w:rFonts w:ascii="Times New Roman" w:hAnsi="Times New Roman" w:cs="Times New Roman"/>
          <w:bCs w:val="0"/>
          <w:color w:val="auto"/>
          <w:sz w:val="24"/>
          <w:szCs w:val="24"/>
        </w:rPr>
        <w:t xml:space="preserve">ocupată de inamic fără </w:t>
      </w:r>
      <w:r w:rsidR="003D3DC8">
        <w:rPr>
          <w:rFonts w:ascii="Times New Roman" w:hAnsi="Times New Roman" w:cs="Times New Roman"/>
          <w:bCs w:val="0"/>
          <w:color w:val="auto"/>
          <w:sz w:val="24"/>
          <w:szCs w:val="24"/>
        </w:rPr>
        <w:t>a executa o mișcare sinucigașă de autocapturare (cum ar indica și numele, pot fi create pentru un String în număr de 2 cel puțin)</w:t>
      </w:r>
    </w:p>
    <w:p w14:paraId="3F53D395" w14:textId="22290A53" w:rsidR="008823D1" w:rsidRPr="00D55674" w:rsidRDefault="008823D1" w:rsidP="008823D1">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Term</w:t>
      </w:r>
      <w:r w:rsidR="00D55674">
        <w:rPr>
          <w:rFonts w:ascii="Times New Roman" w:hAnsi="Times New Roman" w:cs="Times New Roman"/>
          <w:bCs w:val="0"/>
          <w:color w:val="auto"/>
          <w:sz w:val="24"/>
          <w:szCs w:val="24"/>
        </w:rPr>
        <w:t>eni folosiți în scrierea documentației</w:t>
      </w:r>
      <w:r w:rsidR="00D55674">
        <w:rPr>
          <w:rFonts w:ascii="Times New Roman" w:hAnsi="Times New Roman" w:cs="Times New Roman"/>
          <w:bCs w:val="0"/>
          <w:color w:val="auto"/>
          <w:sz w:val="24"/>
          <w:szCs w:val="24"/>
          <w:lang w:val="en-GB"/>
        </w:rPr>
        <w:t>:</w:t>
      </w:r>
    </w:p>
    <w:p w14:paraId="76A65A3A" w14:textId="361DD66F" w:rsidR="00D55674" w:rsidRDefault="00D55674" w:rsidP="00D55674">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Tablă de joc –face referire la interfața grafică (GUI) cu care jucătorii interacționează în mod direct</w:t>
      </w:r>
    </w:p>
    <w:p w14:paraId="60E64F8F" w14:textId="3F2A08C7" w:rsidR="00D55674" w:rsidRDefault="00D55674" w:rsidP="00D55674">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Gril</w:t>
      </w:r>
      <w:r w:rsidR="00DC25EB">
        <w:rPr>
          <w:rFonts w:ascii="Times New Roman" w:hAnsi="Times New Roman" w:cs="Times New Roman"/>
          <w:bCs w:val="0"/>
          <w:color w:val="auto"/>
          <w:sz w:val="24"/>
          <w:szCs w:val="24"/>
        </w:rPr>
        <w:t>ă</w:t>
      </w:r>
      <w:r>
        <w:rPr>
          <w:rFonts w:ascii="Times New Roman" w:hAnsi="Times New Roman" w:cs="Times New Roman"/>
          <w:bCs w:val="0"/>
          <w:color w:val="auto"/>
          <w:sz w:val="24"/>
          <w:szCs w:val="24"/>
        </w:rPr>
        <w:t xml:space="preserve"> de joc – folosit când este vorba despre mecanismele propriu</w:t>
      </w:r>
      <w:r w:rsidR="00180F04">
        <w:rPr>
          <w:rFonts w:ascii="Times New Roman" w:hAnsi="Times New Roman" w:cs="Times New Roman"/>
          <w:bCs w:val="0"/>
          <w:color w:val="auto"/>
          <w:sz w:val="24"/>
          <w:szCs w:val="24"/>
        </w:rPr>
        <w:t>-</w:t>
      </w:r>
      <w:r>
        <w:rPr>
          <w:rFonts w:ascii="Times New Roman" w:hAnsi="Times New Roman" w:cs="Times New Roman"/>
          <w:bCs w:val="0"/>
          <w:color w:val="auto"/>
          <w:sz w:val="24"/>
          <w:szCs w:val="24"/>
        </w:rPr>
        <w:t>zise din spatele interf</w:t>
      </w:r>
      <w:r w:rsidR="003A3D04">
        <w:rPr>
          <w:rFonts w:ascii="Times New Roman" w:hAnsi="Times New Roman" w:cs="Times New Roman"/>
          <w:bCs w:val="0"/>
          <w:color w:val="auto"/>
          <w:sz w:val="24"/>
          <w:szCs w:val="24"/>
        </w:rPr>
        <w:t>e</w:t>
      </w:r>
      <w:r>
        <w:rPr>
          <w:rFonts w:ascii="Times New Roman" w:hAnsi="Times New Roman" w:cs="Times New Roman"/>
          <w:bCs w:val="0"/>
          <w:color w:val="auto"/>
          <w:sz w:val="24"/>
          <w:szCs w:val="24"/>
        </w:rPr>
        <w:t xml:space="preserve">ței grafice (deci a </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tablei de joc”), cărora li se aplică operațiile necesare pentru a stimula interacțiunea om-mașină, intermediară a ulterioarei interacțiuni jucător-jucător</w:t>
      </w:r>
    </w:p>
    <w:p w14:paraId="16062B57" w14:textId="3355AA30" w:rsidR="003A3D04" w:rsidRDefault="003A3D04" w:rsidP="00D55674">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Coordonate matric</w:t>
      </w:r>
      <w:r w:rsidR="005060B7">
        <w:rPr>
          <w:rFonts w:ascii="Times New Roman" w:hAnsi="Times New Roman" w:cs="Times New Roman"/>
          <w:bCs w:val="0"/>
          <w:color w:val="auto"/>
          <w:sz w:val="24"/>
          <w:szCs w:val="24"/>
        </w:rPr>
        <w:t>i</w:t>
      </w:r>
      <w:r>
        <w:rPr>
          <w:rFonts w:ascii="Times New Roman" w:hAnsi="Times New Roman" w:cs="Times New Roman"/>
          <w:bCs w:val="0"/>
          <w:color w:val="auto"/>
          <w:sz w:val="24"/>
          <w:szCs w:val="24"/>
        </w:rPr>
        <w:t>ale</w:t>
      </w:r>
      <w:r w:rsidR="002543F7">
        <w:rPr>
          <w:rFonts w:ascii="Times New Roman" w:hAnsi="Times New Roman" w:cs="Times New Roman"/>
          <w:bCs w:val="0"/>
          <w:color w:val="auto"/>
          <w:sz w:val="24"/>
          <w:szCs w:val="24"/>
        </w:rPr>
        <w:t xml:space="preserve">/pe </w:t>
      </w:r>
      <w:r w:rsidR="00D16CD2">
        <w:rPr>
          <w:rFonts w:ascii="Times New Roman" w:hAnsi="Times New Roman" w:cs="Times New Roman"/>
          <w:bCs w:val="0"/>
          <w:color w:val="auto"/>
          <w:sz w:val="24"/>
          <w:szCs w:val="24"/>
        </w:rPr>
        <w:t>tabla</w:t>
      </w:r>
      <w:r w:rsidR="002543F7">
        <w:rPr>
          <w:rFonts w:ascii="Times New Roman" w:hAnsi="Times New Roman" w:cs="Times New Roman"/>
          <w:bCs w:val="0"/>
          <w:color w:val="auto"/>
          <w:sz w:val="24"/>
          <w:szCs w:val="24"/>
        </w:rPr>
        <w:t xml:space="preserve"> de joc</w:t>
      </w:r>
      <w:r>
        <w:rPr>
          <w:rFonts w:ascii="Times New Roman" w:hAnsi="Times New Roman" w:cs="Times New Roman"/>
          <w:bCs w:val="0"/>
          <w:color w:val="auto"/>
          <w:sz w:val="24"/>
          <w:szCs w:val="24"/>
        </w:rPr>
        <w:t xml:space="preserve"> </w:t>
      </w:r>
      <w:r w:rsidR="00180F04">
        <w:rPr>
          <w:rFonts w:ascii="Times New Roman" w:hAnsi="Times New Roman" w:cs="Times New Roman"/>
          <w:bCs w:val="0"/>
          <w:color w:val="auto"/>
          <w:sz w:val="24"/>
          <w:szCs w:val="24"/>
        </w:rPr>
        <w:t>–</w:t>
      </w:r>
      <w:r>
        <w:rPr>
          <w:rFonts w:ascii="Times New Roman" w:hAnsi="Times New Roman" w:cs="Times New Roman"/>
          <w:bCs w:val="0"/>
          <w:color w:val="auto"/>
          <w:sz w:val="24"/>
          <w:szCs w:val="24"/>
        </w:rPr>
        <w:t xml:space="preserve"> </w:t>
      </w:r>
      <w:r w:rsidR="002543F7">
        <w:rPr>
          <w:rFonts w:ascii="Times New Roman" w:hAnsi="Times New Roman" w:cs="Times New Roman"/>
          <w:bCs w:val="0"/>
          <w:color w:val="auto"/>
          <w:sz w:val="24"/>
          <w:szCs w:val="24"/>
        </w:rPr>
        <w:t>perechile de indecși</w:t>
      </w:r>
      <w:r w:rsidR="00180F04">
        <w:rPr>
          <w:rFonts w:ascii="Times New Roman" w:hAnsi="Times New Roman" w:cs="Times New Roman"/>
          <w:bCs w:val="0"/>
          <w:color w:val="auto"/>
          <w:sz w:val="24"/>
          <w:szCs w:val="24"/>
        </w:rPr>
        <w:t xml:space="preserve"> la care vor fi marcate marginile tablei, spațiile goale și pietrele negre/albe într-un tablou bidimensional</w:t>
      </w:r>
    </w:p>
    <w:p w14:paraId="670D2CCE" w14:textId="0E66E3F7" w:rsidR="00180F04" w:rsidRDefault="00180F04" w:rsidP="00D55674">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Coordonate </w:t>
      </w:r>
      <w:r w:rsidR="002543F7">
        <w:rPr>
          <w:rFonts w:ascii="Times New Roman" w:hAnsi="Times New Roman" w:cs="Times New Roman"/>
          <w:bCs w:val="0"/>
          <w:color w:val="auto"/>
          <w:sz w:val="24"/>
          <w:szCs w:val="24"/>
        </w:rPr>
        <w:t xml:space="preserve">în pixeli/pe </w:t>
      </w:r>
      <w:r w:rsidR="00D16CD2">
        <w:rPr>
          <w:rFonts w:ascii="Times New Roman" w:hAnsi="Times New Roman" w:cs="Times New Roman"/>
          <w:bCs w:val="0"/>
          <w:color w:val="auto"/>
          <w:sz w:val="24"/>
          <w:szCs w:val="24"/>
        </w:rPr>
        <w:t>grila de joc</w:t>
      </w:r>
      <w:r w:rsidR="002543F7">
        <w:rPr>
          <w:rFonts w:ascii="Times New Roman" w:hAnsi="Times New Roman" w:cs="Times New Roman"/>
          <w:bCs w:val="0"/>
          <w:color w:val="auto"/>
          <w:sz w:val="24"/>
          <w:szCs w:val="24"/>
        </w:rPr>
        <w:t xml:space="preserve"> – perechile de indecși care denotă poziția cursorului </w:t>
      </w:r>
      <w:r w:rsidR="00D16CD2">
        <w:rPr>
          <w:rFonts w:ascii="Times New Roman" w:hAnsi="Times New Roman" w:cs="Times New Roman"/>
          <w:bCs w:val="0"/>
          <w:color w:val="auto"/>
          <w:sz w:val="24"/>
          <w:szCs w:val="24"/>
        </w:rPr>
        <w:t>pe tabla de joc</w:t>
      </w:r>
    </w:p>
    <w:p w14:paraId="2DE8C915" w14:textId="79BED658" w:rsidR="008823D1" w:rsidRDefault="00D55674" w:rsidP="00D55674">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C</w:t>
      </w:r>
      <w:r w:rsidR="008823D1">
        <w:rPr>
          <w:rFonts w:ascii="Times New Roman" w:hAnsi="Times New Roman" w:cs="Times New Roman"/>
          <w:bCs w:val="0"/>
          <w:color w:val="auto"/>
          <w:sz w:val="24"/>
          <w:szCs w:val="24"/>
        </w:rPr>
        <w:t>lase</w:t>
      </w:r>
      <w:r w:rsidR="008823D1">
        <w:rPr>
          <w:rFonts w:ascii="Times New Roman" w:hAnsi="Times New Roman" w:cs="Times New Roman"/>
          <w:bCs w:val="0"/>
          <w:color w:val="auto"/>
          <w:sz w:val="24"/>
          <w:szCs w:val="24"/>
          <w:lang w:val="en-GB"/>
        </w:rPr>
        <w:t>:</w:t>
      </w:r>
    </w:p>
    <w:p w14:paraId="4FC4F63D" w14:textId="0648E7A9" w:rsidR="008823D1" w:rsidRDefault="008823D1" w:rsidP="008823D1">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Go_Board – pentru gestionarea datelor referitoare la grila de joc</w:t>
      </w:r>
    </w:p>
    <w:p w14:paraId="44815152" w14:textId="0D9BD0EE" w:rsidR="00F604A7" w:rsidRDefault="00F604A7" w:rsidP="008823D1">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Go_String – pentru gestionarea pietrelor care ar forma un String (Go)</w:t>
      </w:r>
    </w:p>
    <w:p w14:paraId="391D9900" w14:textId="28559728" w:rsidR="008823D1" w:rsidRPr="00621E8A" w:rsidRDefault="008823D1" w:rsidP="008823D1">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PlayerWindow_Safe – clasă </w:t>
      </w:r>
      <w:r w:rsidR="00621E8A">
        <w:rPr>
          <w:rFonts w:ascii="Times New Roman" w:hAnsi="Times New Roman" w:cs="Times New Roman"/>
          <w:bCs w:val="0"/>
          <w:color w:val="auto"/>
          <w:sz w:val="24"/>
          <w:szCs w:val="24"/>
        </w:rPr>
        <w:t>modelată</w:t>
      </w:r>
      <w:r>
        <w:rPr>
          <w:rFonts w:ascii="Times New Roman" w:hAnsi="Times New Roman" w:cs="Times New Roman"/>
          <w:bCs w:val="0"/>
          <w:color w:val="auto"/>
          <w:sz w:val="24"/>
          <w:szCs w:val="24"/>
        </w:rPr>
        <w:t xml:space="preserve"> pe baza șablonului de proiectare </w:t>
      </w:r>
      <w:r>
        <w:rPr>
          <w:rFonts w:ascii="Times New Roman" w:hAnsi="Times New Roman" w:cs="Times New Roman"/>
          <w:bCs w:val="0"/>
          <w:color w:val="auto"/>
          <w:sz w:val="24"/>
          <w:szCs w:val="24"/>
          <w:lang w:val="en-GB"/>
        </w:rPr>
        <w:t>“Proxy”</w:t>
      </w:r>
    </w:p>
    <w:p w14:paraId="3A20861E" w14:textId="7A36B8AA" w:rsidR="00621E8A" w:rsidRDefault="00621E8A" w:rsidP="008823D1">
      <w:pPr>
        <w:pStyle w:val="comentarii"/>
        <w:numPr>
          <w:ilvl w:val="0"/>
          <w:numId w:val="21"/>
        </w:numPr>
        <w:spacing w:line="360" w:lineRule="auto"/>
        <w:ind w:left="714" w:hanging="357"/>
        <w:rPr>
          <w:rFonts w:ascii="Times New Roman" w:hAnsi="Times New Roman" w:cs="Times New Roman"/>
          <w:bCs w:val="0"/>
          <w:color w:val="auto"/>
          <w:sz w:val="24"/>
          <w:szCs w:val="24"/>
        </w:rPr>
      </w:pPr>
      <w:r w:rsidRPr="00621E8A">
        <w:rPr>
          <w:rFonts w:ascii="Times New Roman" w:hAnsi="Times New Roman" w:cs="Times New Roman"/>
          <w:bCs w:val="0"/>
          <w:color w:val="auto"/>
          <w:sz w:val="24"/>
          <w:szCs w:val="24"/>
        </w:rPr>
        <w:lastRenderedPageBreak/>
        <w:t>Point_I</w:t>
      </w:r>
      <w:r>
        <w:rPr>
          <w:rFonts w:ascii="Times New Roman" w:hAnsi="Times New Roman" w:cs="Times New Roman"/>
          <w:bCs w:val="0"/>
          <w:color w:val="auto"/>
          <w:sz w:val="24"/>
          <w:szCs w:val="24"/>
        </w:rPr>
        <w:t>E</w:t>
      </w:r>
      <w:r w:rsidRPr="00621E8A">
        <w:rPr>
          <w:rFonts w:ascii="Times New Roman" w:hAnsi="Times New Roman" w:cs="Times New Roman"/>
          <w:bCs w:val="0"/>
          <w:color w:val="auto"/>
          <w:sz w:val="24"/>
          <w:szCs w:val="24"/>
        </w:rPr>
        <w:t>qualityComparer</w:t>
      </w:r>
      <w:r>
        <w:rPr>
          <w:rFonts w:ascii="Times New Roman" w:hAnsi="Times New Roman" w:cs="Times New Roman"/>
          <w:bCs w:val="0"/>
          <w:color w:val="auto"/>
          <w:sz w:val="24"/>
          <w:szCs w:val="24"/>
        </w:rPr>
        <w:t xml:space="preserve"> – implementează interfața </w:t>
      </w:r>
      <w:r w:rsidRPr="00621E8A">
        <w:rPr>
          <w:rFonts w:ascii="Times New Roman" w:hAnsi="Times New Roman" w:cs="Times New Roman"/>
          <w:bCs w:val="0"/>
          <w:color w:val="auto"/>
          <w:sz w:val="24"/>
          <w:szCs w:val="24"/>
        </w:rPr>
        <w:t>I</w:t>
      </w:r>
      <w:r>
        <w:rPr>
          <w:rFonts w:ascii="Times New Roman" w:hAnsi="Times New Roman" w:cs="Times New Roman"/>
          <w:bCs w:val="0"/>
          <w:color w:val="auto"/>
          <w:sz w:val="24"/>
          <w:szCs w:val="24"/>
        </w:rPr>
        <w:t>E</w:t>
      </w:r>
      <w:r w:rsidRPr="00621E8A">
        <w:rPr>
          <w:rFonts w:ascii="Times New Roman" w:hAnsi="Times New Roman" w:cs="Times New Roman"/>
          <w:bCs w:val="0"/>
          <w:color w:val="auto"/>
          <w:sz w:val="24"/>
          <w:szCs w:val="24"/>
        </w:rPr>
        <w:t>qualityComparer</w:t>
      </w:r>
      <w:r>
        <w:rPr>
          <w:rFonts w:ascii="Times New Roman" w:hAnsi="Times New Roman" w:cs="Times New Roman"/>
          <w:bCs w:val="0"/>
          <w:color w:val="auto"/>
          <w:sz w:val="24"/>
          <w:szCs w:val="24"/>
          <w:lang w:val="en-GB"/>
        </w:rPr>
        <w:t xml:space="preserve">&lt;T&gt; </w:t>
      </w:r>
      <w:r>
        <w:rPr>
          <w:rFonts w:ascii="Times New Roman" w:hAnsi="Times New Roman" w:cs="Times New Roman"/>
          <w:bCs w:val="0"/>
          <w:color w:val="auto"/>
          <w:sz w:val="24"/>
          <w:szCs w:val="24"/>
        </w:rPr>
        <w:t xml:space="preserve">pentru tipul-structură </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Point</w:t>
      </w:r>
      <w:r>
        <w:rPr>
          <w:rFonts w:ascii="Times New Roman" w:hAnsi="Times New Roman" w:cs="Times New Roman"/>
          <w:bCs w:val="0"/>
          <w:color w:val="auto"/>
          <w:sz w:val="24"/>
          <w:szCs w:val="24"/>
          <w:lang w:val="en-GB"/>
        </w:rPr>
        <w:t>”</w:t>
      </w:r>
    </w:p>
    <w:p w14:paraId="56482A81" w14:textId="1F0A7D84" w:rsidR="00FD4DEA" w:rsidRDefault="00FD4DEA" w:rsidP="008823D1">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CellPos – menține coordonate matriciale și dimensiunea unei celule</w:t>
      </w:r>
    </w:p>
    <w:p w14:paraId="48DB7C01" w14:textId="1CBAA646" w:rsidR="00FD4DEA" w:rsidRPr="00180F04" w:rsidRDefault="00FD4DEA" w:rsidP="00180F04">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CellPos_ExtraPrecision – clasă moștenitoare lui </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CellPos</w:t>
      </w:r>
      <w:r>
        <w:rPr>
          <w:rFonts w:ascii="Times New Roman" w:hAnsi="Times New Roman" w:cs="Times New Roman"/>
          <w:bCs w:val="0"/>
          <w:color w:val="auto"/>
          <w:sz w:val="24"/>
          <w:szCs w:val="24"/>
          <w:lang w:val="en-GB"/>
        </w:rPr>
        <w:t xml:space="preserve">”, </w:t>
      </w:r>
      <w:r>
        <w:rPr>
          <w:rFonts w:ascii="Times New Roman" w:hAnsi="Times New Roman" w:cs="Times New Roman"/>
          <w:bCs w:val="0"/>
          <w:color w:val="auto"/>
          <w:sz w:val="24"/>
          <w:szCs w:val="24"/>
        </w:rPr>
        <w:t xml:space="preserve">menține coordonate </w:t>
      </w:r>
      <w:r w:rsidR="00DC25EB">
        <w:rPr>
          <w:rFonts w:ascii="Times New Roman" w:hAnsi="Times New Roman" w:cs="Times New Roman"/>
          <w:bCs w:val="0"/>
          <w:color w:val="auto"/>
          <w:sz w:val="24"/>
          <w:szCs w:val="24"/>
        </w:rPr>
        <w:t>pe ecran</w:t>
      </w:r>
      <w:r>
        <w:rPr>
          <w:rFonts w:ascii="Times New Roman" w:hAnsi="Times New Roman" w:cs="Times New Roman"/>
          <w:bCs w:val="0"/>
          <w:color w:val="auto"/>
          <w:sz w:val="24"/>
          <w:szCs w:val="24"/>
        </w:rPr>
        <w:t>, coordonate matriciale derivate calculate cu acestea</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 xml:space="preserve"> redefinește anumite metode din clasa de bază</w:t>
      </w:r>
    </w:p>
    <w:p w14:paraId="3216C3E1" w14:textId="5BD060EC" w:rsidR="00DC25EB" w:rsidRDefault="00DC25EB" w:rsidP="00DC25EB">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Metode</w:t>
      </w:r>
      <w:r>
        <w:rPr>
          <w:rFonts w:ascii="Times New Roman" w:hAnsi="Times New Roman" w:cs="Times New Roman"/>
          <w:bCs w:val="0"/>
          <w:color w:val="auto"/>
          <w:sz w:val="24"/>
          <w:szCs w:val="24"/>
          <w:lang w:val="en-GB"/>
        </w:rPr>
        <w:t>:</w:t>
      </w:r>
    </w:p>
    <w:p w14:paraId="4853BD20" w14:textId="2ED6C824" w:rsidR="00DC25EB" w:rsidRDefault="00A1157F" w:rsidP="00DC25EB">
      <w:pPr>
        <w:pStyle w:val="comentarii"/>
        <w:numPr>
          <w:ilvl w:val="0"/>
          <w:numId w:val="21"/>
        </w:numPr>
        <w:spacing w:line="360" w:lineRule="auto"/>
        <w:ind w:left="714" w:hanging="357"/>
        <w:rPr>
          <w:rFonts w:ascii="Times New Roman" w:hAnsi="Times New Roman" w:cs="Times New Roman"/>
          <w:bCs w:val="0"/>
          <w:color w:val="auto"/>
          <w:sz w:val="24"/>
          <w:szCs w:val="24"/>
        </w:rPr>
      </w:pPr>
      <w:r w:rsidRPr="00A1157F">
        <w:rPr>
          <w:rFonts w:ascii="Times New Roman" w:hAnsi="Times New Roman" w:cs="Times New Roman"/>
          <w:bCs w:val="0"/>
          <w:color w:val="auto"/>
          <w:sz w:val="24"/>
          <w:szCs w:val="24"/>
        </w:rPr>
        <w:t>GetBlack_WhiteScoreDifference()</w:t>
      </w:r>
      <w:r w:rsidR="00DC25EB">
        <w:rPr>
          <w:rFonts w:ascii="Times New Roman" w:hAnsi="Times New Roman" w:cs="Times New Roman"/>
          <w:bCs w:val="0"/>
          <w:color w:val="auto"/>
          <w:sz w:val="24"/>
          <w:szCs w:val="24"/>
        </w:rPr>
        <w:t xml:space="preserve"> – </w:t>
      </w:r>
      <w:r>
        <w:rPr>
          <w:rFonts w:ascii="Times New Roman" w:hAnsi="Times New Roman" w:cs="Times New Roman"/>
          <w:bCs w:val="0"/>
          <w:color w:val="auto"/>
          <w:sz w:val="24"/>
          <w:szCs w:val="24"/>
        </w:rPr>
        <w:t>calculează și returnează diferența dintre scorul jucătorului cu pietre negre și jucătorului cu pietre albe</w:t>
      </w:r>
    </w:p>
    <w:p w14:paraId="64AA66FE" w14:textId="4B5BEA45" w:rsidR="003A3D04" w:rsidRDefault="003A3D04" w:rsidP="00DC25EB">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ReadjustFields() – recalculează parametrii folosiți pentru ilustrarea interfeței grafice pe baza dimensiunii unei celule și lungimea tablei în coordonate matric</w:t>
      </w:r>
      <w:r w:rsidR="005060B7">
        <w:rPr>
          <w:rFonts w:ascii="Times New Roman" w:hAnsi="Times New Roman" w:cs="Times New Roman"/>
          <w:bCs w:val="0"/>
          <w:color w:val="auto"/>
          <w:sz w:val="24"/>
          <w:szCs w:val="24"/>
        </w:rPr>
        <w:t>i</w:t>
      </w:r>
      <w:r>
        <w:rPr>
          <w:rFonts w:ascii="Times New Roman" w:hAnsi="Times New Roman" w:cs="Times New Roman"/>
          <w:bCs w:val="0"/>
          <w:color w:val="auto"/>
          <w:sz w:val="24"/>
          <w:szCs w:val="24"/>
        </w:rPr>
        <w:t>ale</w:t>
      </w:r>
    </w:p>
    <w:p w14:paraId="773D26E2" w14:textId="4B86B40D" w:rsidR="006B66ED" w:rsidRDefault="006B66ED" w:rsidP="00DC25EB">
      <w:pPr>
        <w:pStyle w:val="comentarii"/>
        <w:numPr>
          <w:ilvl w:val="0"/>
          <w:numId w:val="21"/>
        </w:numPr>
        <w:spacing w:line="360" w:lineRule="auto"/>
        <w:ind w:left="714" w:hanging="357"/>
        <w:rPr>
          <w:rFonts w:ascii="Times New Roman" w:hAnsi="Times New Roman" w:cs="Times New Roman"/>
          <w:bCs w:val="0"/>
          <w:color w:val="auto"/>
          <w:sz w:val="24"/>
          <w:szCs w:val="24"/>
        </w:rPr>
      </w:pPr>
      <w:r>
        <w:rPr>
          <w:rFonts w:ascii="Times New Roman" w:hAnsi="Times New Roman" w:cs="Times New Roman"/>
          <w:bCs w:val="0"/>
          <w:color w:val="auto"/>
          <w:sz w:val="24"/>
          <w:szCs w:val="24"/>
        </w:rPr>
        <w:t>DrawEmptyCell() – desenează la coordonatele matric</w:t>
      </w:r>
      <w:r w:rsidR="005060B7">
        <w:rPr>
          <w:rFonts w:ascii="Times New Roman" w:hAnsi="Times New Roman" w:cs="Times New Roman"/>
          <w:bCs w:val="0"/>
          <w:color w:val="auto"/>
          <w:sz w:val="24"/>
          <w:szCs w:val="24"/>
        </w:rPr>
        <w:t>iale o celulă goală în funcție de poziția ei pe tablă</w:t>
      </w:r>
    </w:p>
    <w:p w14:paraId="6BF1CF45" w14:textId="6E52A610" w:rsidR="005C4F2C" w:rsidRDefault="005C4F2C" w:rsidP="00622BEA">
      <w:pPr>
        <w:pStyle w:val="Heading3"/>
      </w:pPr>
      <w:bookmarkStart w:id="8" w:name="_Toc188025145"/>
      <w:bookmarkEnd w:id="7"/>
      <w:r w:rsidRPr="0082145E">
        <w:t>Te</w:t>
      </w:r>
      <w:r w:rsidR="009B47FD" w:rsidRPr="0082145E">
        <w:t>hnologiile utilizate</w:t>
      </w:r>
      <w:bookmarkEnd w:id="8"/>
    </w:p>
    <w:p w14:paraId="17C91BE1" w14:textId="33B5968A" w:rsidR="00457B4B" w:rsidRPr="00923CFC" w:rsidRDefault="008823D1" w:rsidP="00457B4B">
      <w:pPr>
        <w:pStyle w:val="Heading4"/>
        <w:rPr>
          <w:sz w:val="26"/>
          <w:szCs w:val="26"/>
        </w:rPr>
      </w:pPr>
      <w:r>
        <w:rPr>
          <w:sz w:val="26"/>
          <w:szCs w:val="26"/>
        </w:rPr>
        <w:t xml:space="preserve"> </w:t>
      </w:r>
      <w:r w:rsidR="00457B4B" w:rsidRPr="00923CFC">
        <w:rPr>
          <w:sz w:val="26"/>
          <w:szCs w:val="26"/>
        </w:rPr>
        <w:t>Proiect:</w:t>
      </w:r>
    </w:p>
    <w:p w14:paraId="3AA592F8" w14:textId="77777777" w:rsidR="00457B4B" w:rsidRPr="00457B4B" w:rsidRDefault="00457B4B" w:rsidP="00923CFC">
      <w:pPr>
        <w:ind w:firstLine="720"/>
        <w:rPr>
          <w:b/>
          <w:bCs/>
        </w:rPr>
      </w:pPr>
      <w:r w:rsidRPr="00457B4B">
        <w:rPr>
          <w:b/>
          <w:bCs/>
        </w:rPr>
        <w:t>1. Mediul de dezvoltare:</w:t>
      </w:r>
    </w:p>
    <w:p w14:paraId="7D0415CC" w14:textId="763166D4" w:rsidR="00457B4B" w:rsidRPr="00457B4B" w:rsidRDefault="00457B4B" w:rsidP="00457B4B">
      <w:pPr>
        <w:numPr>
          <w:ilvl w:val="0"/>
          <w:numId w:val="22"/>
        </w:numPr>
        <w:spacing w:before="0" w:after="0"/>
        <w:contextualSpacing/>
      </w:pPr>
      <w:r w:rsidRPr="00457B4B">
        <w:rPr>
          <w:b/>
          <w:bCs/>
        </w:rPr>
        <w:t>Visual Studio</w:t>
      </w:r>
      <w:r w:rsidRPr="00457B4B">
        <w:t xml:space="preserve"> Community 20</w:t>
      </w:r>
      <w:r>
        <w:t>19</w:t>
      </w:r>
    </w:p>
    <w:p w14:paraId="20C52DEB" w14:textId="12D475E1" w:rsidR="00457B4B" w:rsidRPr="00457B4B" w:rsidRDefault="00457B4B" w:rsidP="00457B4B">
      <w:pPr>
        <w:spacing w:before="240" w:after="240"/>
        <w:ind w:left="720"/>
        <w:rPr>
          <w:b/>
          <w:bCs/>
        </w:rPr>
      </w:pPr>
      <w:r w:rsidRPr="00457B4B">
        <w:rPr>
          <w:b/>
          <w:bCs/>
        </w:rPr>
        <w:t>2.</w:t>
      </w:r>
      <w:r>
        <w:rPr>
          <w:b/>
          <w:bCs/>
        </w:rPr>
        <w:t xml:space="preserve"> </w:t>
      </w:r>
      <w:r w:rsidRPr="00457B4B">
        <w:rPr>
          <w:b/>
          <w:bCs/>
        </w:rPr>
        <w:t>Limbaj de programare:</w:t>
      </w:r>
    </w:p>
    <w:p w14:paraId="477F5F1F" w14:textId="6F3C55A3" w:rsidR="00457B4B" w:rsidRPr="00D16CD2" w:rsidRDefault="00457B4B" w:rsidP="00457B4B">
      <w:pPr>
        <w:numPr>
          <w:ilvl w:val="0"/>
          <w:numId w:val="22"/>
        </w:numPr>
        <w:spacing w:before="0" w:after="0"/>
        <w:contextualSpacing/>
      </w:pPr>
      <w:r w:rsidRPr="00457B4B">
        <w:rPr>
          <w:b/>
          <w:bCs/>
        </w:rPr>
        <w:t>C#</w:t>
      </w:r>
      <w:r w:rsidR="00D16CD2">
        <w:rPr>
          <w:b/>
          <w:bCs/>
        </w:rPr>
        <w:t xml:space="preserve"> </w:t>
      </w:r>
      <w:r w:rsidR="00D16CD2" w:rsidRPr="00457B4B">
        <w:t>-</w:t>
      </w:r>
      <w:r w:rsidR="00D16CD2">
        <w:rPr>
          <w:b/>
          <w:bCs/>
        </w:rPr>
        <w:t xml:space="preserve"> </w:t>
      </w:r>
      <w:r w:rsidR="00D16CD2" w:rsidRPr="00D16CD2">
        <w:t xml:space="preserve">limbajul </w:t>
      </w:r>
      <w:r w:rsidR="00D16CD2">
        <w:t>principal utilizat pentru a crea proiectul</w:t>
      </w:r>
    </w:p>
    <w:p w14:paraId="436F6503" w14:textId="599654A9" w:rsidR="00D16CD2" w:rsidRPr="00457B4B" w:rsidRDefault="00D16CD2" w:rsidP="00457B4B">
      <w:pPr>
        <w:numPr>
          <w:ilvl w:val="0"/>
          <w:numId w:val="22"/>
        </w:numPr>
        <w:spacing w:before="0" w:after="0"/>
        <w:contextualSpacing/>
      </w:pPr>
      <w:r>
        <w:rPr>
          <w:b/>
          <w:bCs/>
        </w:rPr>
        <w:t xml:space="preserve">XML </w:t>
      </w:r>
      <w:r w:rsidRPr="00457B4B">
        <w:t>-</w:t>
      </w:r>
      <w:r w:rsidRPr="00D16CD2">
        <w:t xml:space="preserve"> </w:t>
      </w:r>
      <w:r>
        <w:t>folosit pentru a scrie documentație în cod unde s-a considerat că este cazul</w:t>
      </w:r>
    </w:p>
    <w:p w14:paraId="7C70FE6D" w14:textId="77777777" w:rsidR="00457B4B" w:rsidRPr="00457B4B" w:rsidRDefault="00457B4B" w:rsidP="00457B4B">
      <w:pPr>
        <w:spacing w:before="240" w:after="240"/>
        <w:ind w:left="720"/>
        <w:rPr>
          <w:b/>
          <w:bCs/>
        </w:rPr>
      </w:pPr>
      <w:r w:rsidRPr="00457B4B">
        <w:rPr>
          <w:b/>
          <w:bCs/>
        </w:rPr>
        <w:t>3.Framework-uri și biblioteci:</w:t>
      </w:r>
    </w:p>
    <w:p w14:paraId="15DD9775" w14:textId="28010002" w:rsidR="00457B4B" w:rsidRPr="00457B4B" w:rsidRDefault="00457B4B" w:rsidP="00457B4B">
      <w:pPr>
        <w:numPr>
          <w:ilvl w:val="0"/>
          <w:numId w:val="22"/>
        </w:numPr>
        <w:spacing w:before="0" w:after="0"/>
        <w:contextualSpacing/>
      </w:pPr>
      <w:r w:rsidRPr="00457B4B">
        <w:rPr>
          <w:b/>
          <w:bCs/>
        </w:rPr>
        <w:t>.NET Framework</w:t>
      </w:r>
      <w:r w:rsidRPr="00457B4B">
        <w:t xml:space="preserve"> (versiunea</w:t>
      </w:r>
      <w:r>
        <w:t xml:space="preserve"> </w:t>
      </w:r>
      <w:r w:rsidRPr="00457B4B">
        <w:t>.NET Framework 4.</w:t>
      </w:r>
      <w:r>
        <w:t>7.2</w:t>
      </w:r>
      <w:r w:rsidRPr="00457B4B">
        <w:t>) - platformă pentru rularea aplicațiilor Windows Forms.</w:t>
      </w:r>
    </w:p>
    <w:p w14:paraId="710820B8" w14:textId="43E2B7E8" w:rsidR="00403625" w:rsidRDefault="00457B4B" w:rsidP="00457B4B">
      <w:pPr>
        <w:numPr>
          <w:ilvl w:val="0"/>
          <w:numId w:val="22"/>
        </w:numPr>
        <w:spacing w:before="0" w:after="0"/>
        <w:contextualSpacing/>
      </w:pPr>
      <w:r w:rsidRPr="00457B4B">
        <w:rPr>
          <w:b/>
          <w:bCs/>
        </w:rPr>
        <w:t>Windows Forms</w:t>
      </w:r>
      <w:r w:rsidRPr="00457B4B">
        <w:t xml:space="preserve"> - utilizată pentru crearea interfeței grafi</w:t>
      </w:r>
      <w:r>
        <w:t>ce</w:t>
      </w:r>
      <w:r w:rsidRPr="00457B4B">
        <w:t>.</w:t>
      </w:r>
    </w:p>
    <w:p w14:paraId="0E2F33CB" w14:textId="77777777" w:rsidR="00457B4B" w:rsidRDefault="00403625" w:rsidP="00403625">
      <w:pPr>
        <w:spacing w:before="0" w:after="0"/>
        <w:ind w:left="1080"/>
        <w:contextualSpacing/>
      </w:pPr>
      <w:r>
        <w:br w:type="page"/>
      </w:r>
    </w:p>
    <w:p w14:paraId="0ECC8525" w14:textId="39436D60" w:rsidR="00457B4B" w:rsidRDefault="00457B4B" w:rsidP="00457B4B">
      <w:pPr>
        <w:pStyle w:val="Heading4"/>
        <w:rPr>
          <w:lang w:val="en-GB"/>
        </w:rPr>
      </w:pPr>
      <w:r>
        <w:t>Documentație</w:t>
      </w:r>
      <w:r>
        <w:rPr>
          <w:lang w:val="en-GB"/>
        </w:rPr>
        <w:t>:</w:t>
      </w:r>
    </w:p>
    <w:p w14:paraId="6D0E1796" w14:textId="7AFCB567" w:rsidR="00457B4B" w:rsidRPr="00457B4B" w:rsidRDefault="00457B4B" w:rsidP="00923CFC">
      <w:pPr>
        <w:ind w:firstLine="720"/>
        <w:rPr>
          <w:b/>
          <w:bCs/>
        </w:rPr>
      </w:pPr>
      <w:r w:rsidRPr="00457B4B">
        <w:rPr>
          <w:b/>
          <w:bCs/>
        </w:rPr>
        <w:t xml:space="preserve">1. </w:t>
      </w:r>
      <w:r>
        <w:rPr>
          <w:b/>
          <w:bCs/>
        </w:rPr>
        <w:t>Editor de text</w:t>
      </w:r>
      <w:r w:rsidRPr="00457B4B">
        <w:rPr>
          <w:b/>
          <w:bCs/>
        </w:rPr>
        <w:t>:</w:t>
      </w:r>
    </w:p>
    <w:p w14:paraId="50ABB83F" w14:textId="6882B7E0" w:rsidR="00457B4B" w:rsidRPr="00457B4B" w:rsidRDefault="00457B4B" w:rsidP="00457B4B">
      <w:pPr>
        <w:numPr>
          <w:ilvl w:val="0"/>
          <w:numId w:val="22"/>
        </w:numPr>
        <w:spacing w:before="0" w:after="0"/>
        <w:contextualSpacing/>
      </w:pPr>
      <w:r>
        <w:rPr>
          <w:b/>
          <w:bCs/>
        </w:rPr>
        <w:t>Word 2016</w:t>
      </w:r>
    </w:p>
    <w:p w14:paraId="66C8324F" w14:textId="759A5349" w:rsidR="00457B4B" w:rsidRPr="00457B4B" w:rsidRDefault="00457B4B" w:rsidP="00457B4B">
      <w:pPr>
        <w:spacing w:before="240" w:after="240"/>
        <w:ind w:left="720"/>
        <w:rPr>
          <w:b/>
          <w:bCs/>
        </w:rPr>
      </w:pPr>
      <w:r w:rsidRPr="00457B4B">
        <w:rPr>
          <w:b/>
          <w:bCs/>
        </w:rPr>
        <w:t>2.</w:t>
      </w:r>
      <w:r>
        <w:rPr>
          <w:b/>
          <w:bCs/>
        </w:rPr>
        <w:t xml:space="preserve"> Diagramele</w:t>
      </w:r>
      <w:r w:rsidRPr="00457B4B">
        <w:rPr>
          <w:b/>
          <w:bCs/>
        </w:rPr>
        <w:t>:</w:t>
      </w:r>
    </w:p>
    <w:p w14:paraId="293EF058" w14:textId="7CA9BEA8" w:rsidR="00457B4B" w:rsidRPr="00457B4B" w:rsidRDefault="004C7105" w:rsidP="00457B4B">
      <w:pPr>
        <w:numPr>
          <w:ilvl w:val="0"/>
          <w:numId w:val="22"/>
        </w:numPr>
        <w:spacing w:before="0" w:after="0"/>
        <w:contextualSpacing/>
      </w:pPr>
      <w:r>
        <w:rPr>
          <w:b/>
          <w:bCs/>
        </w:rPr>
        <w:t>Visual Studio Class Designer</w:t>
      </w:r>
    </w:p>
    <w:p w14:paraId="10B78FA3" w14:textId="77777777" w:rsidR="00457B4B" w:rsidRPr="00457B4B" w:rsidRDefault="00457B4B" w:rsidP="00457B4B">
      <w:pPr>
        <w:ind w:left="576"/>
        <w:rPr>
          <w:lang w:val="en-GB"/>
        </w:rPr>
      </w:pPr>
    </w:p>
    <w:p w14:paraId="36A97D3B" w14:textId="72548E70" w:rsidR="005C4F2C" w:rsidRPr="0082145E" w:rsidRDefault="005C4F2C" w:rsidP="008E2B86">
      <w:pPr>
        <w:pStyle w:val="comentarii"/>
      </w:pPr>
    </w:p>
    <w:p w14:paraId="1F362151" w14:textId="77777777" w:rsidR="005C4F2C" w:rsidRPr="0082145E" w:rsidRDefault="009028C7" w:rsidP="00622BEA">
      <w:pPr>
        <w:pStyle w:val="Heading2"/>
      </w:pPr>
      <w:bookmarkStart w:id="9" w:name="_Toc188025146"/>
      <w:r w:rsidRPr="0082145E">
        <w:t>Cerințe</w:t>
      </w:r>
      <w:r w:rsidR="009B47FD" w:rsidRPr="0082145E">
        <w:t xml:space="preserve"> specifice</w:t>
      </w:r>
      <w:bookmarkEnd w:id="9"/>
    </w:p>
    <w:p w14:paraId="1C6E8DB3" w14:textId="6F356B3A" w:rsidR="00612C10" w:rsidRDefault="00A109B8" w:rsidP="00A109B8">
      <w:pPr>
        <w:pStyle w:val="comentarii"/>
        <w:spacing w:before="0" w:after="0"/>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 xml:space="preserve">Funcționalități implementate până </w:t>
      </w:r>
      <w:r w:rsidR="00F604A7">
        <w:rPr>
          <w:rFonts w:ascii="Times New Roman" w:hAnsi="Times New Roman" w:cs="Times New Roman"/>
          <w:bCs w:val="0"/>
          <w:color w:val="auto"/>
          <w:sz w:val="24"/>
          <w:szCs w:val="24"/>
        </w:rPr>
        <w:t>la momentul predării</w:t>
      </w:r>
      <w:r w:rsidR="00F604A7">
        <w:rPr>
          <w:rFonts w:ascii="Times New Roman" w:hAnsi="Times New Roman" w:cs="Times New Roman"/>
          <w:bCs w:val="0"/>
          <w:color w:val="auto"/>
          <w:sz w:val="24"/>
          <w:szCs w:val="24"/>
          <w:lang w:val="en-GB"/>
        </w:rPr>
        <w:t>:</w:t>
      </w:r>
    </w:p>
    <w:p w14:paraId="646D7C11" w14:textId="77777777" w:rsidR="00F604A7" w:rsidRPr="0082145E" w:rsidRDefault="00F604A7" w:rsidP="00F604A7">
      <w:pPr>
        <w:numPr>
          <w:ilvl w:val="0"/>
          <w:numId w:val="20"/>
        </w:numPr>
      </w:pPr>
      <w:r w:rsidRPr="0082145E">
        <w:t>Crearea unei ferestre cu meniul principal</w:t>
      </w:r>
    </w:p>
    <w:p w14:paraId="6C150C12" w14:textId="07EBEE31" w:rsidR="00F604A7" w:rsidRPr="0082145E" w:rsidRDefault="00F604A7" w:rsidP="00F604A7">
      <w:pPr>
        <w:numPr>
          <w:ilvl w:val="0"/>
          <w:numId w:val="20"/>
        </w:numPr>
      </w:pPr>
      <w:r w:rsidRPr="0082145E">
        <w:t>Permiterea jucătorilor să aleagă dimensiunea tablei</w:t>
      </w:r>
    </w:p>
    <w:p w14:paraId="7E7CFA5B" w14:textId="77777777" w:rsidR="00F604A7" w:rsidRPr="0082145E" w:rsidRDefault="00F604A7" w:rsidP="00F604A7">
      <w:pPr>
        <w:numPr>
          <w:ilvl w:val="0"/>
          <w:numId w:val="20"/>
        </w:numPr>
      </w:pPr>
      <w:r w:rsidRPr="0082145E">
        <w:t>Generarea unei interfațe grafice interactive pentru tabla de joc</w:t>
      </w:r>
    </w:p>
    <w:p w14:paraId="1B9D83F3" w14:textId="5FAB216C" w:rsidR="00F604A7" w:rsidRDefault="00F604A7" w:rsidP="00F604A7">
      <w:pPr>
        <w:numPr>
          <w:ilvl w:val="0"/>
          <w:numId w:val="20"/>
        </w:numPr>
      </w:pPr>
      <w:r w:rsidRPr="0082145E">
        <w:t>Previzualizarea mișcări</w:t>
      </w:r>
      <w:r w:rsidR="00E61169">
        <w:t>lor</w:t>
      </w:r>
      <w:r w:rsidRPr="0082145E">
        <w:t xml:space="preserve"> legal</w:t>
      </w:r>
      <w:r w:rsidR="00E557FB">
        <w:t>e</w:t>
      </w:r>
      <w:r>
        <w:t xml:space="preserve"> (</w:t>
      </w:r>
      <w:r w:rsidR="00E557FB">
        <w:t>crearea unui obiect Go_String fără salvarea pe tabla și grila de joc a modificărilor aduse de acesta)</w:t>
      </w:r>
    </w:p>
    <w:p w14:paraId="7DF107EB" w14:textId="72665A3C" w:rsidR="00F604A7" w:rsidRPr="0082145E" w:rsidRDefault="00E557FB" w:rsidP="00E61169">
      <w:pPr>
        <w:numPr>
          <w:ilvl w:val="0"/>
          <w:numId w:val="20"/>
        </w:numPr>
      </w:pPr>
      <w:r>
        <w:t>Crearea unei clase care să gestioneze pietre adiacente</w:t>
      </w:r>
      <w:r w:rsidR="00E61169">
        <w:t xml:space="preserve"> la momentul punerii piesei</w:t>
      </w:r>
      <w:r>
        <w:t xml:space="preserve"> (este vorba de clasa Go_String și modul în care ea modifică conținulul grilei de joc pentru a putea extrage informații relevante)</w:t>
      </w:r>
    </w:p>
    <w:p w14:paraId="22C9AF8B" w14:textId="3563E2E8" w:rsidR="00F604A7" w:rsidRPr="0082145E" w:rsidRDefault="00F604A7" w:rsidP="00F604A7">
      <w:pPr>
        <w:numPr>
          <w:ilvl w:val="0"/>
          <w:numId w:val="20"/>
        </w:numPr>
      </w:pPr>
      <w:r w:rsidRPr="0082145E">
        <w:t>Calcularea scorului tur</w:t>
      </w:r>
      <w:r w:rsidR="00E61169">
        <w:t>ă-de-tură</w:t>
      </w:r>
      <w:r w:rsidR="006B66ED">
        <w:t xml:space="preserve"> (egal cu nu</w:t>
      </w:r>
    </w:p>
    <w:p w14:paraId="2E603400" w14:textId="77777777" w:rsidR="00F604A7" w:rsidRPr="0082145E" w:rsidRDefault="00F604A7" w:rsidP="00F604A7">
      <w:pPr>
        <w:numPr>
          <w:ilvl w:val="0"/>
          <w:numId w:val="20"/>
        </w:numPr>
      </w:pPr>
      <w:r w:rsidRPr="0082145E">
        <w:t>Crearea unui buton care permite unui jucător să își cedeze tura</w:t>
      </w:r>
    </w:p>
    <w:p w14:paraId="3C9C884D" w14:textId="72A7C63B" w:rsidR="00F604A7" w:rsidRPr="00F604A7" w:rsidRDefault="00F604A7" w:rsidP="00E557FB">
      <w:pPr>
        <w:numPr>
          <w:ilvl w:val="0"/>
          <w:numId w:val="20"/>
        </w:numPr>
        <w:rPr>
          <w:bCs/>
          <w:lang w:val="en-GB"/>
        </w:rPr>
      </w:pPr>
      <w:r w:rsidRPr="0082145E">
        <w:t>Impunerea condiției de sfârșire a partidei folosind respectivul buton</w:t>
      </w:r>
    </w:p>
    <w:p w14:paraId="583EDF0C" w14:textId="0A09B142" w:rsidR="00383317" w:rsidRPr="0082145E" w:rsidRDefault="00E557FB" w:rsidP="005C4F2C">
      <w:pPr>
        <w:pStyle w:val="Heading1"/>
      </w:pPr>
      <w:bookmarkStart w:id="10" w:name="_Toc188025147"/>
      <w:r>
        <w:lastRenderedPageBreak/>
        <w:t>Previzualizarea mișcări</w:t>
      </w:r>
      <w:r w:rsidR="00E61169">
        <w:t>lor</w:t>
      </w:r>
      <w:r>
        <w:t xml:space="preserve"> legale &amp; C</w:t>
      </w:r>
      <w:r w:rsidR="00E61169" w:rsidRPr="0082145E">
        <w:t>alcularea scorului tur</w:t>
      </w:r>
      <w:r w:rsidR="00E61169">
        <w:t>ă-de-tură</w:t>
      </w:r>
      <w:bookmarkEnd w:id="10"/>
    </w:p>
    <w:p w14:paraId="7EFFB316" w14:textId="77777777" w:rsidR="000D73FF" w:rsidRPr="0082145E" w:rsidRDefault="00E62159" w:rsidP="00383317">
      <w:pPr>
        <w:pStyle w:val="Heading2"/>
      </w:pPr>
      <w:bookmarkStart w:id="11" w:name="_Toc188025148"/>
      <w:r w:rsidRPr="0082145E">
        <w:t>Descriere</w:t>
      </w:r>
      <w:bookmarkEnd w:id="11"/>
    </w:p>
    <w:p w14:paraId="0CEBEF37" w14:textId="44CEF4A9" w:rsidR="00323F66" w:rsidRDefault="00323F66" w:rsidP="005060B7">
      <w:pPr>
        <w:pStyle w:val="comentarii"/>
        <w:spacing w:line="36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Prima funcționalitate aleasă va afișa la poziția cursorului pe </w:t>
      </w:r>
      <w:r w:rsidR="00720DF9">
        <w:rPr>
          <w:rFonts w:ascii="Times New Roman" w:hAnsi="Times New Roman" w:cs="Times New Roman"/>
          <w:bCs w:val="0"/>
          <w:color w:val="auto"/>
          <w:sz w:val="24"/>
          <w:szCs w:val="24"/>
        </w:rPr>
        <w:t>tabla de joc</w:t>
      </w:r>
      <w:r>
        <w:rPr>
          <w:rFonts w:ascii="Times New Roman" w:hAnsi="Times New Roman" w:cs="Times New Roman"/>
          <w:bCs w:val="0"/>
          <w:color w:val="auto"/>
          <w:sz w:val="24"/>
          <w:szCs w:val="24"/>
        </w:rPr>
        <w:t xml:space="preserve"> o piatră de culoarea jucătorului </w:t>
      </w:r>
      <w:r w:rsidR="00720DF9">
        <w:rPr>
          <w:rFonts w:ascii="Times New Roman" w:hAnsi="Times New Roman" w:cs="Times New Roman"/>
          <w:bCs w:val="0"/>
          <w:color w:val="auto"/>
          <w:sz w:val="24"/>
          <w:szCs w:val="24"/>
        </w:rPr>
        <w:t>dacă la poziția respectivă poate fi realizată mișcarea.</w:t>
      </w:r>
    </w:p>
    <w:p w14:paraId="32864A21" w14:textId="3E7AED3C" w:rsidR="000D73FF" w:rsidRDefault="005060B7" w:rsidP="005060B7">
      <w:pPr>
        <w:pStyle w:val="comentarii"/>
        <w:spacing w:line="36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Motivul alegerii funcționalității de previzualizare este simplu</w:t>
      </w:r>
      <w:r>
        <w:rPr>
          <w:rFonts w:ascii="Times New Roman" w:hAnsi="Times New Roman" w:cs="Times New Roman"/>
          <w:bCs w:val="0"/>
          <w:color w:val="auto"/>
          <w:sz w:val="24"/>
          <w:szCs w:val="24"/>
          <w:lang w:val="en-GB"/>
        </w:rPr>
        <w:t xml:space="preserve">: </w:t>
      </w:r>
      <w:r>
        <w:rPr>
          <w:rFonts w:ascii="Times New Roman" w:hAnsi="Times New Roman" w:cs="Times New Roman"/>
          <w:bCs w:val="0"/>
          <w:color w:val="auto"/>
          <w:sz w:val="24"/>
          <w:szCs w:val="24"/>
        </w:rPr>
        <w:t xml:space="preserve">constituie singurul mod prin care jucătorul poate să interacționeze cu tabla de joc în ceea ce îl privește informația grafică </w:t>
      </w:r>
      <w:r w:rsidR="00290663">
        <w:rPr>
          <w:rFonts w:ascii="Times New Roman" w:hAnsi="Times New Roman" w:cs="Times New Roman"/>
          <w:bCs w:val="0"/>
          <w:color w:val="auto"/>
          <w:sz w:val="24"/>
          <w:szCs w:val="24"/>
        </w:rPr>
        <w:t>valabilă într-o tură</w:t>
      </w:r>
      <w:r>
        <w:rPr>
          <w:rFonts w:ascii="Times New Roman" w:hAnsi="Times New Roman" w:cs="Times New Roman"/>
          <w:bCs w:val="0"/>
          <w:color w:val="auto"/>
          <w:sz w:val="24"/>
          <w:szCs w:val="24"/>
        </w:rPr>
        <w:t xml:space="preserve">, exceptând punerea unei pietre. În cazul în care lipsea, </w:t>
      </w:r>
      <w:r w:rsidR="00290663">
        <w:rPr>
          <w:rFonts w:ascii="Times New Roman" w:hAnsi="Times New Roman" w:cs="Times New Roman"/>
          <w:bCs w:val="0"/>
          <w:color w:val="auto"/>
          <w:sz w:val="24"/>
          <w:szCs w:val="24"/>
        </w:rPr>
        <w:t>jucătorul ar trebui să descopere singur dacă o mutare dată este legală, iar în caz contrar ar trebui să țină minte pozițiile la care nu poate pune o piatră și să reia verificarea cu o altă celulă, ceea ce ar fi evident agasant</w:t>
      </w:r>
      <w:r w:rsidR="00323F66">
        <w:rPr>
          <w:rFonts w:ascii="Times New Roman" w:hAnsi="Times New Roman" w:cs="Times New Roman"/>
          <w:bCs w:val="0"/>
          <w:color w:val="auto"/>
          <w:sz w:val="24"/>
          <w:szCs w:val="24"/>
        </w:rPr>
        <w:t xml:space="preserve"> și ar putea duce la mutări accidentale.</w:t>
      </w:r>
    </w:p>
    <w:p w14:paraId="0040B118" w14:textId="6370E654" w:rsidR="00720DF9" w:rsidRDefault="00720DF9" w:rsidP="005060B7">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După punerea unei pietre și gestionarea ei (adică la sfârșitul turei), va urma procesul de determinare a pietrelor care au fost capturate și a teritoriului fiecărui jucător. Formula generalizată este</w:t>
      </w:r>
      <w:r>
        <w:rPr>
          <w:rFonts w:ascii="Times New Roman" w:hAnsi="Times New Roman" w:cs="Times New Roman"/>
          <w:bCs w:val="0"/>
          <w:color w:val="auto"/>
          <w:sz w:val="24"/>
          <w:szCs w:val="24"/>
          <w:lang w:val="en-GB"/>
        </w:rPr>
        <w:t>:</w:t>
      </w:r>
    </w:p>
    <w:p w14:paraId="3E12D749" w14:textId="2919DFD6" w:rsidR="00720DF9" w:rsidRPr="00720DF9" w:rsidRDefault="00720DF9" w:rsidP="005060B7">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scor[jucător</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 xml:space="preserve"> = teren_ocupat[jucător] + număr_pietre</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jucă</w:t>
      </w:r>
      <w:r>
        <w:rPr>
          <w:rFonts w:ascii="Times New Roman" w:hAnsi="Times New Roman" w:cs="Times New Roman"/>
          <w:bCs w:val="0"/>
          <w:color w:val="auto"/>
          <w:sz w:val="24"/>
          <w:szCs w:val="24"/>
          <w:lang w:val="en-GB"/>
        </w:rPr>
        <w:t>tor]</w:t>
      </w:r>
    </w:p>
    <w:p w14:paraId="524EFB2A" w14:textId="77777777" w:rsidR="00323F66" w:rsidRDefault="00323F66" w:rsidP="005060B7">
      <w:pPr>
        <w:pStyle w:val="comentarii"/>
        <w:spacing w:line="36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De asemenea, calcularea scorului este evident necesară pentru desfășurarea unui joc</w:t>
      </w:r>
      <w:r>
        <w:rPr>
          <w:rFonts w:ascii="Times New Roman" w:hAnsi="Times New Roman" w:cs="Times New Roman"/>
          <w:bCs w:val="0"/>
          <w:color w:val="auto"/>
          <w:sz w:val="24"/>
          <w:szCs w:val="24"/>
          <w:lang w:val="en-GB"/>
        </w:rPr>
        <w:t>; f</w:t>
      </w:r>
      <w:r>
        <w:rPr>
          <w:rFonts w:ascii="Times New Roman" w:hAnsi="Times New Roman" w:cs="Times New Roman"/>
          <w:bCs w:val="0"/>
          <w:color w:val="auto"/>
          <w:sz w:val="24"/>
          <w:szCs w:val="24"/>
        </w:rPr>
        <w:t>ără ea, nu am avea o stare de câștig. Se remarcă faptul că formula folosită în calcul scorului este</w:t>
      </w:r>
      <w:r>
        <w:rPr>
          <w:rFonts w:ascii="Times New Roman" w:hAnsi="Times New Roman" w:cs="Times New Roman"/>
          <w:bCs w:val="0"/>
          <w:color w:val="auto"/>
          <w:sz w:val="24"/>
          <w:szCs w:val="24"/>
          <w:lang w:val="en-GB"/>
        </w:rPr>
        <w:t>:</w:t>
      </w:r>
      <w:r>
        <w:rPr>
          <w:rFonts w:ascii="Times New Roman" w:hAnsi="Times New Roman" w:cs="Times New Roman"/>
          <w:bCs w:val="0"/>
          <w:color w:val="auto"/>
          <w:sz w:val="24"/>
          <w:szCs w:val="24"/>
        </w:rPr>
        <w:t xml:space="preserve"> </w:t>
      </w:r>
    </w:p>
    <w:p w14:paraId="64D6A6A2" w14:textId="77777777" w:rsidR="000D73FF" w:rsidRPr="0082145E" w:rsidRDefault="00FD7DB0" w:rsidP="00383317">
      <w:pPr>
        <w:pStyle w:val="Heading2"/>
      </w:pPr>
      <w:bookmarkStart w:id="12" w:name="_Toc188025149"/>
      <w:r w:rsidRPr="0082145E">
        <w:t>Fluxul de evenimente</w:t>
      </w:r>
      <w:bookmarkEnd w:id="12"/>
      <w:r w:rsidR="000D73FF" w:rsidRPr="0082145E">
        <w:t xml:space="preserve"> </w:t>
      </w:r>
    </w:p>
    <w:p w14:paraId="19C37C1B" w14:textId="4EB0D98A" w:rsidR="000D73FF" w:rsidRPr="0082145E" w:rsidRDefault="00FD7DB0" w:rsidP="00383317">
      <w:pPr>
        <w:pStyle w:val="Heading3"/>
      </w:pPr>
      <w:bookmarkStart w:id="13" w:name="_Toc188025150"/>
      <w:r w:rsidRPr="0082145E">
        <w:t>Fluxul de bază</w:t>
      </w:r>
      <w:r w:rsidR="000D73FF" w:rsidRPr="0082145E">
        <w:t xml:space="preserve"> </w:t>
      </w:r>
      <w:r w:rsidR="00CC2B44" w:rsidRPr="0082145E">
        <w:t>(</w:t>
      </w:r>
      <w:r w:rsidR="00FB2F5D">
        <w:t>Previzualizare &amp; Scor</w:t>
      </w:r>
      <w:r w:rsidR="00CC2B44" w:rsidRPr="0082145E">
        <w:t>)</w:t>
      </w:r>
      <w:bookmarkEnd w:id="13"/>
    </w:p>
    <w:p w14:paraId="1088AE69" w14:textId="6008F0D0" w:rsidR="004F0921" w:rsidRPr="002B5E44" w:rsidRDefault="00FB2F5D" w:rsidP="004F0921">
      <w:pPr>
        <w:pStyle w:val="comentarii"/>
        <w:spacing w:line="360" w:lineRule="auto"/>
        <w:ind w:firstLine="720"/>
        <w:rPr>
          <w:rFonts w:ascii="Times New Roman" w:hAnsi="Times New Roman" w:cs="Times New Roman"/>
          <w:b/>
          <w:color w:val="auto"/>
          <w:sz w:val="24"/>
          <w:szCs w:val="24"/>
          <w:u w:val="single"/>
        </w:rPr>
      </w:pPr>
      <w:r w:rsidRPr="002B5E44">
        <w:rPr>
          <w:rFonts w:ascii="Times New Roman" w:hAnsi="Times New Roman" w:cs="Times New Roman"/>
          <w:b/>
          <w:color w:val="auto"/>
          <w:sz w:val="24"/>
          <w:szCs w:val="24"/>
          <w:u w:val="single"/>
        </w:rPr>
        <w:t xml:space="preserve">Previzualizare </w:t>
      </w:r>
    </w:p>
    <w:p w14:paraId="7B49FB80" w14:textId="728C2ACA" w:rsidR="004C00DB" w:rsidRDefault="004F0921" w:rsidP="007274C0">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rPr>
        <w:t>C</w:t>
      </w:r>
      <w:r w:rsidR="00FB2F5D">
        <w:rPr>
          <w:rFonts w:ascii="Times New Roman" w:hAnsi="Times New Roman" w:cs="Times New Roman"/>
          <w:bCs w:val="0"/>
          <w:color w:val="auto"/>
          <w:sz w:val="24"/>
          <w:szCs w:val="24"/>
        </w:rPr>
        <w:t xml:space="preserve">ând este tura unui jucător anume, evenimentul MouseMove, delegat obiectului panelGrid va fi, evident, </w:t>
      </w:r>
      <w:r w:rsidR="007274C0">
        <w:rPr>
          <w:rFonts w:ascii="Times New Roman" w:hAnsi="Times New Roman" w:cs="Times New Roman"/>
          <w:bCs w:val="0"/>
          <w:color w:val="auto"/>
          <w:sz w:val="24"/>
          <w:szCs w:val="24"/>
        </w:rPr>
        <w:t xml:space="preserve">impus când utilizatorul va muta cursorul pe obiect, dar și în cazul în care el va ține butonul de dreapta al mouse-ului apăsat și va plimba cursorul în afara obiectului, ceea ce este mai puțin clar și în niciun caz deductibil de jucător la prima vedere. Vom folosi 2 obiecte CellPos pentru a reține coordonatele la care se află cursorul acum (currentMousePose) și înainte de a îl muta (previousMousePos, declarat cu coordonate din interiorul tablei pentru a evita desenarea unei pietre în poziții eronate). Primul precizat </w:t>
      </w:r>
      <w:r w:rsidR="0083439F">
        <w:rPr>
          <w:rFonts w:ascii="Times New Roman" w:hAnsi="Times New Roman" w:cs="Times New Roman"/>
          <w:bCs w:val="0"/>
          <w:color w:val="auto"/>
          <w:sz w:val="24"/>
          <w:szCs w:val="24"/>
        </w:rPr>
        <w:t>v</w:t>
      </w:r>
      <w:r w:rsidR="007274C0">
        <w:rPr>
          <w:rFonts w:ascii="Times New Roman" w:hAnsi="Times New Roman" w:cs="Times New Roman"/>
          <w:bCs w:val="0"/>
          <w:color w:val="auto"/>
          <w:sz w:val="24"/>
          <w:szCs w:val="24"/>
        </w:rPr>
        <w:t>a fi inițializat de fapt drept un CellPos_ExtraPrecision,</w:t>
      </w:r>
      <w:r w:rsidR="0083439F">
        <w:rPr>
          <w:rFonts w:ascii="Times New Roman" w:hAnsi="Times New Roman" w:cs="Times New Roman"/>
          <w:bCs w:val="0"/>
          <w:color w:val="auto"/>
          <w:sz w:val="24"/>
          <w:szCs w:val="24"/>
        </w:rPr>
        <w:t xml:space="preserve"> moștenitoarea lui CellPos descrisă pe scurt în secțiunea 1.1.2,</w:t>
      </w:r>
      <w:r w:rsidR="007274C0">
        <w:rPr>
          <w:rFonts w:ascii="Times New Roman" w:hAnsi="Times New Roman" w:cs="Times New Roman"/>
          <w:bCs w:val="0"/>
          <w:color w:val="auto"/>
          <w:sz w:val="24"/>
          <w:szCs w:val="24"/>
        </w:rPr>
        <w:t xml:space="preserve"> aplicând polimorfismul deoarece</w:t>
      </w:r>
      <w:r w:rsidR="0083439F">
        <w:rPr>
          <w:rFonts w:ascii="Times New Roman" w:hAnsi="Times New Roman" w:cs="Times New Roman"/>
          <w:bCs w:val="0"/>
          <w:color w:val="auto"/>
          <w:sz w:val="24"/>
          <w:szCs w:val="24"/>
          <w:lang w:val="en-GB"/>
        </w:rPr>
        <w:t>:</w:t>
      </w:r>
    </w:p>
    <w:p w14:paraId="20979718" w14:textId="77777777" w:rsidR="0083439F" w:rsidRDefault="004C00DB" w:rsidP="007274C0">
      <w:pPr>
        <w:pStyle w:val="comentarii"/>
        <w:spacing w:line="360" w:lineRule="auto"/>
        <w:rPr>
          <w:rFonts w:ascii="Times New Roman" w:hAnsi="Times New Roman" w:cs="Times New Roman"/>
          <w:bCs w:val="0"/>
          <w:color w:val="auto"/>
          <w:sz w:val="24"/>
          <w:szCs w:val="24"/>
          <w:lang w:val="en-GB"/>
        </w:rPr>
      </w:pPr>
      <w:r>
        <w:rPr>
          <w:rFonts w:ascii="Times New Roman" w:hAnsi="Times New Roman" w:cs="Times New Roman"/>
          <w:bCs w:val="0"/>
          <w:color w:val="auto"/>
          <w:sz w:val="24"/>
          <w:szCs w:val="24"/>
          <w:lang w:val="en-GB"/>
        </w:rPr>
        <w:br w:type="page"/>
      </w:r>
    </w:p>
    <w:p w14:paraId="148623E9" w14:textId="77777777" w:rsidR="00F46F5B" w:rsidRDefault="0083439F" w:rsidP="0083439F">
      <w:pPr>
        <w:pStyle w:val="comentarii"/>
        <w:numPr>
          <w:ilvl w:val="0"/>
          <w:numId w:val="25"/>
        </w:numPr>
        <w:spacing w:line="36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Coordonatele matriciale ale lui previousMousePos sunt dependente de coordonatele matriceale ale lui currentMousePos, deci am dori ideal să le transferăm printr-o singură copiere</w:t>
      </w:r>
      <w:r>
        <w:rPr>
          <w:rFonts w:ascii="Times New Roman" w:hAnsi="Times New Roman" w:cs="Times New Roman"/>
          <w:bCs w:val="0"/>
          <w:color w:val="auto"/>
          <w:sz w:val="24"/>
          <w:szCs w:val="24"/>
          <w:lang w:val="en-GB"/>
        </w:rPr>
        <w:t xml:space="preserve">; </w:t>
      </w:r>
      <w:r>
        <w:rPr>
          <w:rFonts w:ascii="Times New Roman" w:hAnsi="Times New Roman" w:cs="Times New Roman"/>
          <w:bCs w:val="0"/>
          <w:color w:val="auto"/>
          <w:sz w:val="24"/>
          <w:szCs w:val="24"/>
        </w:rPr>
        <w:t xml:space="preserve">dacă am avea 2 obiecte </w:t>
      </w:r>
      <w:r>
        <w:rPr>
          <w:rFonts w:ascii="Times New Roman" w:hAnsi="Times New Roman" w:cs="Times New Roman"/>
          <w:bCs w:val="0"/>
          <w:color w:val="auto"/>
          <w:sz w:val="24"/>
          <w:szCs w:val="24"/>
        </w:rPr>
        <w:t>CellPos_ExtraPrecision</w:t>
      </w:r>
      <w:r>
        <w:rPr>
          <w:rFonts w:ascii="Times New Roman" w:hAnsi="Times New Roman" w:cs="Times New Roman"/>
          <w:bCs w:val="0"/>
          <w:color w:val="auto"/>
          <w:sz w:val="24"/>
          <w:szCs w:val="24"/>
        </w:rPr>
        <w:t xml:space="preserve">, am </w:t>
      </w:r>
      <w:r w:rsidR="007975AB">
        <w:rPr>
          <w:rFonts w:ascii="Times New Roman" w:hAnsi="Times New Roman" w:cs="Times New Roman"/>
          <w:bCs w:val="0"/>
          <w:color w:val="auto"/>
          <w:sz w:val="24"/>
          <w:szCs w:val="24"/>
        </w:rPr>
        <w:t xml:space="preserve">reține o coordonată inutilă (având nevoie de coordonata în pixeli doar pentru poziția curentă în cazul descris în paragraful anterior, putem </w:t>
      </w:r>
    </w:p>
    <w:p w14:paraId="529DAE08" w14:textId="77777777" w:rsidR="00F46F5B" w:rsidRDefault="00F46F5B" w:rsidP="00F46F5B">
      <w:pPr>
        <w:pStyle w:val="comentarii"/>
        <w:spacing w:before="0" w:after="0" w:line="120" w:lineRule="auto"/>
        <w:ind w:left="720"/>
        <w:rPr>
          <w:rFonts w:ascii="Times New Roman" w:hAnsi="Times New Roman" w:cs="Times New Roman"/>
          <w:bCs w:val="0"/>
          <w:color w:val="auto"/>
          <w:sz w:val="24"/>
          <w:szCs w:val="24"/>
        </w:rPr>
      </w:pPr>
    </w:p>
    <w:p w14:paraId="61E5E1B2" w14:textId="37C272F4" w:rsidR="0083439F" w:rsidRDefault="007975AB" w:rsidP="00F46F5B">
      <w:pPr>
        <w:pStyle w:val="comentarii"/>
        <w:spacing w:line="360" w:lineRule="auto"/>
        <w:ind w:left="720"/>
        <w:rPr>
          <w:rFonts w:ascii="Times New Roman" w:hAnsi="Times New Roman" w:cs="Times New Roman"/>
          <w:bCs w:val="0"/>
          <w:color w:val="auto"/>
          <w:sz w:val="24"/>
          <w:szCs w:val="24"/>
        </w:rPr>
      </w:pPr>
      <w:r>
        <w:rPr>
          <w:rFonts w:ascii="Times New Roman" w:hAnsi="Times New Roman" w:cs="Times New Roman"/>
          <w:bCs w:val="0"/>
          <w:color w:val="auto"/>
          <w:sz w:val="24"/>
          <w:szCs w:val="24"/>
        </w:rPr>
        <w:t>evita modificarea poziției anterioare dac</w:t>
      </w:r>
      <w:r w:rsidR="00F46F5B">
        <w:rPr>
          <w:rFonts w:ascii="Times New Roman" w:hAnsi="Times New Roman" w:cs="Times New Roman"/>
          <w:bCs w:val="0"/>
          <w:color w:val="auto"/>
          <w:sz w:val="24"/>
          <w:szCs w:val="24"/>
        </w:rPr>
        <w:t>ă</w:t>
      </w:r>
      <w:r>
        <w:rPr>
          <w:rFonts w:ascii="Times New Roman" w:hAnsi="Times New Roman" w:cs="Times New Roman"/>
          <w:bCs w:val="0"/>
          <w:color w:val="auto"/>
          <w:sz w:val="24"/>
          <w:szCs w:val="24"/>
        </w:rPr>
        <w:t xml:space="preserve"> nu ne aflăm pe tablă)</w:t>
      </w:r>
      <w:r>
        <w:rPr>
          <w:rFonts w:ascii="Times New Roman" w:hAnsi="Times New Roman" w:cs="Times New Roman"/>
          <w:bCs w:val="0"/>
          <w:color w:val="auto"/>
          <w:sz w:val="24"/>
          <w:szCs w:val="24"/>
          <w:lang w:val="en-GB"/>
        </w:rPr>
        <w:t xml:space="preserve">; </w:t>
      </w:r>
      <w:r>
        <w:rPr>
          <w:rFonts w:ascii="Times New Roman" w:hAnsi="Times New Roman" w:cs="Times New Roman"/>
          <w:bCs w:val="0"/>
          <w:color w:val="auto"/>
          <w:sz w:val="24"/>
          <w:szCs w:val="24"/>
        </w:rPr>
        <w:t xml:space="preserve">dacă ambele obiecte ar fi CellPos pure, </w:t>
      </w:r>
      <w:r w:rsidR="00F46F5B">
        <w:rPr>
          <w:rFonts w:ascii="Times New Roman" w:hAnsi="Times New Roman" w:cs="Times New Roman"/>
          <w:bCs w:val="0"/>
          <w:color w:val="auto"/>
          <w:sz w:val="24"/>
          <w:szCs w:val="24"/>
        </w:rPr>
        <w:t xml:space="preserve">nu avem coordonatele în pixeli, ar fi nevoie </w:t>
      </w:r>
      <w:r>
        <w:rPr>
          <w:rFonts w:ascii="Times New Roman" w:hAnsi="Times New Roman" w:cs="Times New Roman"/>
          <w:bCs w:val="0"/>
          <w:color w:val="auto"/>
          <w:sz w:val="24"/>
          <w:szCs w:val="24"/>
        </w:rPr>
        <w:t xml:space="preserve">să </w:t>
      </w:r>
      <w:r w:rsidR="00F46F5B">
        <w:rPr>
          <w:rFonts w:ascii="Times New Roman" w:hAnsi="Times New Roman" w:cs="Times New Roman"/>
          <w:bCs w:val="0"/>
          <w:color w:val="auto"/>
          <w:sz w:val="24"/>
          <w:szCs w:val="24"/>
        </w:rPr>
        <w:t xml:space="preserve">tratăm membrii clasei CellPos într-un scop în care nu au fost definite și ar trebui să executăm niște </w:t>
      </w:r>
      <w:r>
        <w:rPr>
          <w:rFonts w:ascii="Times New Roman" w:hAnsi="Times New Roman" w:cs="Times New Roman"/>
          <w:bCs w:val="0"/>
          <w:color w:val="auto"/>
          <w:sz w:val="24"/>
          <w:szCs w:val="24"/>
        </w:rPr>
        <w:t>calcul</w:t>
      </w:r>
      <w:r w:rsidR="00F46F5B">
        <w:rPr>
          <w:rFonts w:ascii="Times New Roman" w:hAnsi="Times New Roman" w:cs="Times New Roman"/>
          <w:bCs w:val="0"/>
          <w:color w:val="auto"/>
          <w:sz w:val="24"/>
          <w:szCs w:val="24"/>
        </w:rPr>
        <w:t>e pentru</w:t>
      </w:r>
      <w:r>
        <w:rPr>
          <w:rFonts w:ascii="Times New Roman" w:hAnsi="Times New Roman" w:cs="Times New Roman"/>
          <w:bCs w:val="0"/>
          <w:color w:val="auto"/>
          <w:sz w:val="24"/>
          <w:szCs w:val="24"/>
        </w:rPr>
        <w:t xml:space="preserve"> coordonatele matric</w:t>
      </w:r>
      <w:r w:rsidR="00F46F5B">
        <w:rPr>
          <w:rFonts w:ascii="Times New Roman" w:hAnsi="Times New Roman" w:cs="Times New Roman"/>
          <w:bCs w:val="0"/>
          <w:color w:val="auto"/>
          <w:sz w:val="24"/>
          <w:szCs w:val="24"/>
        </w:rPr>
        <w:t>i</w:t>
      </w:r>
      <w:r>
        <w:rPr>
          <w:rFonts w:ascii="Times New Roman" w:hAnsi="Times New Roman" w:cs="Times New Roman"/>
          <w:bCs w:val="0"/>
          <w:color w:val="auto"/>
          <w:sz w:val="24"/>
          <w:szCs w:val="24"/>
        </w:rPr>
        <w:t xml:space="preserve">ale de metoda apelantă, ceea ce </w:t>
      </w:r>
      <w:r w:rsidR="00F46F5B">
        <w:rPr>
          <w:rFonts w:ascii="Times New Roman" w:hAnsi="Times New Roman" w:cs="Times New Roman"/>
          <w:bCs w:val="0"/>
          <w:color w:val="auto"/>
          <w:sz w:val="24"/>
          <w:szCs w:val="24"/>
        </w:rPr>
        <w:t>nu e necesar dacă ascundem operațiile în spatele lui CellPos_ExtraPrecision</w:t>
      </w:r>
    </w:p>
    <w:p w14:paraId="4D7E350E" w14:textId="5FABFD3C" w:rsidR="0083439F" w:rsidRDefault="0083439F" w:rsidP="0083439F">
      <w:pPr>
        <w:pStyle w:val="comentarii"/>
        <w:numPr>
          <w:ilvl w:val="0"/>
          <w:numId w:val="25"/>
        </w:numPr>
        <w:spacing w:line="36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Din moment ce coordonatele în pixeli sunt necesare</w:t>
      </w:r>
      <w:r w:rsidR="00F46F5B">
        <w:rPr>
          <w:rFonts w:ascii="Times New Roman" w:hAnsi="Times New Roman" w:cs="Times New Roman"/>
          <w:bCs w:val="0"/>
          <w:color w:val="auto"/>
          <w:sz w:val="24"/>
          <w:szCs w:val="24"/>
        </w:rPr>
        <w:t xml:space="preserve"> doar pentru cazul particular descris, </w:t>
      </w:r>
      <w:r>
        <w:rPr>
          <w:rFonts w:ascii="Times New Roman" w:hAnsi="Times New Roman" w:cs="Times New Roman"/>
          <w:bCs w:val="0"/>
          <w:color w:val="auto"/>
          <w:sz w:val="24"/>
          <w:szCs w:val="24"/>
        </w:rPr>
        <w:t>rezultă că, odată ce a</w:t>
      </w:r>
      <w:r w:rsidR="00F46F5B">
        <w:rPr>
          <w:rFonts w:ascii="Times New Roman" w:hAnsi="Times New Roman" w:cs="Times New Roman"/>
          <w:bCs w:val="0"/>
          <w:color w:val="auto"/>
          <w:sz w:val="24"/>
          <w:szCs w:val="24"/>
        </w:rPr>
        <w:t>u</w:t>
      </w:r>
      <w:r>
        <w:rPr>
          <w:rFonts w:ascii="Times New Roman" w:hAnsi="Times New Roman" w:cs="Times New Roman"/>
          <w:bCs w:val="0"/>
          <w:color w:val="auto"/>
          <w:sz w:val="24"/>
          <w:szCs w:val="24"/>
        </w:rPr>
        <w:t xml:space="preserve"> fost pasat</w:t>
      </w:r>
      <w:r w:rsidR="00F46F5B">
        <w:rPr>
          <w:rFonts w:ascii="Times New Roman" w:hAnsi="Times New Roman" w:cs="Times New Roman"/>
          <w:bCs w:val="0"/>
          <w:color w:val="auto"/>
          <w:sz w:val="24"/>
          <w:szCs w:val="24"/>
        </w:rPr>
        <w:t>e</w:t>
      </w:r>
      <w:r>
        <w:rPr>
          <w:rFonts w:ascii="Times New Roman" w:hAnsi="Times New Roman" w:cs="Times New Roman"/>
          <w:bCs w:val="0"/>
          <w:color w:val="auto"/>
          <w:sz w:val="24"/>
          <w:szCs w:val="24"/>
        </w:rPr>
        <w:t xml:space="preserve">, nu este nevoie </w:t>
      </w:r>
      <w:r w:rsidR="00F46F5B">
        <w:rPr>
          <w:rFonts w:ascii="Times New Roman" w:hAnsi="Times New Roman" w:cs="Times New Roman"/>
          <w:bCs w:val="0"/>
          <w:color w:val="auto"/>
          <w:sz w:val="24"/>
          <w:szCs w:val="24"/>
        </w:rPr>
        <w:t>să mai avem acces la ele, deci o putem ascunde prin polimorfism</w:t>
      </w:r>
    </w:p>
    <w:p w14:paraId="359A8AF7" w14:textId="48B673AA" w:rsidR="00F46F5B" w:rsidRDefault="007274C0" w:rsidP="00F46F5B">
      <w:pPr>
        <w:pStyle w:val="comentarii"/>
        <w:spacing w:line="36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Pentru a evita erori cauzate de această interacțiune, </w:t>
      </w:r>
      <w:r w:rsidR="00F46F5B">
        <w:rPr>
          <w:rFonts w:ascii="Times New Roman" w:hAnsi="Times New Roman" w:cs="Times New Roman"/>
          <w:bCs w:val="0"/>
          <w:color w:val="auto"/>
          <w:sz w:val="24"/>
          <w:szCs w:val="24"/>
        </w:rPr>
        <w:t>se va verifica dacă cursorul se află la o poziție la care, dacă ar fi desenată piatra, ar ieși din spațiul în care pot fi puse pietrele</w:t>
      </w:r>
      <w:r w:rsidR="0099623B">
        <w:rPr>
          <w:rFonts w:ascii="Times New Roman" w:hAnsi="Times New Roman" w:cs="Times New Roman"/>
          <w:bCs w:val="0"/>
          <w:color w:val="auto"/>
          <w:sz w:val="24"/>
          <w:szCs w:val="24"/>
        </w:rPr>
        <w:t xml:space="preserve"> (un dreptunghi)</w:t>
      </w:r>
      <w:r w:rsidR="00F46F5B">
        <w:rPr>
          <w:rFonts w:ascii="Times New Roman" w:hAnsi="Times New Roman" w:cs="Times New Roman"/>
          <w:bCs w:val="0"/>
          <w:color w:val="auto"/>
          <w:sz w:val="24"/>
          <w:szCs w:val="24"/>
        </w:rPr>
        <w:t>.</w:t>
      </w:r>
    </w:p>
    <w:p w14:paraId="096512FF" w14:textId="57DDF2BF" w:rsidR="000D73FF" w:rsidRDefault="00F46F5B" w:rsidP="00F46F5B">
      <w:pPr>
        <w:pStyle w:val="comentarii"/>
        <w:spacing w:line="360" w:lineRule="auto"/>
        <w:jc w:val="center"/>
        <w:rPr>
          <w:rFonts w:ascii="Times New Roman" w:hAnsi="Times New Roman" w:cs="Times New Roman"/>
          <w:noProof/>
          <w:color w:val="auto"/>
          <w:sz w:val="24"/>
          <w:szCs w:val="24"/>
        </w:rPr>
      </w:pPr>
      <w:r w:rsidRPr="00F46F5B">
        <w:rPr>
          <w:rFonts w:ascii="Times New Roman" w:hAnsi="Times New Roman" w:cs="Times New Roman"/>
          <w:noProof/>
          <w:color w:val="auto"/>
          <w:sz w:val="24"/>
          <w:szCs w:val="24"/>
        </w:rPr>
        <w:pict w14:anchorId="4DF88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361.25pt;height:68.25pt;visibility:visible;mso-wrap-style:square">
            <v:imagedata r:id="rId9" o:title=""/>
          </v:shape>
        </w:pict>
      </w:r>
    </w:p>
    <w:p w14:paraId="5A8952ED" w14:textId="4A53B2F6" w:rsidR="0099623B" w:rsidRDefault="0099623B" w:rsidP="0099623B">
      <w:pPr>
        <w:pStyle w:val="comentarii"/>
        <w:spacing w:line="360" w:lineRule="auto"/>
        <w:jc w:val="center"/>
        <w:rPr>
          <w:rFonts w:ascii="Times New Roman" w:hAnsi="Times New Roman" w:cs="Times New Roman"/>
          <w:noProof/>
          <w:color w:val="auto"/>
          <w:sz w:val="24"/>
          <w:szCs w:val="24"/>
        </w:rPr>
      </w:pPr>
      <w:r>
        <w:rPr>
          <w:rFonts w:ascii="Times New Roman" w:hAnsi="Times New Roman" w:cs="Times New Roman"/>
          <w:noProof/>
          <w:color w:val="auto"/>
          <w:sz w:val="24"/>
          <w:szCs w:val="24"/>
        </w:rPr>
        <w:t>^^^Parametrii</w:t>
      </w:r>
      <w:r>
        <w:rPr>
          <w:rFonts w:ascii="Times New Roman" w:hAnsi="Times New Roman" w:cs="Times New Roman"/>
          <w:noProof/>
          <w:color w:val="auto"/>
          <w:sz w:val="24"/>
          <w:szCs w:val="24"/>
          <w:lang w:val="en-GB"/>
        </w:rPr>
        <w:t xml:space="preserve">: </w:t>
      </w:r>
      <w:r>
        <w:rPr>
          <w:rFonts w:ascii="Times New Roman" w:hAnsi="Times New Roman" w:cs="Times New Roman"/>
          <w:noProof/>
          <w:color w:val="auto"/>
          <w:sz w:val="24"/>
          <w:szCs w:val="24"/>
        </w:rPr>
        <w:t>colțurile din stânga-sus, respectiv dreapta-jos a dreptunghiului^^^</w:t>
      </w:r>
    </w:p>
    <w:p w14:paraId="66DE1ABB" w14:textId="171B7AAA" w:rsidR="0099623B" w:rsidRDefault="0099623B" w:rsidP="0099623B">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În caz contrar, jucătorul are cursorul în afara tablei, deci se va șterge previzualizarea de pe margine în cazul în care a fost executată (adică dacă celula anterioară a fost goală) și coordonatele matriciale va prelua o valoare din interiorul tablei de joc.</w:t>
      </w:r>
    </w:p>
    <w:p w14:paraId="131A4A29" w14:textId="087BF448" w:rsidR="0099623B" w:rsidRDefault="0099623B" w:rsidP="0099623B">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În cazul în care este cursorul în aria precizată, se va verifica dacă coordonatele matriciale</w:t>
      </w:r>
      <w:r w:rsidR="004F0921">
        <w:rPr>
          <w:rFonts w:ascii="Times New Roman" w:hAnsi="Times New Roman" w:cs="Times New Roman"/>
          <w:noProof/>
          <w:color w:val="auto"/>
          <w:sz w:val="24"/>
          <w:szCs w:val="24"/>
        </w:rPr>
        <w:t xml:space="preserve"> anterioare și curente</w:t>
      </w:r>
      <w:r>
        <w:rPr>
          <w:rFonts w:ascii="Times New Roman" w:hAnsi="Times New Roman" w:cs="Times New Roman"/>
          <w:noProof/>
          <w:color w:val="auto"/>
          <w:sz w:val="24"/>
          <w:szCs w:val="24"/>
        </w:rPr>
        <w:t xml:space="preserve"> sunt distincte. Dacă sunt, se vor pune se va șterge previzualizarea poziției anterioare dacă a fost executată (exact ca în cazul din paragraful anterior se face verificarea), se copiază coordonatele matriciale de la poziția actuală la cea anterioară, </w:t>
      </w:r>
      <w:r w:rsidR="004F0921">
        <w:rPr>
          <w:rFonts w:ascii="Times New Roman" w:hAnsi="Times New Roman" w:cs="Times New Roman"/>
          <w:noProof/>
          <w:color w:val="auto"/>
          <w:sz w:val="24"/>
          <w:szCs w:val="24"/>
        </w:rPr>
        <w:t>apoi se previzualizează punerea piesei dacă la poziția actuală se poate pune piesa.</w:t>
      </w:r>
    </w:p>
    <w:p w14:paraId="5E698D79" w14:textId="635E8F80" w:rsidR="004F0921" w:rsidRDefault="004F0921" w:rsidP="0099623B">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Pentru a realiza previzualizarea propriu-zisă, dacă poziția matricială e goală, vom crea un obiect Go_String care se va constitui din configurația tablei în acea tură, care va număra câte pietre ar captura cu mutarea dată, pietrele care fac parte din String (Go) și libertățile acestuia</w:t>
      </w:r>
      <w:r w:rsidR="002B5E44">
        <w:rPr>
          <w:rFonts w:ascii="Times New Roman" w:hAnsi="Times New Roman" w:cs="Times New Roman"/>
          <w:noProof/>
          <w:color w:val="auto"/>
          <w:sz w:val="24"/>
          <w:szCs w:val="24"/>
        </w:rPr>
        <w:t xml:space="preserve"> (operații realizate pe o </w:t>
      </w:r>
      <w:r w:rsidR="002B5E44">
        <w:rPr>
          <w:rFonts w:ascii="Times New Roman" w:hAnsi="Times New Roman" w:cs="Times New Roman"/>
          <w:noProof/>
          <w:color w:val="auto"/>
          <w:sz w:val="24"/>
          <w:szCs w:val="24"/>
        </w:rPr>
        <w:lastRenderedPageBreak/>
        <w:t>copie a listei de obiecte Go_String care menține de fapt configurația din tura anterioară după mutare, anume Go_Strings)</w:t>
      </w:r>
      <w:r>
        <w:rPr>
          <w:rFonts w:ascii="Times New Roman" w:hAnsi="Times New Roman" w:cs="Times New Roman"/>
          <w:noProof/>
          <w:color w:val="auto"/>
          <w:sz w:val="24"/>
          <w:szCs w:val="24"/>
        </w:rPr>
        <w:t>. Dacă are mai mult de zero libertăți sau ar putea captura măcar o instanță Go_String ca urmare a mutării, previzualizarea este validă, iar fereastra meciului va apărea desenată piatra.</w:t>
      </w:r>
    </w:p>
    <w:p w14:paraId="3C7C0050" w14:textId="24EF429E" w:rsidR="002B5E44" w:rsidRDefault="002B5E44" w:rsidP="002B5E44">
      <w:pPr>
        <w:pStyle w:val="comentarii"/>
        <w:spacing w:line="360" w:lineRule="auto"/>
        <w:ind w:firstLine="720"/>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Scor</w:t>
      </w:r>
    </w:p>
    <w:p w14:paraId="3F5C937F" w14:textId="0CF66807" w:rsidR="002B5E44" w:rsidRDefault="002B5E44" w:rsidP="002B5E44">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Odată ce obiectul Go_String a fost gestionat, vom salva modificările aduse în această tură de la CopyOfGo_Strings în Go_Strings, după care vom extrage libertățile pietrei puse în această tură. Vom aplica pe matricea grilei de joc un Floodfill pentru fiecare libertate existentă și nemarcată, marcând</w:t>
      </w:r>
      <w:r w:rsidR="00720BAB">
        <w:rPr>
          <w:rFonts w:ascii="Times New Roman" w:hAnsi="Times New Roman" w:cs="Times New Roman"/>
          <w:noProof/>
          <w:color w:val="auto"/>
          <w:sz w:val="24"/>
          <w:szCs w:val="24"/>
        </w:rPr>
        <w:t xml:space="preserve"> fiecare celulă nevizitată (</w:t>
      </w:r>
      <w:r w:rsidR="00720BAB" w:rsidRPr="00720BAB">
        <w:rPr>
          <w:rFonts w:ascii="Times New Roman" w:hAnsi="Times New Roman" w:cs="Times New Roman"/>
          <w:noProof/>
          <w:color w:val="auto"/>
          <w:sz w:val="24"/>
          <w:szCs w:val="24"/>
          <w:lang w:val="en-GB"/>
        </w:rPr>
        <w:t>cellsJustExplored</w:t>
      </w:r>
      <w:r w:rsidR="00720BAB">
        <w:rPr>
          <w:rFonts w:ascii="Times New Roman" w:hAnsi="Times New Roman" w:cs="Times New Roman"/>
          <w:noProof/>
          <w:color w:val="auto"/>
          <w:sz w:val="24"/>
          <w:szCs w:val="24"/>
          <w:lang w:val="en-GB"/>
        </w:rPr>
        <w:t>)</w:t>
      </w:r>
      <w:r w:rsidR="00720BAB">
        <w:rPr>
          <w:rFonts w:ascii="Times New Roman" w:hAnsi="Times New Roman" w:cs="Times New Roman"/>
          <w:noProof/>
          <w:color w:val="auto"/>
          <w:sz w:val="24"/>
          <w:szCs w:val="24"/>
        </w:rPr>
        <w:t xml:space="preserve">. </w:t>
      </w:r>
    </w:p>
    <w:p w14:paraId="53F3C16A" w14:textId="45DE2CEA" w:rsidR="00720BAB" w:rsidRDefault="00720BAB" w:rsidP="002B5E44">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Dacă celula este goală, o vom pune într-o coadă pentru a o vizita ulterior (</w:t>
      </w:r>
      <w:r w:rsidRPr="00720BAB">
        <w:rPr>
          <w:rFonts w:ascii="Times New Roman" w:hAnsi="Times New Roman" w:cs="Times New Roman"/>
          <w:noProof/>
          <w:color w:val="auto"/>
          <w:sz w:val="24"/>
          <w:szCs w:val="24"/>
          <w:lang w:val="en-GB"/>
        </w:rPr>
        <w:t>toBeExplored</w:t>
      </w:r>
      <w:r>
        <w:rPr>
          <w:rFonts w:ascii="Times New Roman" w:hAnsi="Times New Roman" w:cs="Times New Roman"/>
          <w:noProof/>
          <w:color w:val="auto"/>
          <w:sz w:val="24"/>
          <w:szCs w:val="24"/>
          <w:lang w:val="en-GB"/>
        </w:rPr>
        <w:t>)</w:t>
      </w:r>
      <w:r>
        <w:rPr>
          <w:rFonts w:ascii="Times New Roman" w:hAnsi="Times New Roman" w:cs="Times New Roman"/>
          <w:noProof/>
          <w:color w:val="auto"/>
          <w:sz w:val="24"/>
          <w:szCs w:val="24"/>
        </w:rPr>
        <w:t xml:space="preserve"> și într-o altă coadă formată doar din pozițiile goale (</w:t>
      </w:r>
      <w:r w:rsidRPr="00720BAB">
        <w:rPr>
          <w:rFonts w:ascii="Times New Roman" w:hAnsi="Times New Roman" w:cs="Times New Roman"/>
          <w:noProof/>
          <w:color w:val="auto"/>
          <w:sz w:val="24"/>
          <w:szCs w:val="24"/>
          <w:lang w:val="en-GB"/>
        </w:rPr>
        <w:t>exploredEmptySpaces</w:t>
      </w:r>
      <w:r>
        <w:rPr>
          <w:rFonts w:ascii="Times New Roman" w:hAnsi="Times New Roman" w:cs="Times New Roman"/>
          <w:noProof/>
          <w:color w:val="auto"/>
          <w:sz w:val="24"/>
          <w:szCs w:val="24"/>
          <w:lang w:val="en-GB"/>
        </w:rPr>
        <w:t>)</w:t>
      </w:r>
      <w:r>
        <w:rPr>
          <w:rFonts w:ascii="Times New Roman" w:hAnsi="Times New Roman" w:cs="Times New Roman"/>
          <w:noProof/>
          <w:color w:val="auto"/>
          <w:sz w:val="24"/>
          <w:szCs w:val="24"/>
        </w:rPr>
        <w:t>. În schimb, dacă celula conține o piatră inamică, vom ține cont c-am văzut măcar o asemenea piatră.</w:t>
      </w:r>
    </w:p>
    <w:p w14:paraId="0722E5F7" w14:textId="2843BE5D" w:rsidR="00720BAB" w:rsidRDefault="00720BAB" w:rsidP="002B5E44">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 xml:space="preserve">După ce au fost vizitate toate celulele goale dintr-o arie (remarcăm faptul că vom parcurge doar celule goale), dacă am dat de măcar o piatră inamică, teritoriul </w:t>
      </w:r>
      <w:r w:rsidR="00CC3B8F">
        <w:rPr>
          <w:rFonts w:ascii="Times New Roman" w:hAnsi="Times New Roman" w:cs="Times New Roman"/>
          <w:noProof/>
          <w:color w:val="auto"/>
          <w:sz w:val="24"/>
          <w:szCs w:val="24"/>
        </w:rPr>
        <w:t xml:space="preserve">din </w:t>
      </w:r>
      <w:r w:rsidR="00CC3B8F" w:rsidRPr="00720BAB">
        <w:rPr>
          <w:rFonts w:ascii="Times New Roman" w:hAnsi="Times New Roman" w:cs="Times New Roman"/>
          <w:noProof/>
          <w:color w:val="auto"/>
          <w:sz w:val="24"/>
          <w:szCs w:val="24"/>
          <w:lang w:val="en-GB"/>
        </w:rPr>
        <w:t>exploredEmptySpaces</w:t>
      </w:r>
      <w:r w:rsidR="00CC3B8F">
        <w:rPr>
          <w:rFonts w:ascii="Times New Roman" w:hAnsi="Times New Roman" w:cs="Times New Roman"/>
          <w:noProof/>
          <w:color w:val="auto"/>
          <w:sz w:val="24"/>
          <w:szCs w:val="24"/>
        </w:rPr>
        <w:t xml:space="preserve"> </w:t>
      </w:r>
      <w:r>
        <w:rPr>
          <w:rFonts w:ascii="Times New Roman" w:hAnsi="Times New Roman" w:cs="Times New Roman"/>
          <w:noProof/>
          <w:color w:val="auto"/>
          <w:sz w:val="24"/>
          <w:szCs w:val="24"/>
        </w:rPr>
        <w:t>e neutru, deci îl vom șterge din HashSet-ul cu teritorii inamice</w:t>
      </w:r>
      <w:r w:rsidR="00CC3B8F">
        <w:rPr>
          <w:rFonts w:ascii="Times New Roman" w:hAnsi="Times New Roman" w:cs="Times New Roman"/>
          <w:noProof/>
          <w:color w:val="auto"/>
          <w:sz w:val="24"/>
          <w:szCs w:val="24"/>
        </w:rPr>
        <w:t xml:space="preserve"> (doar inamicul putând pierde teritorii pentru că au devenit neutre într-o tură anume, jucătorul actual nu își poate face propriile teritorii neutre)</w:t>
      </w:r>
      <w:r>
        <w:rPr>
          <w:rFonts w:ascii="Times New Roman" w:hAnsi="Times New Roman" w:cs="Times New Roman"/>
          <w:noProof/>
          <w:color w:val="auto"/>
          <w:sz w:val="24"/>
          <w:szCs w:val="24"/>
        </w:rPr>
        <w:t xml:space="preserve">. Altfel, </w:t>
      </w:r>
      <w:r w:rsidR="00CC3B8F">
        <w:rPr>
          <w:rFonts w:ascii="Times New Roman" w:hAnsi="Times New Roman" w:cs="Times New Roman"/>
          <w:noProof/>
          <w:color w:val="auto"/>
          <w:sz w:val="24"/>
          <w:szCs w:val="24"/>
        </w:rPr>
        <w:t>teritoriului este al jucătorului curent, deci vom adăuga în HashSet-ul cu teritoriile jucătorului curent.</w:t>
      </w:r>
    </w:p>
    <w:p w14:paraId="4C91484F" w14:textId="57D83636" w:rsidR="00CC3B8F" w:rsidRDefault="00CC3B8F" w:rsidP="002B5E44">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La final, incrementăm numărul de pietre al jucătorului curent, scădem din numărul pietrelor inamice numărul de pietre capturate de obiectul Go_String recent creat, ștergem din teritoriile ambiilor jucători piatra pusă în această tură apoi folosim formulele scrise în secțiunea 2.1</w:t>
      </w:r>
    </w:p>
    <w:p w14:paraId="7198DC3B" w14:textId="4246C52E" w:rsidR="00CC3B8F" w:rsidRPr="0099623B" w:rsidRDefault="00CC3B8F" w:rsidP="002B5E44">
      <w:pPr>
        <w:pStyle w:val="comentarii"/>
        <w:spacing w:line="360" w:lineRule="auto"/>
        <w:rPr>
          <w:rFonts w:ascii="Times New Roman" w:hAnsi="Times New Roman" w:cs="Times New Roman"/>
          <w:noProof/>
          <w:color w:val="auto"/>
          <w:sz w:val="24"/>
          <w:szCs w:val="24"/>
        </w:rPr>
      </w:pPr>
      <w:r>
        <w:rPr>
          <w:rFonts w:ascii="Times New Roman" w:hAnsi="Times New Roman" w:cs="Times New Roman"/>
          <w:noProof/>
          <w:color w:val="auto"/>
          <w:sz w:val="24"/>
          <w:szCs w:val="24"/>
        </w:rPr>
        <w:t>Într-un final, afișăm scorurile obținute pe interfața grafică pentru ca jucătorii să le vadă.</w:t>
      </w:r>
    </w:p>
    <w:p w14:paraId="285AA401" w14:textId="77777777" w:rsidR="000D73FF" w:rsidRPr="0082145E" w:rsidRDefault="00CF46AB" w:rsidP="005C4F2C">
      <w:pPr>
        <w:pStyle w:val="Heading3"/>
      </w:pPr>
      <w:bookmarkStart w:id="14" w:name="_Toc188025151"/>
      <w:r w:rsidRPr="0082145E">
        <w:t>Pre-condiții</w:t>
      </w:r>
      <w:bookmarkEnd w:id="14"/>
      <w:r w:rsidR="000D73FF" w:rsidRPr="0082145E">
        <w:t xml:space="preserve"> </w:t>
      </w:r>
    </w:p>
    <w:p w14:paraId="63BF3EC9" w14:textId="15C28EA8" w:rsidR="00CC3B8F" w:rsidRPr="00CC3B8F" w:rsidRDefault="00CC3B8F" w:rsidP="00CC3B8F">
      <w:pPr>
        <w:pStyle w:val="comentarii"/>
        <w:spacing w:line="360" w:lineRule="auto"/>
        <w:ind w:firstLine="720"/>
        <w:rPr>
          <w:rFonts w:ascii="Times New Roman" w:hAnsi="Times New Roman" w:cs="Times New Roman"/>
          <w:b/>
          <w:color w:val="auto"/>
          <w:sz w:val="24"/>
          <w:szCs w:val="24"/>
          <w:u w:val="single"/>
        </w:rPr>
      </w:pPr>
      <w:r w:rsidRPr="002B5E44">
        <w:rPr>
          <w:rFonts w:ascii="Times New Roman" w:hAnsi="Times New Roman" w:cs="Times New Roman"/>
          <w:b/>
          <w:color w:val="auto"/>
          <w:sz w:val="24"/>
          <w:szCs w:val="24"/>
          <w:u w:val="single"/>
        </w:rPr>
        <w:t xml:space="preserve">Previzualizare </w:t>
      </w:r>
    </w:p>
    <w:p w14:paraId="38527CFA" w14:textId="375047C6" w:rsidR="000D73FF" w:rsidRDefault="00CC3B8F" w:rsidP="008E2B86">
      <w:pPr>
        <w:pStyle w:val="comentarii"/>
        <w:rPr>
          <w:rFonts w:ascii="Times New Roman" w:hAnsi="Times New Roman" w:cs="Times New Roman"/>
          <w:noProof/>
          <w:color w:val="auto"/>
          <w:sz w:val="24"/>
          <w:szCs w:val="24"/>
        </w:rPr>
      </w:pPr>
      <w:r>
        <w:rPr>
          <w:rFonts w:ascii="Times New Roman" w:hAnsi="Times New Roman" w:cs="Times New Roman"/>
          <w:noProof/>
          <w:color w:val="auto"/>
          <w:sz w:val="24"/>
          <w:szCs w:val="24"/>
        </w:rPr>
        <w:t>Trebuie pus cursorul pe tabla de joc</w:t>
      </w:r>
      <w:r w:rsidR="001D16CB">
        <w:rPr>
          <w:rFonts w:ascii="Times New Roman" w:hAnsi="Times New Roman" w:cs="Times New Roman"/>
          <w:noProof/>
          <w:color w:val="auto"/>
          <w:sz w:val="24"/>
          <w:szCs w:val="24"/>
        </w:rPr>
        <w:t xml:space="preserve"> pe o celulă dată</w:t>
      </w:r>
      <w:r>
        <w:rPr>
          <w:rFonts w:ascii="Times New Roman" w:hAnsi="Times New Roman" w:cs="Times New Roman"/>
          <w:noProof/>
          <w:color w:val="auto"/>
          <w:sz w:val="24"/>
          <w:szCs w:val="24"/>
        </w:rPr>
        <w:t xml:space="preserve"> (sau scos</w:t>
      </w:r>
      <w:r w:rsidR="001D16CB">
        <w:rPr>
          <w:rFonts w:ascii="Times New Roman" w:hAnsi="Times New Roman" w:cs="Times New Roman"/>
          <w:noProof/>
          <w:color w:val="auto"/>
          <w:sz w:val="24"/>
          <w:szCs w:val="24"/>
        </w:rPr>
        <w:t xml:space="preserve"> cursorul de pe tablă sau chiar pus pe o piatră aflată pe tablă în cazul operației inverse, prevăzută tot de respectiva funcționalitate</w:t>
      </w:r>
      <w:r>
        <w:rPr>
          <w:rFonts w:ascii="Times New Roman" w:hAnsi="Times New Roman" w:cs="Times New Roman"/>
          <w:noProof/>
          <w:color w:val="auto"/>
          <w:sz w:val="24"/>
          <w:szCs w:val="24"/>
        </w:rPr>
        <w:t>)</w:t>
      </w:r>
      <w:r w:rsidR="001D16CB">
        <w:rPr>
          <w:rFonts w:ascii="Times New Roman" w:hAnsi="Times New Roman" w:cs="Times New Roman"/>
          <w:noProof/>
          <w:color w:val="auto"/>
          <w:sz w:val="24"/>
          <w:szCs w:val="24"/>
        </w:rPr>
        <w:t>.</w:t>
      </w:r>
    </w:p>
    <w:p w14:paraId="5485D288" w14:textId="77777777" w:rsidR="001D16CB" w:rsidRDefault="001D16CB" w:rsidP="008E2B86">
      <w:pPr>
        <w:pStyle w:val="comentarii"/>
        <w:rPr>
          <w:rFonts w:ascii="Times New Roman" w:hAnsi="Times New Roman" w:cs="Times New Roman"/>
          <w:noProof/>
          <w:color w:val="auto"/>
          <w:sz w:val="24"/>
          <w:szCs w:val="24"/>
        </w:rPr>
      </w:pPr>
    </w:p>
    <w:p w14:paraId="1924E5BD" w14:textId="6443338A" w:rsidR="00CC3B8F" w:rsidRPr="00CC3B8F" w:rsidRDefault="00CC3B8F" w:rsidP="00CC3B8F">
      <w:pPr>
        <w:pStyle w:val="comentarii"/>
        <w:spacing w:line="360" w:lineRule="auto"/>
        <w:ind w:firstLine="720"/>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Scor</w:t>
      </w:r>
    </w:p>
    <w:p w14:paraId="4AA7033A" w14:textId="45D76886" w:rsidR="001D16CB" w:rsidRDefault="00CC3B8F" w:rsidP="008E2B86">
      <w:pPr>
        <w:pStyle w:val="comentarii"/>
        <w:rPr>
          <w:rFonts w:ascii="Times New Roman" w:hAnsi="Times New Roman" w:cs="Times New Roman"/>
          <w:noProof/>
          <w:color w:val="auto"/>
          <w:sz w:val="24"/>
          <w:szCs w:val="24"/>
        </w:rPr>
      </w:pPr>
      <w:r>
        <w:rPr>
          <w:rFonts w:ascii="Times New Roman" w:hAnsi="Times New Roman" w:cs="Times New Roman"/>
          <w:noProof/>
          <w:color w:val="auto"/>
          <w:sz w:val="24"/>
          <w:szCs w:val="24"/>
        </w:rPr>
        <w:t xml:space="preserve">Trebuie pusă o piatră </w:t>
      </w:r>
      <w:r w:rsidR="001D16CB">
        <w:rPr>
          <w:rFonts w:ascii="Times New Roman" w:hAnsi="Times New Roman" w:cs="Times New Roman"/>
          <w:noProof/>
          <w:color w:val="auto"/>
          <w:sz w:val="24"/>
          <w:szCs w:val="24"/>
        </w:rPr>
        <w:t>pe o poziție legală prin click-stânga.</w:t>
      </w:r>
    </w:p>
    <w:p w14:paraId="3BCD1625" w14:textId="77777777" w:rsidR="00CC3B8F" w:rsidRPr="00CC3B8F" w:rsidRDefault="001D16CB" w:rsidP="008E2B86">
      <w:pPr>
        <w:pStyle w:val="comentarii"/>
        <w:rPr>
          <w:rFonts w:ascii="Times New Roman" w:hAnsi="Times New Roman" w:cs="Times New Roman"/>
          <w:noProof/>
          <w:color w:val="auto"/>
          <w:sz w:val="24"/>
          <w:szCs w:val="24"/>
        </w:rPr>
      </w:pPr>
      <w:r>
        <w:rPr>
          <w:rFonts w:ascii="Times New Roman" w:hAnsi="Times New Roman" w:cs="Times New Roman"/>
          <w:noProof/>
          <w:color w:val="auto"/>
          <w:sz w:val="24"/>
          <w:szCs w:val="24"/>
        </w:rPr>
        <w:br w:type="page"/>
      </w:r>
    </w:p>
    <w:p w14:paraId="4F9148A7" w14:textId="77777777" w:rsidR="000D73FF" w:rsidRPr="0082145E" w:rsidRDefault="00CF46AB" w:rsidP="005C4F2C">
      <w:pPr>
        <w:pStyle w:val="Heading3"/>
      </w:pPr>
      <w:bookmarkStart w:id="15" w:name="_Toc188025152"/>
      <w:r w:rsidRPr="0082145E">
        <w:t>Post-</w:t>
      </w:r>
      <w:r w:rsidR="00032619" w:rsidRPr="0082145E">
        <w:t>condiții</w:t>
      </w:r>
      <w:bookmarkEnd w:id="15"/>
      <w:r w:rsidR="000D73FF" w:rsidRPr="0082145E">
        <w:t xml:space="preserve"> </w:t>
      </w:r>
    </w:p>
    <w:p w14:paraId="619233C6" w14:textId="77777777" w:rsidR="001D16CB" w:rsidRPr="00CC3B8F" w:rsidRDefault="001D16CB" w:rsidP="001D16CB">
      <w:pPr>
        <w:pStyle w:val="comentarii"/>
        <w:spacing w:line="360" w:lineRule="auto"/>
        <w:ind w:firstLine="720"/>
        <w:rPr>
          <w:rFonts w:ascii="Times New Roman" w:hAnsi="Times New Roman" w:cs="Times New Roman"/>
          <w:b/>
          <w:color w:val="auto"/>
          <w:sz w:val="24"/>
          <w:szCs w:val="24"/>
          <w:u w:val="single"/>
        </w:rPr>
      </w:pPr>
      <w:r w:rsidRPr="002B5E44">
        <w:rPr>
          <w:rFonts w:ascii="Times New Roman" w:hAnsi="Times New Roman" w:cs="Times New Roman"/>
          <w:b/>
          <w:color w:val="auto"/>
          <w:sz w:val="24"/>
          <w:szCs w:val="24"/>
          <w:u w:val="single"/>
        </w:rPr>
        <w:t xml:space="preserve">Previzualizare </w:t>
      </w:r>
    </w:p>
    <w:p w14:paraId="40D925B8" w14:textId="72BC524D" w:rsidR="001D16CB" w:rsidRDefault="001D16CB" w:rsidP="001D16CB">
      <w:pPr>
        <w:pStyle w:val="comentarii"/>
        <w:rPr>
          <w:rFonts w:ascii="Times New Roman" w:hAnsi="Times New Roman" w:cs="Times New Roman"/>
          <w:noProof/>
          <w:color w:val="auto"/>
          <w:sz w:val="24"/>
          <w:szCs w:val="24"/>
        </w:rPr>
      </w:pPr>
      <w:r>
        <w:rPr>
          <w:rFonts w:ascii="Times New Roman" w:hAnsi="Times New Roman" w:cs="Times New Roman"/>
          <w:noProof/>
          <w:color w:val="auto"/>
          <w:sz w:val="24"/>
          <w:szCs w:val="24"/>
        </w:rPr>
        <w:t>Se va desena piesa dacă mișcarea de pe celula dată este legală</w:t>
      </w:r>
      <w:r>
        <w:rPr>
          <w:rFonts w:ascii="Times New Roman" w:hAnsi="Times New Roman" w:cs="Times New Roman"/>
          <w:noProof/>
          <w:color w:val="auto"/>
          <w:sz w:val="24"/>
          <w:szCs w:val="24"/>
        </w:rPr>
        <w:t xml:space="preserve"> (</w:t>
      </w:r>
      <w:r>
        <w:rPr>
          <w:rFonts w:ascii="Times New Roman" w:hAnsi="Times New Roman" w:cs="Times New Roman"/>
          <w:noProof/>
          <w:color w:val="auto"/>
          <w:sz w:val="24"/>
          <w:szCs w:val="24"/>
        </w:rPr>
        <w:t xml:space="preserve">și se va șterge dacă am </w:t>
      </w:r>
      <w:r>
        <w:rPr>
          <w:rFonts w:ascii="Times New Roman" w:hAnsi="Times New Roman" w:cs="Times New Roman"/>
          <w:noProof/>
          <w:color w:val="auto"/>
          <w:sz w:val="24"/>
          <w:szCs w:val="24"/>
        </w:rPr>
        <w:t xml:space="preserve">scos </w:t>
      </w:r>
      <w:r>
        <w:rPr>
          <w:rFonts w:ascii="Times New Roman" w:hAnsi="Times New Roman" w:cs="Times New Roman"/>
          <w:noProof/>
          <w:color w:val="auto"/>
          <w:sz w:val="24"/>
          <w:szCs w:val="24"/>
        </w:rPr>
        <w:t xml:space="preserve">cursorul de </w:t>
      </w:r>
      <w:r>
        <w:rPr>
          <w:rFonts w:ascii="Times New Roman" w:hAnsi="Times New Roman" w:cs="Times New Roman"/>
          <w:noProof/>
          <w:color w:val="auto"/>
          <w:sz w:val="24"/>
          <w:szCs w:val="24"/>
        </w:rPr>
        <w:t>pe tablă</w:t>
      </w:r>
      <w:r>
        <w:rPr>
          <w:rFonts w:ascii="Times New Roman" w:hAnsi="Times New Roman" w:cs="Times New Roman"/>
          <w:noProof/>
          <w:color w:val="auto"/>
          <w:sz w:val="24"/>
          <w:szCs w:val="24"/>
        </w:rPr>
        <w:t xml:space="preserve"> de pe o celulă goală</w:t>
      </w:r>
      <w:r>
        <w:rPr>
          <w:rFonts w:ascii="Times New Roman" w:hAnsi="Times New Roman" w:cs="Times New Roman"/>
          <w:noProof/>
          <w:color w:val="auto"/>
          <w:sz w:val="24"/>
          <w:szCs w:val="24"/>
        </w:rPr>
        <w:t xml:space="preserve"> sau</w:t>
      </w:r>
      <w:r>
        <w:rPr>
          <w:rFonts w:ascii="Times New Roman" w:hAnsi="Times New Roman" w:cs="Times New Roman"/>
          <w:noProof/>
          <w:color w:val="auto"/>
          <w:sz w:val="24"/>
          <w:szCs w:val="24"/>
        </w:rPr>
        <w:t xml:space="preserve"> pur și simplu de la o celulă goală la una a cărui conținut nu e relevant pentru ștergere</w:t>
      </w:r>
      <w:r>
        <w:rPr>
          <w:rFonts w:ascii="Times New Roman" w:hAnsi="Times New Roman" w:cs="Times New Roman"/>
          <w:noProof/>
          <w:color w:val="auto"/>
          <w:sz w:val="24"/>
          <w:szCs w:val="24"/>
        </w:rPr>
        <w:t>).</w:t>
      </w:r>
    </w:p>
    <w:p w14:paraId="76D8F66D" w14:textId="77777777" w:rsidR="001D16CB" w:rsidRDefault="001D16CB" w:rsidP="001D16CB">
      <w:pPr>
        <w:pStyle w:val="comentarii"/>
        <w:rPr>
          <w:rFonts w:ascii="Times New Roman" w:hAnsi="Times New Roman" w:cs="Times New Roman"/>
          <w:noProof/>
          <w:color w:val="auto"/>
          <w:sz w:val="24"/>
          <w:szCs w:val="24"/>
        </w:rPr>
      </w:pPr>
    </w:p>
    <w:p w14:paraId="6588E82C" w14:textId="77777777" w:rsidR="001D16CB" w:rsidRPr="00CC3B8F" w:rsidRDefault="001D16CB" w:rsidP="001D16CB">
      <w:pPr>
        <w:pStyle w:val="comentarii"/>
        <w:spacing w:line="360" w:lineRule="auto"/>
        <w:ind w:firstLine="720"/>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Scor</w:t>
      </w:r>
    </w:p>
    <w:p w14:paraId="503FC224" w14:textId="0F266F03" w:rsidR="001D16CB" w:rsidRPr="00CC3B8F" w:rsidRDefault="001D16CB" w:rsidP="001D16CB">
      <w:pPr>
        <w:pStyle w:val="comentarii"/>
        <w:rPr>
          <w:rFonts w:ascii="Times New Roman" w:hAnsi="Times New Roman" w:cs="Times New Roman"/>
          <w:noProof/>
          <w:color w:val="auto"/>
          <w:sz w:val="24"/>
          <w:szCs w:val="24"/>
        </w:rPr>
      </w:pPr>
      <w:r>
        <w:rPr>
          <w:rFonts w:ascii="Times New Roman" w:hAnsi="Times New Roman" w:cs="Times New Roman"/>
          <w:noProof/>
          <w:color w:val="auto"/>
          <w:sz w:val="24"/>
          <w:szCs w:val="24"/>
        </w:rPr>
        <w:t>Ar trebui să apară pe interfața grafică noul scor.</w:t>
      </w:r>
    </w:p>
    <w:p w14:paraId="0C05A1C3" w14:textId="77777777" w:rsidR="000D73FF" w:rsidRPr="0082145E" w:rsidRDefault="000D73FF" w:rsidP="000D73FF">
      <w:pPr>
        <w:pStyle w:val="Heading1"/>
      </w:pPr>
      <w:bookmarkStart w:id="16" w:name="_Toc188025153"/>
      <w:r w:rsidRPr="0082145E">
        <w:lastRenderedPageBreak/>
        <w:t>Implementa</w:t>
      </w:r>
      <w:r w:rsidR="00D10B51" w:rsidRPr="0082145E">
        <w:t>re</w:t>
      </w:r>
      <w:bookmarkEnd w:id="16"/>
    </w:p>
    <w:p w14:paraId="4F1B6CC3" w14:textId="77777777" w:rsidR="000D73FF" w:rsidRPr="0082145E" w:rsidRDefault="00D10B51" w:rsidP="00270339">
      <w:pPr>
        <w:pStyle w:val="Heading2"/>
      </w:pPr>
      <w:bookmarkStart w:id="17" w:name="_Toc188025154"/>
      <w:r w:rsidRPr="0082145E">
        <w:t>Diagrama de clase</w:t>
      </w:r>
      <w:bookmarkEnd w:id="17"/>
    </w:p>
    <w:p w14:paraId="28311172" w14:textId="1AACD569" w:rsidR="0066787C" w:rsidRPr="0082145E" w:rsidRDefault="00E6452A" w:rsidP="00E6452A">
      <w:pPr>
        <w:pStyle w:val="comentarii"/>
      </w:pPr>
      <w:r w:rsidRPr="002404F2">
        <w:rPr>
          <w:noProof/>
        </w:rPr>
        <w:pict w14:anchorId="3149D1E5">
          <v:shape id="_x0000_i1044" type="#_x0000_t75" style="width:495.7pt;height:233.05pt;visibility:visible;mso-wrap-style:square">
            <v:imagedata r:id="rId10" o:title=""/>
          </v:shape>
        </w:pict>
      </w:r>
    </w:p>
    <w:p w14:paraId="59474C67" w14:textId="01D48418" w:rsidR="00D10B51" w:rsidRPr="0082145E" w:rsidRDefault="00E6452A" w:rsidP="00CC2B44">
      <w:pPr>
        <w:pStyle w:val="comentarii"/>
      </w:pPr>
      <w:r w:rsidRPr="002404F2">
        <w:rPr>
          <w:noProof/>
        </w:rPr>
        <w:pict w14:anchorId="23D2B3F9">
          <v:shape id="_x0000_i1047" type="#_x0000_t75" style="width:447.8pt;height:169.4pt;visibility:visible;mso-wrap-style:square">
            <v:imagedata r:id="rId11" o:title=""/>
          </v:shape>
        </w:pict>
      </w:r>
    </w:p>
    <w:p w14:paraId="7DA61451" w14:textId="5DDE7540" w:rsidR="00CC2B44" w:rsidRPr="0082145E" w:rsidRDefault="00CC2B44" w:rsidP="00AF1FB3"/>
    <w:p w14:paraId="1F4AF345" w14:textId="77777777" w:rsidR="00270339" w:rsidRPr="0082145E" w:rsidRDefault="00F63DD7" w:rsidP="00F63DD7">
      <w:pPr>
        <w:pStyle w:val="Heading1"/>
      </w:pPr>
      <w:bookmarkStart w:id="18" w:name="_Toc188025155"/>
      <w:r w:rsidRPr="0082145E">
        <w:lastRenderedPageBreak/>
        <w:t>Bibliografie</w:t>
      </w:r>
      <w:bookmarkEnd w:id="18"/>
    </w:p>
    <w:p w14:paraId="0DB024A0" w14:textId="18799CA6" w:rsidR="00923CFC" w:rsidRPr="00923CFC" w:rsidRDefault="00D60CAA" w:rsidP="00923CFC">
      <w:pPr>
        <w:pStyle w:val="comentarii"/>
        <w:numPr>
          <w:ilvl w:val="0"/>
          <w:numId w:val="23"/>
        </w:numPr>
        <w:spacing w:line="360" w:lineRule="auto"/>
        <w:ind w:left="714" w:hanging="357"/>
        <w:jc w:val="left"/>
        <w:rPr>
          <w:rFonts w:ascii="Times New Roman" w:hAnsi="Times New Roman" w:cs="Times New Roman"/>
          <w:bCs w:val="0"/>
          <w:color w:val="auto"/>
          <w:sz w:val="24"/>
          <w:szCs w:val="24"/>
        </w:rPr>
      </w:pPr>
      <w:r w:rsidRPr="00D60CAA">
        <w:rPr>
          <w:rFonts w:ascii="Times New Roman" w:hAnsi="Times New Roman" w:cs="Times New Roman"/>
          <w:bCs w:val="0"/>
          <w:color w:val="auto"/>
          <w:sz w:val="24"/>
          <w:szCs w:val="24"/>
        </w:rPr>
        <w:t>Programare orientata pe obiecte II 2024-2025 sem I</w:t>
      </w:r>
      <w:r>
        <w:rPr>
          <w:rFonts w:ascii="Times New Roman" w:hAnsi="Times New Roman" w:cs="Times New Roman"/>
          <w:bCs w:val="0"/>
          <w:color w:val="auto"/>
          <w:sz w:val="24"/>
          <w:szCs w:val="24"/>
        </w:rPr>
        <w:t xml:space="preserve"> – </w:t>
      </w:r>
      <w:hyperlink r:id="rId12" w:history="1">
        <w:r w:rsidRPr="00D60CAA">
          <w:rPr>
            <w:rStyle w:val="Hyperlink"/>
            <w:rFonts w:ascii="Times New Roman" w:hAnsi="Times New Roman" w:cs="Times New Roman"/>
            <w:bCs w:val="0"/>
            <w:sz w:val="24"/>
            <w:szCs w:val="24"/>
          </w:rPr>
          <w:t>https://classroom.google.com/u/0/c/NzE5Njc3MjU4NDM5</w:t>
        </w:r>
      </w:hyperlink>
    </w:p>
    <w:p w14:paraId="4347B434" w14:textId="3C23D9CF" w:rsidR="00923CFC" w:rsidRDefault="00923CFC" w:rsidP="00923CFC">
      <w:pPr>
        <w:pStyle w:val="comentarii"/>
        <w:numPr>
          <w:ilvl w:val="0"/>
          <w:numId w:val="23"/>
        </w:numPr>
        <w:spacing w:line="360" w:lineRule="auto"/>
        <w:jc w:val="left"/>
        <w:rPr>
          <w:rFonts w:ascii="Times New Roman" w:hAnsi="Times New Roman" w:cs="Times New Roman"/>
          <w:bCs w:val="0"/>
          <w:color w:val="auto"/>
          <w:sz w:val="24"/>
          <w:szCs w:val="24"/>
        </w:rPr>
      </w:pPr>
      <w:r w:rsidRPr="00923CFC">
        <w:rPr>
          <w:rFonts w:ascii="Times New Roman" w:hAnsi="Times New Roman" w:cs="Times New Roman"/>
          <w:bCs w:val="0"/>
          <w:color w:val="auto"/>
          <w:sz w:val="24"/>
          <w:szCs w:val="24"/>
        </w:rPr>
        <w:t>POO an 1 - 2023-2024 An 1 C+TI+ISM</w:t>
      </w:r>
      <w:r>
        <w:rPr>
          <w:rFonts w:ascii="Times New Roman" w:hAnsi="Times New Roman" w:cs="Times New Roman"/>
          <w:bCs w:val="0"/>
          <w:color w:val="auto"/>
          <w:sz w:val="24"/>
          <w:szCs w:val="24"/>
        </w:rPr>
        <w:t xml:space="preserve"> – </w:t>
      </w:r>
      <w:hyperlink r:id="rId13" w:history="1">
        <w:r w:rsidRPr="00605D14">
          <w:rPr>
            <w:rStyle w:val="Hyperlink"/>
            <w:rFonts w:ascii="Times New Roman" w:hAnsi="Times New Roman" w:cs="Times New Roman"/>
            <w:bCs w:val="0"/>
            <w:sz w:val="24"/>
            <w:szCs w:val="24"/>
          </w:rPr>
          <w:t>https://classroom.google.com/u/0/c/NjY1MzE3MDIwMTMw</w:t>
        </w:r>
      </w:hyperlink>
      <w:r>
        <w:rPr>
          <w:rFonts w:ascii="Times New Roman" w:hAnsi="Times New Roman" w:cs="Times New Roman"/>
          <w:bCs w:val="0"/>
          <w:color w:val="auto"/>
          <w:sz w:val="24"/>
          <w:szCs w:val="24"/>
        </w:rPr>
        <w:t xml:space="preserve"> (mai precis, arhiva cu materialele compilate de către domnul profesor Macarie Breazu)</w:t>
      </w:r>
    </w:p>
    <w:p w14:paraId="6BE3DBCE" w14:textId="30D9158B" w:rsidR="00821E92" w:rsidRDefault="00923CFC" w:rsidP="00786D74">
      <w:pPr>
        <w:pStyle w:val="comentarii"/>
        <w:numPr>
          <w:ilvl w:val="0"/>
          <w:numId w:val="23"/>
        </w:numPr>
        <w:spacing w:line="360" w:lineRule="auto"/>
        <w:ind w:left="714" w:hanging="357"/>
        <w:jc w:val="left"/>
        <w:rPr>
          <w:rFonts w:ascii="Times New Roman" w:hAnsi="Times New Roman" w:cs="Times New Roman"/>
          <w:bCs w:val="0"/>
          <w:color w:val="auto"/>
          <w:sz w:val="24"/>
          <w:szCs w:val="24"/>
        </w:rPr>
      </w:pPr>
      <w:r>
        <w:rPr>
          <w:rFonts w:ascii="Times New Roman" w:hAnsi="Times New Roman" w:cs="Times New Roman"/>
          <w:bCs w:val="0"/>
          <w:color w:val="auto"/>
          <w:sz w:val="24"/>
          <w:szCs w:val="24"/>
        </w:rPr>
        <w:t>S</w:t>
      </w:r>
      <w:r w:rsidR="00D60CAA" w:rsidRPr="00D60CAA">
        <w:rPr>
          <w:rFonts w:ascii="Times New Roman" w:hAnsi="Times New Roman" w:cs="Times New Roman"/>
          <w:bCs w:val="0"/>
          <w:color w:val="auto"/>
          <w:sz w:val="24"/>
          <w:szCs w:val="24"/>
        </w:rPr>
        <w:t>tack Overflow - Where Developers Learn, Share, &amp; Build Careers</w:t>
      </w:r>
      <w:r w:rsidR="00D60CAA">
        <w:rPr>
          <w:rFonts w:ascii="Times New Roman" w:hAnsi="Times New Roman" w:cs="Times New Roman"/>
          <w:bCs w:val="0"/>
          <w:color w:val="auto"/>
          <w:sz w:val="24"/>
          <w:szCs w:val="24"/>
        </w:rPr>
        <w:t xml:space="preserve"> – </w:t>
      </w:r>
      <w:hyperlink r:id="rId14" w:history="1">
        <w:r w:rsidR="00D60CAA" w:rsidRPr="00605D14">
          <w:rPr>
            <w:rStyle w:val="Hyperlink"/>
            <w:rFonts w:ascii="Times New Roman" w:hAnsi="Times New Roman" w:cs="Times New Roman"/>
            <w:bCs w:val="0"/>
            <w:sz w:val="24"/>
            <w:szCs w:val="24"/>
          </w:rPr>
          <w:t>https://stackoverflow.com/</w:t>
        </w:r>
      </w:hyperlink>
    </w:p>
    <w:p w14:paraId="56B65A34" w14:textId="28D13CFE" w:rsidR="00786D74" w:rsidRPr="00786D74" w:rsidRDefault="00786D74" w:rsidP="00786D74">
      <w:pPr>
        <w:numPr>
          <w:ilvl w:val="0"/>
          <w:numId w:val="24"/>
        </w:numPr>
        <w:ind w:left="714" w:hanging="357"/>
        <w:contextualSpacing/>
        <w:jc w:val="left"/>
      </w:pPr>
      <w:bookmarkStart w:id="19" w:name="_Hlk187988123"/>
      <w:r w:rsidRPr="00786D74">
        <w:t>Use Sockets to send and receive data over TCP - .NET | Microsoft Learn</w:t>
      </w:r>
      <w:bookmarkEnd w:id="19"/>
      <w:r>
        <w:t xml:space="preserve"> – </w:t>
      </w:r>
      <w:hyperlink r:id="rId15" w:history="1">
        <w:r w:rsidRPr="00786D74">
          <w:rPr>
            <w:rStyle w:val="Hyperlink"/>
          </w:rPr>
          <w:t>https://learn.microsoft.com/en-us/dotnet/fundamentals/networking/sockets/socket-services</w:t>
        </w:r>
      </w:hyperlink>
    </w:p>
    <w:p w14:paraId="527AB266" w14:textId="03952AA8" w:rsidR="00D60CAA" w:rsidRDefault="00DE6541" w:rsidP="00786D74">
      <w:pPr>
        <w:pStyle w:val="comentarii"/>
        <w:numPr>
          <w:ilvl w:val="0"/>
          <w:numId w:val="23"/>
        </w:numPr>
        <w:spacing w:line="360" w:lineRule="auto"/>
        <w:ind w:left="714" w:hanging="357"/>
        <w:jc w:val="left"/>
        <w:rPr>
          <w:rFonts w:ascii="Times New Roman" w:hAnsi="Times New Roman" w:cs="Times New Roman"/>
          <w:bCs w:val="0"/>
          <w:color w:val="auto"/>
          <w:sz w:val="24"/>
          <w:szCs w:val="24"/>
        </w:rPr>
      </w:pPr>
      <w:r w:rsidRPr="00DE6541">
        <w:rPr>
          <w:rFonts w:ascii="Times New Roman" w:hAnsi="Times New Roman" w:cs="Times New Roman"/>
          <w:bCs w:val="0"/>
          <w:color w:val="auto"/>
          <w:sz w:val="24"/>
          <w:szCs w:val="24"/>
        </w:rPr>
        <w:t>Go Game</w:t>
      </w:r>
      <w:r>
        <w:rPr>
          <w:rFonts w:ascii="Times New Roman" w:hAnsi="Times New Roman" w:cs="Times New Roman"/>
          <w:bCs w:val="0"/>
          <w:color w:val="auto"/>
          <w:sz w:val="24"/>
          <w:szCs w:val="24"/>
        </w:rPr>
        <w:t xml:space="preserve"> – </w:t>
      </w:r>
      <w:hyperlink r:id="rId16" w:history="1">
        <w:r w:rsidRPr="00605D14">
          <w:rPr>
            <w:rStyle w:val="Hyperlink"/>
            <w:rFonts w:ascii="Times New Roman" w:hAnsi="Times New Roman" w:cs="Times New Roman"/>
            <w:bCs w:val="0"/>
            <w:sz w:val="24"/>
            <w:szCs w:val="24"/>
          </w:rPr>
          <w:t>https://www.mathsisfun.com/games/go.html</w:t>
        </w:r>
      </w:hyperlink>
      <w:r>
        <w:rPr>
          <w:rFonts w:ascii="Times New Roman" w:hAnsi="Times New Roman" w:cs="Times New Roman"/>
          <w:bCs w:val="0"/>
          <w:color w:val="auto"/>
          <w:sz w:val="24"/>
          <w:szCs w:val="24"/>
        </w:rPr>
        <w:t xml:space="preserve"> (inspirație pentru design în general)</w:t>
      </w:r>
    </w:p>
    <w:p w14:paraId="4D7A6556" w14:textId="7C0CBE66" w:rsidR="00786D74" w:rsidRPr="00D60CAA" w:rsidRDefault="00DE6541" w:rsidP="00786D74">
      <w:pPr>
        <w:pStyle w:val="comentarii"/>
        <w:numPr>
          <w:ilvl w:val="0"/>
          <w:numId w:val="23"/>
        </w:numPr>
        <w:spacing w:line="360" w:lineRule="auto"/>
        <w:ind w:left="714" w:hanging="357"/>
        <w:jc w:val="left"/>
        <w:rPr>
          <w:rFonts w:ascii="Times New Roman" w:hAnsi="Times New Roman" w:cs="Times New Roman"/>
          <w:bCs w:val="0"/>
          <w:color w:val="auto"/>
          <w:sz w:val="24"/>
          <w:szCs w:val="24"/>
        </w:rPr>
      </w:pPr>
      <w:r w:rsidRPr="00DE6541">
        <w:rPr>
          <w:rFonts w:ascii="Times New Roman" w:hAnsi="Times New Roman" w:cs="Times New Roman"/>
          <w:bCs w:val="0"/>
          <w:color w:val="auto"/>
          <w:sz w:val="24"/>
          <w:szCs w:val="24"/>
        </w:rPr>
        <w:t>Kifu Snap</w:t>
      </w:r>
      <w:r>
        <w:rPr>
          <w:rFonts w:ascii="Times New Roman" w:hAnsi="Times New Roman" w:cs="Times New Roman"/>
          <w:bCs w:val="0"/>
          <w:color w:val="auto"/>
          <w:sz w:val="24"/>
          <w:szCs w:val="24"/>
        </w:rPr>
        <w:t xml:space="preserve"> – </w:t>
      </w:r>
      <w:hyperlink r:id="rId17" w:history="1">
        <w:r w:rsidRPr="00605D14">
          <w:rPr>
            <w:rStyle w:val="Hyperlink"/>
            <w:rFonts w:ascii="Times New Roman" w:hAnsi="Times New Roman" w:cs="Times New Roman"/>
            <w:bCs w:val="0"/>
            <w:sz w:val="24"/>
            <w:szCs w:val="24"/>
          </w:rPr>
          <w:t>https://www.crazy-sensei.com/?lang=en&amp;location=kifu_snap</w:t>
        </w:r>
      </w:hyperlink>
      <w:r>
        <w:rPr>
          <w:rFonts w:ascii="Times New Roman" w:hAnsi="Times New Roman" w:cs="Times New Roman"/>
          <w:bCs w:val="0"/>
          <w:color w:val="auto"/>
          <w:sz w:val="24"/>
          <w:szCs w:val="24"/>
        </w:rPr>
        <w:t xml:space="preserve"> (inspirație pentru calculul scorului în cazuri particulare – precum când tabla are doar pietre de aceeași culoare)</w:t>
      </w:r>
    </w:p>
    <w:sectPr w:rsidR="00786D74" w:rsidRPr="00D60CAA" w:rsidSect="00032619">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BD9AF" w14:textId="77777777" w:rsidR="00EC3F28" w:rsidRDefault="00EC3F28" w:rsidP="001F5D56">
      <w:r>
        <w:separator/>
      </w:r>
    </w:p>
  </w:endnote>
  <w:endnote w:type="continuationSeparator" w:id="0">
    <w:p w14:paraId="795DE013" w14:textId="77777777" w:rsidR="00EC3F28" w:rsidRDefault="00EC3F28" w:rsidP="001F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52BF2" w14:textId="77777777" w:rsidR="001F5D56" w:rsidRDefault="001F5D56" w:rsidP="00032619">
    <w:pPr>
      <w:pStyle w:val="Footer"/>
      <w:pBdr>
        <w:top w:val="single" w:sz="4" w:space="1" w:color="auto"/>
      </w:pBdr>
      <w:jc w:val="center"/>
    </w:pPr>
    <w:r>
      <w:fldChar w:fldCharType="begin"/>
    </w:r>
    <w:r>
      <w:instrText xml:space="preserve"> PAGE   \* MERGEFORMAT </w:instrText>
    </w:r>
    <w:r>
      <w:fldChar w:fldCharType="separate"/>
    </w:r>
    <w:r w:rsidR="00F809C2">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32252" w14:textId="77777777" w:rsidR="00EC3F28" w:rsidRDefault="00EC3F28" w:rsidP="001F5D56">
      <w:r>
        <w:separator/>
      </w:r>
    </w:p>
  </w:footnote>
  <w:footnote w:type="continuationSeparator" w:id="0">
    <w:p w14:paraId="0DB5ACF4" w14:textId="77777777" w:rsidR="00EC3F28" w:rsidRDefault="00EC3F28" w:rsidP="001F5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428"/>
      <w:gridCol w:w="5319"/>
    </w:tblGrid>
    <w:tr w:rsidR="001F5D56" w:rsidRPr="002F1B67" w14:paraId="2DAB9332" w14:textId="77777777" w:rsidTr="00675309">
      <w:tc>
        <w:tcPr>
          <w:tcW w:w="4428" w:type="dxa"/>
        </w:tcPr>
        <w:p w14:paraId="1A90BD5F" w14:textId="77777777" w:rsidR="001F5D56" w:rsidRPr="002F1B67" w:rsidRDefault="001F5D56" w:rsidP="0062032E">
          <w:pPr>
            <w:pStyle w:val="Header"/>
            <w:rPr>
              <w:rFonts w:cs="Arial"/>
            </w:rPr>
          </w:pPr>
          <w:r w:rsidRPr="002F1B67">
            <w:rPr>
              <w:rFonts w:cs="Arial"/>
            </w:rPr>
            <w:t>Programare Orientata pe Obiecte</w:t>
          </w:r>
        </w:p>
      </w:tc>
      <w:tc>
        <w:tcPr>
          <w:tcW w:w="5319" w:type="dxa"/>
        </w:tcPr>
        <w:p w14:paraId="3DBD9936" w14:textId="0B4BE280" w:rsidR="001F5D56" w:rsidRPr="002F1B67" w:rsidRDefault="009E71D7" w:rsidP="00682C67">
          <w:pPr>
            <w:pStyle w:val="Header"/>
            <w:jc w:val="right"/>
            <w:rPr>
              <w:rFonts w:cs="Arial"/>
            </w:rPr>
          </w:pPr>
          <w:r>
            <w:rPr>
              <w:rFonts w:cs="Arial"/>
            </w:rPr>
            <w:t>Poor Man’s Go</w:t>
          </w:r>
        </w:p>
      </w:tc>
    </w:tr>
  </w:tbl>
  <w:p w14:paraId="28D2D127" w14:textId="77777777" w:rsidR="001F5D56" w:rsidRPr="002F1B67" w:rsidRDefault="001F5D56" w:rsidP="00675309">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4C1"/>
    <w:multiLevelType w:val="multilevel"/>
    <w:tmpl w:val="23642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E1DCD"/>
    <w:multiLevelType w:val="multilevel"/>
    <w:tmpl w:val="0F988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8A4"/>
    <w:multiLevelType w:val="hybridMultilevel"/>
    <w:tmpl w:val="9FB6B224"/>
    <w:lvl w:ilvl="0" w:tplc="C8702A64">
      <w:numFmt w:val="bullet"/>
      <w:lvlText w:val="-"/>
      <w:lvlJc w:val="left"/>
      <w:pPr>
        <w:ind w:left="791" w:hanging="360"/>
      </w:pPr>
      <w:rPr>
        <w:rFonts w:ascii="Arial" w:eastAsia="Times New Roman" w:hAnsi="Arial" w:cs="Arial" w:hint="default"/>
      </w:rPr>
    </w:lvl>
    <w:lvl w:ilvl="1" w:tplc="04180003" w:tentative="1">
      <w:start w:val="1"/>
      <w:numFmt w:val="bullet"/>
      <w:lvlText w:val="o"/>
      <w:lvlJc w:val="left"/>
      <w:pPr>
        <w:ind w:left="1511" w:hanging="360"/>
      </w:pPr>
      <w:rPr>
        <w:rFonts w:ascii="Courier New" w:hAnsi="Courier New" w:cs="Courier New" w:hint="default"/>
      </w:rPr>
    </w:lvl>
    <w:lvl w:ilvl="2" w:tplc="04180005" w:tentative="1">
      <w:start w:val="1"/>
      <w:numFmt w:val="bullet"/>
      <w:lvlText w:val=""/>
      <w:lvlJc w:val="left"/>
      <w:pPr>
        <w:ind w:left="2231" w:hanging="360"/>
      </w:pPr>
      <w:rPr>
        <w:rFonts w:ascii="Wingdings" w:hAnsi="Wingdings" w:hint="default"/>
      </w:rPr>
    </w:lvl>
    <w:lvl w:ilvl="3" w:tplc="04180001" w:tentative="1">
      <w:start w:val="1"/>
      <w:numFmt w:val="bullet"/>
      <w:lvlText w:val=""/>
      <w:lvlJc w:val="left"/>
      <w:pPr>
        <w:ind w:left="2951" w:hanging="360"/>
      </w:pPr>
      <w:rPr>
        <w:rFonts w:ascii="Symbol" w:hAnsi="Symbol" w:hint="default"/>
      </w:rPr>
    </w:lvl>
    <w:lvl w:ilvl="4" w:tplc="04180003" w:tentative="1">
      <w:start w:val="1"/>
      <w:numFmt w:val="bullet"/>
      <w:lvlText w:val="o"/>
      <w:lvlJc w:val="left"/>
      <w:pPr>
        <w:ind w:left="3671" w:hanging="360"/>
      </w:pPr>
      <w:rPr>
        <w:rFonts w:ascii="Courier New" w:hAnsi="Courier New" w:cs="Courier New" w:hint="default"/>
      </w:rPr>
    </w:lvl>
    <w:lvl w:ilvl="5" w:tplc="04180005" w:tentative="1">
      <w:start w:val="1"/>
      <w:numFmt w:val="bullet"/>
      <w:lvlText w:val=""/>
      <w:lvlJc w:val="left"/>
      <w:pPr>
        <w:ind w:left="4391" w:hanging="360"/>
      </w:pPr>
      <w:rPr>
        <w:rFonts w:ascii="Wingdings" w:hAnsi="Wingdings" w:hint="default"/>
      </w:rPr>
    </w:lvl>
    <w:lvl w:ilvl="6" w:tplc="04180001" w:tentative="1">
      <w:start w:val="1"/>
      <w:numFmt w:val="bullet"/>
      <w:lvlText w:val=""/>
      <w:lvlJc w:val="left"/>
      <w:pPr>
        <w:ind w:left="5111" w:hanging="360"/>
      </w:pPr>
      <w:rPr>
        <w:rFonts w:ascii="Symbol" w:hAnsi="Symbol" w:hint="default"/>
      </w:rPr>
    </w:lvl>
    <w:lvl w:ilvl="7" w:tplc="04180003" w:tentative="1">
      <w:start w:val="1"/>
      <w:numFmt w:val="bullet"/>
      <w:lvlText w:val="o"/>
      <w:lvlJc w:val="left"/>
      <w:pPr>
        <w:ind w:left="5831" w:hanging="360"/>
      </w:pPr>
      <w:rPr>
        <w:rFonts w:ascii="Courier New" w:hAnsi="Courier New" w:cs="Courier New" w:hint="default"/>
      </w:rPr>
    </w:lvl>
    <w:lvl w:ilvl="8" w:tplc="04180005" w:tentative="1">
      <w:start w:val="1"/>
      <w:numFmt w:val="bullet"/>
      <w:lvlText w:val=""/>
      <w:lvlJc w:val="left"/>
      <w:pPr>
        <w:ind w:left="6551" w:hanging="360"/>
      </w:pPr>
      <w:rPr>
        <w:rFonts w:ascii="Wingdings" w:hAnsi="Wingdings" w:hint="default"/>
      </w:rPr>
    </w:lvl>
  </w:abstractNum>
  <w:abstractNum w:abstractNumId="3" w15:restartNumberingAfterBreak="0">
    <w:nsid w:val="0CB11A76"/>
    <w:multiLevelType w:val="multilevel"/>
    <w:tmpl w:val="95E01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56A7D"/>
    <w:multiLevelType w:val="multilevel"/>
    <w:tmpl w:val="13305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73AE2"/>
    <w:multiLevelType w:val="multilevel"/>
    <w:tmpl w:val="47248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64CE6"/>
    <w:multiLevelType w:val="multilevel"/>
    <w:tmpl w:val="9CB2C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B7FF2"/>
    <w:multiLevelType w:val="multilevel"/>
    <w:tmpl w:val="930A585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F3452"/>
    <w:multiLevelType w:val="multilevel"/>
    <w:tmpl w:val="E3F27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A5AD8"/>
    <w:multiLevelType w:val="hybridMultilevel"/>
    <w:tmpl w:val="AE6E4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B71D07"/>
    <w:multiLevelType w:val="hybridMultilevel"/>
    <w:tmpl w:val="26168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A80F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1AB7754"/>
    <w:multiLevelType w:val="multilevel"/>
    <w:tmpl w:val="4DBA6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E2748"/>
    <w:multiLevelType w:val="hybridMultilevel"/>
    <w:tmpl w:val="9BBADC0C"/>
    <w:lvl w:ilvl="0" w:tplc="62FE1C70">
      <w:start w:val="1"/>
      <w:numFmt w:val="bullet"/>
      <w:lvlText w:val=""/>
      <w:lvlJc w:val="left"/>
      <w:pPr>
        <w:ind w:left="1440" w:hanging="360"/>
      </w:pPr>
      <w:rPr>
        <w:rFonts w:ascii="Symbol" w:hAnsi="Symbol" w:hint="default"/>
      </w:rPr>
    </w:lvl>
    <w:lvl w:ilvl="1" w:tplc="72FCB32E">
      <w:start w:val="1"/>
      <w:numFmt w:val="bullet"/>
      <w:lvlText w:val="o"/>
      <w:lvlJc w:val="left"/>
      <w:pPr>
        <w:ind w:left="2160" w:hanging="360"/>
      </w:pPr>
      <w:rPr>
        <w:rFonts w:ascii="Courier New" w:hAnsi="Courier New" w:cs="Times New Roman" w:hint="default"/>
      </w:rPr>
    </w:lvl>
    <w:lvl w:ilvl="2" w:tplc="70861E10">
      <w:start w:val="1"/>
      <w:numFmt w:val="bullet"/>
      <w:lvlText w:val=""/>
      <w:lvlJc w:val="left"/>
      <w:pPr>
        <w:ind w:left="2880" w:hanging="360"/>
      </w:pPr>
      <w:rPr>
        <w:rFonts w:ascii="Wingdings" w:hAnsi="Wingdings" w:hint="default"/>
      </w:rPr>
    </w:lvl>
    <w:lvl w:ilvl="3" w:tplc="9842C652">
      <w:start w:val="1"/>
      <w:numFmt w:val="bullet"/>
      <w:lvlText w:val=""/>
      <w:lvlJc w:val="left"/>
      <w:pPr>
        <w:ind w:left="3600" w:hanging="360"/>
      </w:pPr>
      <w:rPr>
        <w:rFonts w:ascii="Symbol" w:hAnsi="Symbol" w:hint="default"/>
      </w:rPr>
    </w:lvl>
    <w:lvl w:ilvl="4" w:tplc="CFCC4DC2">
      <w:start w:val="1"/>
      <w:numFmt w:val="bullet"/>
      <w:lvlText w:val="o"/>
      <w:lvlJc w:val="left"/>
      <w:pPr>
        <w:ind w:left="4320" w:hanging="360"/>
      </w:pPr>
      <w:rPr>
        <w:rFonts w:ascii="Courier New" w:hAnsi="Courier New" w:cs="Times New Roman" w:hint="default"/>
      </w:rPr>
    </w:lvl>
    <w:lvl w:ilvl="5" w:tplc="8B0A6248">
      <w:start w:val="1"/>
      <w:numFmt w:val="bullet"/>
      <w:lvlText w:val=""/>
      <w:lvlJc w:val="left"/>
      <w:pPr>
        <w:ind w:left="5040" w:hanging="360"/>
      </w:pPr>
      <w:rPr>
        <w:rFonts w:ascii="Wingdings" w:hAnsi="Wingdings" w:hint="default"/>
      </w:rPr>
    </w:lvl>
    <w:lvl w:ilvl="6" w:tplc="F4B8CEC4">
      <w:start w:val="1"/>
      <w:numFmt w:val="bullet"/>
      <w:lvlText w:val=""/>
      <w:lvlJc w:val="left"/>
      <w:pPr>
        <w:ind w:left="5760" w:hanging="360"/>
      </w:pPr>
      <w:rPr>
        <w:rFonts w:ascii="Symbol" w:hAnsi="Symbol" w:hint="default"/>
      </w:rPr>
    </w:lvl>
    <w:lvl w:ilvl="7" w:tplc="B7104E44">
      <w:start w:val="1"/>
      <w:numFmt w:val="bullet"/>
      <w:lvlText w:val="o"/>
      <w:lvlJc w:val="left"/>
      <w:pPr>
        <w:ind w:left="6480" w:hanging="360"/>
      </w:pPr>
      <w:rPr>
        <w:rFonts w:ascii="Courier New" w:hAnsi="Courier New" w:cs="Times New Roman" w:hint="default"/>
      </w:rPr>
    </w:lvl>
    <w:lvl w:ilvl="8" w:tplc="012A0680">
      <w:start w:val="1"/>
      <w:numFmt w:val="bullet"/>
      <w:lvlText w:val=""/>
      <w:lvlJc w:val="left"/>
      <w:pPr>
        <w:ind w:left="7200" w:hanging="360"/>
      </w:pPr>
      <w:rPr>
        <w:rFonts w:ascii="Wingdings" w:hAnsi="Wingdings" w:hint="default"/>
      </w:rPr>
    </w:lvl>
  </w:abstractNum>
  <w:abstractNum w:abstractNumId="14" w15:restartNumberingAfterBreak="0">
    <w:nsid w:val="44EB1D5B"/>
    <w:multiLevelType w:val="multilevel"/>
    <w:tmpl w:val="C4A6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8703B"/>
    <w:multiLevelType w:val="hybridMultilevel"/>
    <w:tmpl w:val="52260A66"/>
    <w:lvl w:ilvl="0" w:tplc="62EA307A">
      <w:start w:val="1"/>
      <w:numFmt w:val="bullet"/>
      <w:lvlText w:val=""/>
      <w:lvlJc w:val="left"/>
      <w:pPr>
        <w:ind w:left="720" w:hanging="360"/>
      </w:pPr>
      <w:rPr>
        <w:rFonts w:ascii="Symbol" w:hAnsi="Symbol" w:hint="default"/>
      </w:rPr>
    </w:lvl>
    <w:lvl w:ilvl="1" w:tplc="3B209726">
      <w:start w:val="1"/>
      <w:numFmt w:val="bullet"/>
      <w:lvlText w:val="o"/>
      <w:lvlJc w:val="left"/>
      <w:pPr>
        <w:ind w:left="1440" w:hanging="360"/>
      </w:pPr>
      <w:rPr>
        <w:rFonts w:ascii="Courier New" w:hAnsi="Courier New" w:cs="Times New Roman" w:hint="default"/>
      </w:rPr>
    </w:lvl>
    <w:lvl w:ilvl="2" w:tplc="39EEA800">
      <w:start w:val="1"/>
      <w:numFmt w:val="bullet"/>
      <w:lvlText w:val=""/>
      <w:lvlJc w:val="left"/>
      <w:pPr>
        <w:ind w:left="2160" w:hanging="360"/>
      </w:pPr>
      <w:rPr>
        <w:rFonts w:ascii="Wingdings" w:hAnsi="Wingdings" w:hint="default"/>
      </w:rPr>
    </w:lvl>
    <w:lvl w:ilvl="3" w:tplc="8D741C56">
      <w:start w:val="1"/>
      <w:numFmt w:val="bullet"/>
      <w:lvlText w:val=""/>
      <w:lvlJc w:val="left"/>
      <w:pPr>
        <w:ind w:left="2880" w:hanging="360"/>
      </w:pPr>
      <w:rPr>
        <w:rFonts w:ascii="Symbol" w:hAnsi="Symbol" w:hint="default"/>
      </w:rPr>
    </w:lvl>
    <w:lvl w:ilvl="4" w:tplc="4E1A9024">
      <w:start w:val="1"/>
      <w:numFmt w:val="bullet"/>
      <w:lvlText w:val="o"/>
      <w:lvlJc w:val="left"/>
      <w:pPr>
        <w:ind w:left="3600" w:hanging="360"/>
      </w:pPr>
      <w:rPr>
        <w:rFonts w:ascii="Courier New" w:hAnsi="Courier New" w:cs="Times New Roman" w:hint="default"/>
      </w:rPr>
    </w:lvl>
    <w:lvl w:ilvl="5" w:tplc="34BC9014">
      <w:start w:val="1"/>
      <w:numFmt w:val="bullet"/>
      <w:lvlText w:val=""/>
      <w:lvlJc w:val="left"/>
      <w:pPr>
        <w:ind w:left="4320" w:hanging="360"/>
      </w:pPr>
      <w:rPr>
        <w:rFonts w:ascii="Wingdings" w:hAnsi="Wingdings" w:hint="default"/>
      </w:rPr>
    </w:lvl>
    <w:lvl w:ilvl="6" w:tplc="EBBC1D52">
      <w:start w:val="1"/>
      <w:numFmt w:val="bullet"/>
      <w:lvlText w:val=""/>
      <w:lvlJc w:val="left"/>
      <w:pPr>
        <w:ind w:left="5040" w:hanging="360"/>
      </w:pPr>
      <w:rPr>
        <w:rFonts w:ascii="Symbol" w:hAnsi="Symbol" w:hint="default"/>
      </w:rPr>
    </w:lvl>
    <w:lvl w:ilvl="7" w:tplc="187E05AC">
      <w:start w:val="1"/>
      <w:numFmt w:val="bullet"/>
      <w:lvlText w:val="o"/>
      <w:lvlJc w:val="left"/>
      <w:pPr>
        <w:ind w:left="5760" w:hanging="360"/>
      </w:pPr>
      <w:rPr>
        <w:rFonts w:ascii="Courier New" w:hAnsi="Courier New" w:cs="Times New Roman" w:hint="default"/>
      </w:rPr>
    </w:lvl>
    <w:lvl w:ilvl="8" w:tplc="FAD8B482">
      <w:start w:val="1"/>
      <w:numFmt w:val="bullet"/>
      <w:lvlText w:val=""/>
      <w:lvlJc w:val="left"/>
      <w:pPr>
        <w:ind w:left="6480" w:hanging="360"/>
      </w:pPr>
      <w:rPr>
        <w:rFonts w:ascii="Wingdings" w:hAnsi="Wingdings" w:hint="default"/>
      </w:rPr>
    </w:lvl>
  </w:abstractNum>
  <w:abstractNum w:abstractNumId="16" w15:restartNumberingAfterBreak="0">
    <w:nsid w:val="4A5551F3"/>
    <w:multiLevelType w:val="hybridMultilevel"/>
    <w:tmpl w:val="17DC97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E3A3F"/>
    <w:multiLevelType w:val="multilevel"/>
    <w:tmpl w:val="9EE6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8A0073"/>
    <w:multiLevelType w:val="hybridMultilevel"/>
    <w:tmpl w:val="B44C7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F46CA4"/>
    <w:multiLevelType w:val="multilevel"/>
    <w:tmpl w:val="5246D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5631F"/>
    <w:multiLevelType w:val="multilevel"/>
    <w:tmpl w:val="AD565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221473"/>
    <w:multiLevelType w:val="multilevel"/>
    <w:tmpl w:val="872E5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6307CD"/>
    <w:multiLevelType w:val="hybridMultilevel"/>
    <w:tmpl w:val="6D2A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95F5A"/>
    <w:multiLevelType w:val="multilevel"/>
    <w:tmpl w:val="71320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F33D8"/>
    <w:multiLevelType w:val="multilevel"/>
    <w:tmpl w:val="2FB0B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864273">
    <w:abstractNumId w:val="14"/>
  </w:num>
  <w:num w:numId="2" w16cid:durableId="274677924">
    <w:abstractNumId w:val="20"/>
  </w:num>
  <w:num w:numId="3" w16cid:durableId="172260185">
    <w:abstractNumId w:val="0"/>
  </w:num>
  <w:num w:numId="4" w16cid:durableId="1562862620">
    <w:abstractNumId w:val="5"/>
  </w:num>
  <w:num w:numId="5" w16cid:durableId="1367751781">
    <w:abstractNumId w:val="7"/>
  </w:num>
  <w:num w:numId="6" w16cid:durableId="891382407">
    <w:abstractNumId w:val="8"/>
  </w:num>
  <w:num w:numId="7" w16cid:durableId="183904613">
    <w:abstractNumId w:val="6"/>
  </w:num>
  <w:num w:numId="8" w16cid:durableId="842206738">
    <w:abstractNumId w:val="4"/>
  </w:num>
  <w:num w:numId="9" w16cid:durableId="1884824305">
    <w:abstractNumId w:val="1"/>
  </w:num>
  <w:num w:numId="10" w16cid:durableId="516114687">
    <w:abstractNumId w:val="21"/>
  </w:num>
  <w:num w:numId="11" w16cid:durableId="801310896">
    <w:abstractNumId w:val="19"/>
  </w:num>
  <w:num w:numId="12" w16cid:durableId="1911114860">
    <w:abstractNumId w:val="17"/>
  </w:num>
  <w:num w:numId="13" w16cid:durableId="27799194">
    <w:abstractNumId w:val="24"/>
  </w:num>
  <w:num w:numId="14" w16cid:durableId="2103257392">
    <w:abstractNumId w:val="23"/>
  </w:num>
  <w:num w:numId="15" w16cid:durableId="1312054554">
    <w:abstractNumId w:val="3"/>
  </w:num>
  <w:num w:numId="16" w16cid:durableId="1766728575">
    <w:abstractNumId w:val="12"/>
  </w:num>
  <w:num w:numId="17" w16cid:durableId="2017265086">
    <w:abstractNumId w:val="22"/>
  </w:num>
  <w:num w:numId="18" w16cid:durableId="1977178019">
    <w:abstractNumId w:val="11"/>
  </w:num>
  <w:num w:numId="19" w16cid:durableId="1380282315">
    <w:abstractNumId w:val="2"/>
  </w:num>
  <w:num w:numId="20" w16cid:durableId="1429352642">
    <w:abstractNumId w:val="9"/>
  </w:num>
  <w:num w:numId="21" w16cid:durableId="721755663">
    <w:abstractNumId w:val="18"/>
  </w:num>
  <w:num w:numId="22" w16cid:durableId="414132994">
    <w:abstractNumId w:val="13"/>
  </w:num>
  <w:num w:numId="23" w16cid:durableId="702368998">
    <w:abstractNumId w:val="16"/>
  </w:num>
  <w:num w:numId="24" w16cid:durableId="1493447311">
    <w:abstractNumId w:val="15"/>
  </w:num>
  <w:num w:numId="25" w16cid:durableId="1790706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5D56"/>
    <w:rsid w:val="00032619"/>
    <w:rsid w:val="00037263"/>
    <w:rsid w:val="00064228"/>
    <w:rsid w:val="000A1E69"/>
    <w:rsid w:val="000B605E"/>
    <w:rsid w:val="000C35DE"/>
    <w:rsid w:val="000D73FF"/>
    <w:rsid w:val="001038FF"/>
    <w:rsid w:val="00180F04"/>
    <w:rsid w:val="00184337"/>
    <w:rsid w:val="0019770B"/>
    <w:rsid w:val="001D16CB"/>
    <w:rsid w:val="001D5997"/>
    <w:rsid w:val="001E1BEB"/>
    <w:rsid w:val="001F49C5"/>
    <w:rsid w:val="001F5D56"/>
    <w:rsid w:val="00220EE0"/>
    <w:rsid w:val="002543F7"/>
    <w:rsid w:val="00261AA1"/>
    <w:rsid w:val="00270339"/>
    <w:rsid w:val="00290663"/>
    <w:rsid w:val="002B5E44"/>
    <w:rsid w:val="002D765C"/>
    <w:rsid w:val="002E3E0B"/>
    <w:rsid w:val="002F1B67"/>
    <w:rsid w:val="00315BF9"/>
    <w:rsid w:val="00323F66"/>
    <w:rsid w:val="00381A59"/>
    <w:rsid w:val="00383317"/>
    <w:rsid w:val="003A3D04"/>
    <w:rsid w:val="003D3DC8"/>
    <w:rsid w:val="00403625"/>
    <w:rsid w:val="00422378"/>
    <w:rsid w:val="00457B4B"/>
    <w:rsid w:val="004C00DB"/>
    <w:rsid w:val="004C7105"/>
    <w:rsid w:val="004D2562"/>
    <w:rsid w:val="004D2AB3"/>
    <w:rsid w:val="004E5B51"/>
    <w:rsid w:val="004F0921"/>
    <w:rsid w:val="004F3B01"/>
    <w:rsid w:val="0050550F"/>
    <w:rsid w:val="005060B7"/>
    <w:rsid w:val="005B3B0F"/>
    <w:rsid w:val="005C4F2C"/>
    <w:rsid w:val="005E7E0D"/>
    <w:rsid w:val="005F7A61"/>
    <w:rsid w:val="00612C10"/>
    <w:rsid w:val="00612CDA"/>
    <w:rsid w:val="0062032E"/>
    <w:rsid w:val="00621E8A"/>
    <w:rsid w:val="00622BEA"/>
    <w:rsid w:val="00634D2E"/>
    <w:rsid w:val="006603D2"/>
    <w:rsid w:val="0066787C"/>
    <w:rsid w:val="0067284D"/>
    <w:rsid w:val="00675309"/>
    <w:rsid w:val="00680756"/>
    <w:rsid w:val="00682C67"/>
    <w:rsid w:val="006A3F8F"/>
    <w:rsid w:val="006B2ED1"/>
    <w:rsid w:val="006B66ED"/>
    <w:rsid w:val="00707227"/>
    <w:rsid w:val="00720BAB"/>
    <w:rsid w:val="00720DF9"/>
    <w:rsid w:val="007274C0"/>
    <w:rsid w:val="00731888"/>
    <w:rsid w:val="00751B61"/>
    <w:rsid w:val="0076694E"/>
    <w:rsid w:val="0077633F"/>
    <w:rsid w:val="00786D74"/>
    <w:rsid w:val="007975AB"/>
    <w:rsid w:val="007E5AA2"/>
    <w:rsid w:val="007F630A"/>
    <w:rsid w:val="00811AE9"/>
    <w:rsid w:val="0082145E"/>
    <w:rsid w:val="00821E92"/>
    <w:rsid w:val="0083439F"/>
    <w:rsid w:val="00835FB9"/>
    <w:rsid w:val="0087548C"/>
    <w:rsid w:val="008823D1"/>
    <w:rsid w:val="0088617D"/>
    <w:rsid w:val="00887CC8"/>
    <w:rsid w:val="00896B29"/>
    <w:rsid w:val="008E2B86"/>
    <w:rsid w:val="008F64AE"/>
    <w:rsid w:val="009028C7"/>
    <w:rsid w:val="00923CFC"/>
    <w:rsid w:val="0099623B"/>
    <w:rsid w:val="0099696B"/>
    <w:rsid w:val="009B08EE"/>
    <w:rsid w:val="009B47FD"/>
    <w:rsid w:val="009C7FCC"/>
    <w:rsid w:val="009E71D7"/>
    <w:rsid w:val="00A109B8"/>
    <w:rsid w:val="00A1157F"/>
    <w:rsid w:val="00A17EC0"/>
    <w:rsid w:val="00A8378F"/>
    <w:rsid w:val="00A83866"/>
    <w:rsid w:val="00A97E32"/>
    <w:rsid w:val="00AA565D"/>
    <w:rsid w:val="00AB5FB0"/>
    <w:rsid w:val="00AD0AC7"/>
    <w:rsid w:val="00AF1D7E"/>
    <w:rsid w:val="00AF1FB3"/>
    <w:rsid w:val="00B11A25"/>
    <w:rsid w:val="00B23FDA"/>
    <w:rsid w:val="00B534E9"/>
    <w:rsid w:val="00BB23CB"/>
    <w:rsid w:val="00BC2C9A"/>
    <w:rsid w:val="00BD3FA7"/>
    <w:rsid w:val="00C023C3"/>
    <w:rsid w:val="00CB2941"/>
    <w:rsid w:val="00CB6E04"/>
    <w:rsid w:val="00CC2B44"/>
    <w:rsid w:val="00CC3B8F"/>
    <w:rsid w:val="00CF2B07"/>
    <w:rsid w:val="00CF46AB"/>
    <w:rsid w:val="00D06AE2"/>
    <w:rsid w:val="00D10B51"/>
    <w:rsid w:val="00D16CD2"/>
    <w:rsid w:val="00D30D2A"/>
    <w:rsid w:val="00D55674"/>
    <w:rsid w:val="00D60CAA"/>
    <w:rsid w:val="00D66804"/>
    <w:rsid w:val="00D96EB7"/>
    <w:rsid w:val="00DA310B"/>
    <w:rsid w:val="00DA3BB6"/>
    <w:rsid w:val="00DA3CC6"/>
    <w:rsid w:val="00DA464B"/>
    <w:rsid w:val="00DB76C8"/>
    <w:rsid w:val="00DC25EB"/>
    <w:rsid w:val="00DE6541"/>
    <w:rsid w:val="00E0195A"/>
    <w:rsid w:val="00E44483"/>
    <w:rsid w:val="00E557FB"/>
    <w:rsid w:val="00E61169"/>
    <w:rsid w:val="00E62159"/>
    <w:rsid w:val="00E6452A"/>
    <w:rsid w:val="00E76D7B"/>
    <w:rsid w:val="00E91D5D"/>
    <w:rsid w:val="00EA45D4"/>
    <w:rsid w:val="00EB592C"/>
    <w:rsid w:val="00EC3F28"/>
    <w:rsid w:val="00EC6AB0"/>
    <w:rsid w:val="00EF20DA"/>
    <w:rsid w:val="00F179BB"/>
    <w:rsid w:val="00F33C08"/>
    <w:rsid w:val="00F46F5B"/>
    <w:rsid w:val="00F550E9"/>
    <w:rsid w:val="00F604A7"/>
    <w:rsid w:val="00F63DD7"/>
    <w:rsid w:val="00F8039E"/>
    <w:rsid w:val="00F809C2"/>
    <w:rsid w:val="00F87436"/>
    <w:rsid w:val="00F9423D"/>
    <w:rsid w:val="00FA4AC1"/>
    <w:rsid w:val="00FB2F5D"/>
    <w:rsid w:val="00FD4DEA"/>
    <w:rsid w:val="00FD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A5A2"/>
  <w15:chartTrackingRefBased/>
  <w15:docId w15:val="{50E1911F-8A7F-4E4B-8E38-F4BC08FE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74"/>
    <w:pPr>
      <w:spacing w:before="120" w:after="120" w:line="360" w:lineRule="auto"/>
      <w:jc w:val="both"/>
    </w:pPr>
    <w:rPr>
      <w:rFonts w:ascii="Times New Roman" w:hAnsi="Times New Roman"/>
      <w:sz w:val="24"/>
      <w:szCs w:val="24"/>
      <w:lang w:val="ro-RO" w:eastAsia="en-US" w:bidi="en-US"/>
    </w:rPr>
  </w:style>
  <w:style w:type="paragraph" w:styleId="Heading1">
    <w:name w:val="heading 1"/>
    <w:basedOn w:val="Normal"/>
    <w:next w:val="Normal"/>
    <w:link w:val="Heading1Char"/>
    <w:uiPriority w:val="9"/>
    <w:qFormat/>
    <w:rsid w:val="00821E92"/>
    <w:pPr>
      <w:keepNext/>
      <w:pageBreakBefore/>
      <w:numPr>
        <w:numId w:val="18"/>
      </w:numPr>
      <w:spacing w:before="240" w:after="60"/>
      <w:ind w:left="431" w:hanging="431"/>
      <w:outlineLvl w:val="0"/>
    </w:pPr>
    <w:rPr>
      <w:b/>
      <w:bCs/>
      <w:kern w:val="32"/>
      <w:sz w:val="32"/>
      <w:szCs w:val="32"/>
    </w:rPr>
  </w:style>
  <w:style w:type="paragraph" w:styleId="Heading2">
    <w:name w:val="heading 2"/>
    <w:basedOn w:val="Normal"/>
    <w:next w:val="Normal"/>
    <w:link w:val="Heading2Char"/>
    <w:uiPriority w:val="9"/>
    <w:qFormat/>
    <w:rsid w:val="00383317"/>
    <w:pPr>
      <w:keepNext/>
      <w:numPr>
        <w:ilvl w:val="1"/>
        <w:numId w:val="18"/>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383317"/>
    <w:pPr>
      <w:keepNext/>
      <w:numPr>
        <w:ilvl w:val="2"/>
        <w:numId w:val="18"/>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383317"/>
    <w:pPr>
      <w:keepNext/>
      <w:numPr>
        <w:ilvl w:val="3"/>
        <w:numId w:val="18"/>
      </w:numPr>
      <w:spacing w:before="240" w:after="60"/>
      <w:outlineLvl w:val="3"/>
    </w:pPr>
    <w:rPr>
      <w:b/>
      <w:bCs/>
      <w:sz w:val="28"/>
      <w:szCs w:val="28"/>
    </w:rPr>
  </w:style>
  <w:style w:type="paragraph" w:styleId="Heading5">
    <w:name w:val="heading 5"/>
    <w:basedOn w:val="Normal"/>
    <w:next w:val="Normal"/>
    <w:link w:val="Heading5Char"/>
    <w:uiPriority w:val="9"/>
    <w:qFormat/>
    <w:rsid w:val="00383317"/>
    <w:pPr>
      <w:numPr>
        <w:ilvl w:val="4"/>
        <w:numId w:val="18"/>
      </w:numPr>
      <w:spacing w:before="240" w:after="60"/>
      <w:outlineLvl w:val="4"/>
    </w:pPr>
    <w:rPr>
      <w:b/>
      <w:bCs/>
      <w:i/>
      <w:iCs/>
      <w:sz w:val="26"/>
      <w:szCs w:val="26"/>
    </w:rPr>
  </w:style>
  <w:style w:type="paragraph" w:styleId="Heading6">
    <w:name w:val="heading 6"/>
    <w:basedOn w:val="Normal"/>
    <w:next w:val="Normal"/>
    <w:link w:val="Heading6Char"/>
    <w:uiPriority w:val="9"/>
    <w:qFormat/>
    <w:rsid w:val="00383317"/>
    <w:pPr>
      <w:numPr>
        <w:ilvl w:val="5"/>
        <w:numId w:val="18"/>
      </w:numPr>
      <w:spacing w:before="240" w:after="60"/>
      <w:outlineLvl w:val="5"/>
    </w:pPr>
    <w:rPr>
      <w:b/>
      <w:bCs/>
      <w:sz w:val="22"/>
      <w:szCs w:val="22"/>
    </w:rPr>
  </w:style>
  <w:style w:type="paragraph" w:styleId="Heading7">
    <w:name w:val="heading 7"/>
    <w:basedOn w:val="Normal"/>
    <w:next w:val="Normal"/>
    <w:link w:val="Heading7Char"/>
    <w:uiPriority w:val="9"/>
    <w:qFormat/>
    <w:rsid w:val="00383317"/>
    <w:pPr>
      <w:numPr>
        <w:ilvl w:val="6"/>
        <w:numId w:val="18"/>
      </w:numPr>
      <w:spacing w:before="240" w:after="60"/>
      <w:outlineLvl w:val="6"/>
    </w:pPr>
  </w:style>
  <w:style w:type="paragraph" w:styleId="Heading8">
    <w:name w:val="heading 8"/>
    <w:basedOn w:val="Normal"/>
    <w:next w:val="Normal"/>
    <w:link w:val="Heading8Char"/>
    <w:uiPriority w:val="9"/>
    <w:qFormat/>
    <w:rsid w:val="00383317"/>
    <w:pPr>
      <w:numPr>
        <w:ilvl w:val="7"/>
        <w:numId w:val="18"/>
      </w:numPr>
      <w:spacing w:before="240" w:after="60"/>
      <w:outlineLvl w:val="7"/>
    </w:pPr>
    <w:rPr>
      <w:i/>
      <w:iCs/>
    </w:rPr>
  </w:style>
  <w:style w:type="paragraph" w:styleId="Heading9">
    <w:name w:val="heading 9"/>
    <w:basedOn w:val="Normal"/>
    <w:next w:val="Normal"/>
    <w:link w:val="Heading9Char"/>
    <w:uiPriority w:val="9"/>
    <w:qFormat/>
    <w:rsid w:val="00383317"/>
    <w:pPr>
      <w:numPr>
        <w:ilvl w:val="8"/>
        <w:numId w:val="18"/>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t"/>
    <w:basedOn w:val="Normal"/>
    <w:next w:val="Normal"/>
    <w:link w:val="TitleChar"/>
    <w:uiPriority w:val="10"/>
    <w:qFormat/>
    <w:rsid w:val="002F1B67"/>
    <w:pPr>
      <w:pageBreakBefore/>
      <w:spacing w:before="240" w:after="60"/>
      <w:jc w:val="center"/>
      <w:outlineLvl w:val="0"/>
    </w:pPr>
    <w:rPr>
      <w:rFonts w:ascii="Cambria" w:hAnsi="Cambria"/>
      <w:b/>
      <w:bCs/>
      <w:kern w:val="28"/>
      <w:sz w:val="32"/>
      <w:szCs w:val="32"/>
    </w:rPr>
  </w:style>
  <w:style w:type="character" w:customStyle="1" w:styleId="TitleChar">
    <w:name w:val="Title Char"/>
    <w:aliases w:val="Tt Char"/>
    <w:link w:val="Title"/>
    <w:uiPriority w:val="10"/>
    <w:rsid w:val="002F1B67"/>
    <w:rPr>
      <w:rFonts w:ascii="Cambria" w:hAnsi="Cambria"/>
      <w:b/>
      <w:bCs/>
      <w:kern w:val="28"/>
      <w:sz w:val="32"/>
      <w:szCs w:val="32"/>
      <w:lang w:val="en-US" w:eastAsia="en-US" w:bidi="en-US"/>
    </w:rPr>
  </w:style>
  <w:style w:type="paragraph" w:styleId="TOC1">
    <w:name w:val="toc 1"/>
    <w:basedOn w:val="Normal"/>
    <w:next w:val="Normal"/>
    <w:autoRedefine/>
    <w:uiPriority w:val="39"/>
    <w:rsid w:val="00EF20DA"/>
    <w:pPr>
      <w:tabs>
        <w:tab w:val="left" w:pos="660"/>
        <w:tab w:val="right" w:leader="dot" w:pos="9628"/>
      </w:tabs>
      <w:spacing w:before="360"/>
    </w:pPr>
    <w:rPr>
      <w:b/>
      <w:caps/>
    </w:rPr>
  </w:style>
  <w:style w:type="paragraph" w:styleId="TOC2">
    <w:name w:val="toc 2"/>
    <w:basedOn w:val="Normal"/>
    <w:next w:val="Normal"/>
    <w:autoRedefine/>
    <w:uiPriority w:val="39"/>
    <w:rsid w:val="00EB592C"/>
    <w:pPr>
      <w:tabs>
        <w:tab w:val="left" w:pos="600"/>
        <w:tab w:val="right" w:leader="dot" w:pos="9638"/>
      </w:tabs>
      <w:spacing w:after="60"/>
    </w:pPr>
    <w:rPr>
      <w:b/>
    </w:rPr>
  </w:style>
  <w:style w:type="paragraph" w:styleId="TOC3">
    <w:name w:val="toc 3"/>
    <w:basedOn w:val="Normal"/>
    <w:next w:val="Normal"/>
    <w:autoRedefine/>
    <w:uiPriority w:val="39"/>
    <w:rsid w:val="001F5D56"/>
    <w:pPr>
      <w:spacing w:before="60" w:after="60"/>
      <w:ind w:left="198"/>
    </w:pPr>
  </w:style>
  <w:style w:type="paragraph" w:styleId="Header">
    <w:name w:val="header"/>
    <w:basedOn w:val="Normal"/>
    <w:link w:val="HeaderChar"/>
    <w:unhideWhenUsed/>
    <w:rsid w:val="001F5D56"/>
    <w:pPr>
      <w:tabs>
        <w:tab w:val="center" w:pos="4680"/>
        <w:tab w:val="right" w:pos="9360"/>
      </w:tabs>
      <w:spacing w:before="0" w:after="0"/>
    </w:pPr>
  </w:style>
  <w:style w:type="character" w:customStyle="1" w:styleId="HeaderChar">
    <w:name w:val="Header Char"/>
    <w:link w:val="Header"/>
    <w:uiPriority w:val="99"/>
    <w:semiHidden/>
    <w:rsid w:val="001F5D56"/>
    <w:rPr>
      <w:rFonts w:ascii="Arial" w:eastAsia="Times New Roman" w:hAnsi="Arial" w:cs="Times New Roman"/>
      <w:sz w:val="20"/>
      <w:szCs w:val="20"/>
      <w:lang w:val="de-DE" w:eastAsia="de-DE"/>
    </w:rPr>
  </w:style>
  <w:style w:type="paragraph" w:styleId="Footer">
    <w:name w:val="footer"/>
    <w:basedOn w:val="Normal"/>
    <w:link w:val="FooterChar"/>
    <w:uiPriority w:val="99"/>
    <w:unhideWhenUsed/>
    <w:rsid w:val="001F5D56"/>
    <w:pPr>
      <w:tabs>
        <w:tab w:val="center" w:pos="4680"/>
        <w:tab w:val="right" w:pos="9360"/>
      </w:tabs>
      <w:spacing w:before="0" w:after="0"/>
    </w:pPr>
  </w:style>
  <w:style w:type="character" w:customStyle="1" w:styleId="FooterChar">
    <w:name w:val="Footer Char"/>
    <w:link w:val="Footer"/>
    <w:uiPriority w:val="99"/>
    <w:rsid w:val="001F5D56"/>
    <w:rPr>
      <w:rFonts w:ascii="Arial" w:eastAsia="Times New Roman" w:hAnsi="Arial" w:cs="Times New Roman"/>
      <w:sz w:val="20"/>
      <w:szCs w:val="20"/>
      <w:lang w:val="de-DE" w:eastAsia="de-DE"/>
    </w:rPr>
  </w:style>
  <w:style w:type="table" w:styleId="TableGrid">
    <w:name w:val="Table Grid"/>
    <w:basedOn w:val="TableNormal"/>
    <w:rsid w:val="001F5D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21E92"/>
    <w:rPr>
      <w:rFonts w:ascii="Times New Roman" w:hAnsi="Times New Roman"/>
      <w:b/>
      <w:bCs/>
      <w:kern w:val="32"/>
      <w:sz w:val="32"/>
      <w:szCs w:val="32"/>
      <w:lang w:eastAsia="en-US" w:bidi="en-US"/>
    </w:rPr>
  </w:style>
  <w:style w:type="character" w:customStyle="1" w:styleId="Heading2Char">
    <w:name w:val="Heading 2 Char"/>
    <w:link w:val="Heading2"/>
    <w:uiPriority w:val="9"/>
    <w:rsid w:val="00383317"/>
    <w:rPr>
      <w:rFonts w:ascii="Cambria" w:eastAsia="Times New Roman" w:hAnsi="Cambria" w:cs="Times New Roman"/>
      <w:b/>
      <w:bCs/>
      <w:i/>
      <w:iCs/>
      <w:sz w:val="28"/>
      <w:szCs w:val="28"/>
    </w:rPr>
  </w:style>
  <w:style w:type="character" w:customStyle="1" w:styleId="Heading3Char">
    <w:name w:val="Heading 3 Char"/>
    <w:link w:val="Heading3"/>
    <w:uiPriority w:val="9"/>
    <w:rsid w:val="00383317"/>
    <w:rPr>
      <w:rFonts w:ascii="Cambria" w:eastAsia="Times New Roman" w:hAnsi="Cambria" w:cs="Times New Roman"/>
      <w:b/>
      <w:bCs/>
      <w:sz w:val="26"/>
      <w:szCs w:val="26"/>
    </w:rPr>
  </w:style>
  <w:style w:type="paragraph" w:styleId="NormalWeb">
    <w:name w:val="Normal (Web)"/>
    <w:basedOn w:val="Normal"/>
    <w:uiPriority w:val="99"/>
    <w:semiHidden/>
    <w:unhideWhenUsed/>
    <w:rsid w:val="000D73FF"/>
    <w:pPr>
      <w:spacing w:before="100" w:beforeAutospacing="1" w:after="100" w:afterAutospacing="1"/>
    </w:pPr>
    <w:rPr>
      <w:lang w:val="en-US"/>
    </w:rPr>
  </w:style>
  <w:style w:type="character" w:customStyle="1" w:styleId="Heading4Char">
    <w:name w:val="Heading 4 Char"/>
    <w:link w:val="Heading4"/>
    <w:uiPriority w:val="9"/>
    <w:rsid w:val="00383317"/>
    <w:rPr>
      <w:rFonts w:cs="Times New Roman"/>
      <w:b/>
      <w:bCs/>
      <w:sz w:val="28"/>
      <w:szCs w:val="28"/>
    </w:rPr>
  </w:style>
  <w:style w:type="character" w:customStyle="1" w:styleId="Heading5Char">
    <w:name w:val="Heading 5 Char"/>
    <w:link w:val="Heading5"/>
    <w:uiPriority w:val="9"/>
    <w:semiHidden/>
    <w:rsid w:val="00383317"/>
    <w:rPr>
      <w:b/>
      <w:bCs/>
      <w:i/>
      <w:iCs/>
      <w:sz w:val="26"/>
      <w:szCs w:val="26"/>
    </w:rPr>
  </w:style>
  <w:style w:type="character" w:customStyle="1" w:styleId="Heading6Char">
    <w:name w:val="Heading 6 Char"/>
    <w:link w:val="Heading6"/>
    <w:uiPriority w:val="9"/>
    <w:semiHidden/>
    <w:rsid w:val="00383317"/>
    <w:rPr>
      <w:b/>
      <w:bCs/>
    </w:rPr>
  </w:style>
  <w:style w:type="character" w:customStyle="1" w:styleId="Heading7Char">
    <w:name w:val="Heading 7 Char"/>
    <w:link w:val="Heading7"/>
    <w:uiPriority w:val="9"/>
    <w:semiHidden/>
    <w:rsid w:val="00383317"/>
    <w:rPr>
      <w:sz w:val="24"/>
      <w:szCs w:val="24"/>
    </w:rPr>
  </w:style>
  <w:style w:type="character" w:customStyle="1" w:styleId="Heading8Char">
    <w:name w:val="Heading 8 Char"/>
    <w:link w:val="Heading8"/>
    <w:uiPriority w:val="9"/>
    <w:semiHidden/>
    <w:rsid w:val="00383317"/>
    <w:rPr>
      <w:i/>
      <w:iCs/>
      <w:sz w:val="24"/>
      <w:szCs w:val="24"/>
    </w:rPr>
  </w:style>
  <w:style w:type="character" w:customStyle="1" w:styleId="Heading9Char">
    <w:name w:val="Heading 9 Char"/>
    <w:link w:val="Heading9"/>
    <w:uiPriority w:val="9"/>
    <w:semiHidden/>
    <w:rsid w:val="00383317"/>
    <w:rPr>
      <w:rFonts w:ascii="Cambria" w:eastAsia="Times New Roman" w:hAnsi="Cambria"/>
    </w:rPr>
  </w:style>
  <w:style w:type="paragraph" w:styleId="Subtitle">
    <w:name w:val="Subtitle"/>
    <w:basedOn w:val="Normal"/>
    <w:next w:val="Normal"/>
    <w:link w:val="SubtitleChar"/>
    <w:uiPriority w:val="11"/>
    <w:qFormat/>
    <w:rsid w:val="00383317"/>
    <w:pPr>
      <w:spacing w:after="60"/>
      <w:jc w:val="center"/>
      <w:outlineLvl w:val="1"/>
    </w:pPr>
    <w:rPr>
      <w:rFonts w:ascii="Cambria" w:hAnsi="Cambria"/>
    </w:rPr>
  </w:style>
  <w:style w:type="character" w:customStyle="1" w:styleId="SubtitleChar">
    <w:name w:val="Subtitle Char"/>
    <w:link w:val="Subtitle"/>
    <w:uiPriority w:val="11"/>
    <w:rsid w:val="00383317"/>
    <w:rPr>
      <w:rFonts w:ascii="Cambria" w:eastAsia="Times New Roman" w:hAnsi="Cambria"/>
      <w:sz w:val="24"/>
      <w:szCs w:val="24"/>
    </w:rPr>
  </w:style>
  <w:style w:type="character" w:styleId="Strong">
    <w:name w:val="Strong"/>
    <w:uiPriority w:val="22"/>
    <w:qFormat/>
    <w:rsid w:val="00383317"/>
    <w:rPr>
      <w:b/>
      <w:bCs/>
    </w:rPr>
  </w:style>
  <w:style w:type="character" w:styleId="Emphasis">
    <w:name w:val="Emphasis"/>
    <w:uiPriority w:val="20"/>
    <w:qFormat/>
    <w:rsid w:val="00383317"/>
    <w:rPr>
      <w:rFonts w:ascii="Calibri" w:hAnsi="Calibri"/>
      <w:b/>
      <w:i/>
      <w:iCs/>
    </w:rPr>
  </w:style>
  <w:style w:type="paragraph" w:styleId="NoSpacing">
    <w:name w:val="No Spacing"/>
    <w:basedOn w:val="Normal"/>
    <w:uiPriority w:val="1"/>
    <w:qFormat/>
    <w:rsid w:val="00383317"/>
    <w:rPr>
      <w:szCs w:val="32"/>
    </w:rPr>
  </w:style>
  <w:style w:type="paragraph" w:styleId="ListParagraph">
    <w:name w:val="List Paragraph"/>
    <w:basedOn w:val="Normal"/>
    <w:uiPriority w:val="34"/>
    <w:qFormat/>
    <w:rsid w:val="00383317"/>
    <w:pPr>
      <w:ind w:left="720"/>
      <w:contextualSpacing/>
    </w:pPr>
  </w:style>
  <w:style w:type="paragraph" w:styleId="Quote">
    <w:name w:val="Quote"/>
    <w:basedOn w:val="Normal"/>
    <w:next w:val="Normal"/>
    <w:link w:val="QuoteChar"/>
    <w:uiPriority w:val="29"/>
    <w:qFormat/>
    <w:rsid w:val="00383317"/>
    <w:rPr>
      <w:i/>
    </w:rPr>
  </w:style>
  <w:style w:type="character" w:customStyle="1" w:styleId="QuoteChar">
    <w:name w:val="Quote Char"/>
    <w:link w:val="Quote"/>
    <w:uiPriority w:val="29"/>
    <w:rsid w:val="00383317"/>
    <w:rPr>
      <w:i/>
      <w:sz w:val="24"/>
      <w:szCs w:val="24"/>
    </w:rPr>
  </w:style>
  <w:style w:type="paragraph" w:styleId="IntenseQuote">
    <w:name w:val="Intense Quote"/>
    <w:basedOn w:val="Normal"/>
    <w:next w:val="Normal"/>
    <w:link w:val="IntenseQuoteChar"/>
    <w:uiPriority w:val="30"/>
    <w:qFormat/>
    <w:rsid w:val="00383317"/>
    <w:pPr>
      <w:ind w:left="720" w:right="720"/>
    </w:pPr>
    <w:rPr>
      <w:b/>
      <w:i/>
      <w:szCs w:val="22"/>
    </w:rPr>
  </w:style>
  <w:style w:type="character" w:customStyle="1" w:styleId="IntenseQuoteChar">
    <w:name w:val="Intense Quote Char"/>
    <w:link w:val="IntenseQuote"/>
    <w:uiPriority w:val="30"/>
    <w:rsid w:val="00383317"/>
    <w:rPr>
      <w:b/>
      <w:i/>
      <w:sz w:val="24"/>
    </w:rPr>
  </w:style>
  <w:style w:type="character" w:styleId="SubtleEmphasis">
    <w:name w:val="Subtle Emphasis"/>
    <w:uiPriority w:val="19"/>
    <w:qFormat/>
    <w:rsid w:val="00383317"/>
    <w:rPr>
      <w:i/>
      <w:color w:val="5A5A5A"/>
    </w:rPr>
  </w:style>
  <w:style w:type="character" w:styleId="IntenseEmphasis">
    <w:name w:val="Intense Emphasis"/>
    <w:uiPriority w:val="21"/>
    <w:qFormat/>
    <w:rsid w:val="00383317"/>
    <w:rPr>
      <w:b/>
      <w:i/>
      <w:sz w:val="24"/>
      <w:szCs w:val="24"/>
      <w:u w:val="single"/>
    </w:rPr>
  </w:style>
  <w:style w:type="character" w:styleId="SubtleReference">
    <w:name w:val="Subtle Reference"/>
    <w:uiPriority w:val="31"/>
    <w:qFormat/>
    <w:rsid w:val="00383317"/>
    <w:rPr>
      <w:sz w:val="24"/>
      <w:szCs w:val="24"/>
      <w:u w:val="single"/>
    </w:rPr>
  </w:style>
  <w:style w:type="character" w:styleId="IntenseReference">
    <w:name w:val="Intense Reference"/>
    <w:uiPriority w:val="32"/>
    <w:qFormat/>
    <w:rsid w:val="00383317"/>
    <w:rPr>
      <w:b/>
      <w:sz w:val="24"/>
      <w:u w:val="single"/>
    </w:rPr>
  </w:style>
  <w:style w:type="character" w:styleId="BookTitle">
    <w:name w:val="Book Title"/>
    <w:uiPriority w:val="33"/>
    <w:qFormat/>
    <w:rsid w:val="00383317"/>
    <w:rPr>
      <w:rFonts w:ascii="Cambria" w:eastAsia="Times New Roman" w:hAnsi="Cambria"/>
      <w:b/>
      <w:i/>
      <w:sz w:val="24"/>
      <w:szCs w:val="24"/>
    </w:rPr>
  </w:style>
  <w:style w:type="paragraph" w:styleId="TOCHeading">
    <w:name w:val="TOC Heading"/>
    <w:basedOn w:val="Heading1"/>
    <w:next w:val="Normal"/>
    <w:uiPriority w:val="39"/>
    <w:qFormat/>
    <w:rsid w:val="00383317"/>
    <w:pPr>
      <w:outlineLvl w:val="9"/>
    </w:pPr>
  </w:style>
  <w:style w:type="character" w:styleId="Hyperlink">
    <w:name w:val="Hyperlink"/>
    <w:uiPriority w:val="99"/>
    <w:unhideWhenUsed/>
    <w:rsid w:val="00D10B51"/>
    <w:rPr>
      <w:color w:val="0000FF"/>
      <w:u w:val="single"/>
    </w:rPr>
  </w:style>
  <w:style w:type="character" w:styleId="FollowedHyperlink">
    <w:name w:val="FollowedHyperlink"/>
    <w:uiPriority w:val="99"/>
    <w:semiHidden/>
    <w:unhideWhenUsed/>
    <w:rsid w:val="00D10B51"/>
    <w:rPr>
      <w:color w:val="800080"/>
      <w:u w:val="single"/>
    </w:rPr>
  </w:style>
  <w:style w:type="paragraph" w:customStyle="1" w:styleId="comentarii">
    <w:name w:val="comentarii"/>
    <w:basedOn w:val="Normal"/>
    <w:qFormat/>
    <w:rsid w:val="00675309"/>
    <w:pPr>
      <w:spacing w:line="240" w:lineRule="auto"/>
    </w:pPr>
    <w:rPr>
      <w:rFonts w:ascii="Arial" w:hAnsi="Arial" w:cs="Arial"/>
      <w:bCs/>
      <w:color w:val="0000FF"/>
      <w:sz w:val="18"/>
      <w:szCs w:val="26"/>
    </w:rPr>
  </w:style>
  <w:style w:type="character" w:styleId="UnresolvedMention">
    <w:name w:val="Unresolved Mention"/>
    <w:uiPriority w:val="99"/>
    <w:semiHidden/>
    <w:unhideWhenUsed/>
    <w:rsid w:val="00821E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809946">
      <w:bodyDiv w:val="1"/>
      <w:marLeft w:val="0"/>
      <w:marRight w:val="0"/>
      <w:marTop w:val="0"/>
      <w:marBottom w:val="0"/>
      <w:divBdr>
        <w:top w:val="none" w:sz="0" w:space="0" w:color="auto"/>
        <w:left w:val="none" w:sz="0" w:space="0" w:color="auto"/>
        <w:bottom w:val="none" w:sz="0" w:space="0" w:color="auto"/>
        <w:right w:val="none" w:sz="0" w:space="0" w:color="auto"/>
      </w:divBdr>
    </w:div>
    <w:div w:id="1143111237">
      <w:bodyDiv w:val="1"/>
      <w:marLeft w:val="0"/>
      <w:marRight w:val="0"/>
      <w:marTop w:val="0"/>
      <w:marBottom w:val="0"/>
      <w:divBdr>
        <w:top w:val="none" w:sz="0" w:space="0" w:color="auto"/>
        <w:left w:val="none" w:sz="0" w:space="0" w:color="auto"/>
        <w:bottom w:val="none" w:sz="0" w:space="0" w:color="auto"/>
        <w:right w:val="none" w:sz="0" w:space="0" w:color="auto"/>
      </w:divBdr>
    </w:div>
    <w:div w:id="1756515470">
      <w:bodyDiv w:val="1"/>
      <w:marLeft w:val="0"/>
      <w:marRight w:val="0"/>
      <w:marTop w:val="0"/>
      <w:marBottom w:val="0"/>
      <w:divBdr>
        <w:top w:val="none" w:sz="0" w:space="0" w:color="auto"/>
        <w:left w:val="none" w:sz="0" w:space="0" w:color="auto"/>
        <w:bottom w:val="none" w:sz="0" w:space="0" w:color="auto"/>
        <w:right w:val="none" w:sz="0" w:space="0" w:color="auto"/>
      </w:divBdr>
      <w:divsChild>
        <w:div w:id="14825783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lassroom.google.com/u/0/c/NjY1MzE3MDIwMTM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lassroom.google.com/u/0/c/NzE5Njc3MjU4NDM5" TargetMode="External"/><Relationship Id="rId17" Type="http://schemas.openxmlformats.org/officeDocument/2006/relationships/hyperlink" Target="https://www.crazy-sensei.com/?lang=en&amp;location=kifu_snap" TargetMode="External"/><Relationship Id="rId2" Type="http://schemas.openxmlformats.org/officeDocument/2006/relationships/styles" Target="styles.xml"/><Relationship Id="rId16" Type="http://schemas.openxmlformats.org/officeDocument/2006/relationships/hyperlink" Target="https://www.mathsisfun.com/games/g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learn.microsoft.com/en-us/dotnet/fundamentals/networking/sockets/socket-servic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778</TotalTime>
  <Pages>14</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Paradine</Company>
  <LinksUpToDate>false</LinksUpToDate>
  <CharactersWithSpaces>16473</CharactersWithSpaces>
  <SharedDoc>false</SharedDoc>
  <HLinks>
    <vt:vector size="18" baseType="variant">
      <vt:variant>
        <vt:i4>786499</vt:i4>
      </vt:variant>
      <vt:variant>
        <vt:i4>69</vt:i4>
      </vt:variant>
      <vt:variant>
        <vt:i4>0</vt:i4>
      </vt:variant>
      <vt:variant>
        <vt:i4>5</vt:i4>
      </vt:variant>
      <vt:variant>
        <vt:lpwstr>http://docwiki.embarcadero.com/RADStudio/Tokyo/en/VCL</vt:lpwstr>
      </vt:variant>
      <vt:variant>
        <vt:lpwstr/>
      </vt:variant>
      <vt:variant>
        <vt:i4>917570</vt:i4>
      </vt:variant>
      <vt:variant>
        <vt:i4>66</vt:i4>
      </vt:variant>
      <vt:variant>
        <vt:i4>0</vt:i4>
      </vt:variant>
      <vt:variant>
        <vt:i4>5</vt:i4>
      </vt:variant>
      <vt:variant>
        <vt:lpwstr>http://www.functionx.com/cppbuilder/</vt:lpwstr>
      </vt:variant>
      <vt:variant>
        <vt:lpwstr/>
      </vt:variant>
      <vt:variant>
        <vt:i4>8192037</vt:i4>
      </vt:variant>
      <vt:variant>
        <vt:i4>60</vt:i4>
      </vt:variant>
      <vt:variant>
        <vt:i4>0</vt:i4>
      </vt:variant>
      <vt:variant>
        <vt:i4>5</vt:i4>
      </vt:variant>
      <vt:variant>
        <vt:lpwstr>https://www.visual-paradigm.com/guide/uml-unified-modeling-language/uml-class-diagram-tutorial/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themain bobhere</cp:lastModifiedBy>
  <cp:revision>28</cp:revision>
  <dcterms:created xsi:type="dcterms:W3CDTF">2024-11-23T22:19:00Z</dcterms:created>
  <dcterms:modified xsi:type="dcterms:W3CDTF">2025-01-17T14:52:00Z</dcterms:modified>
</cp:coreProperties>
</file>