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1000" w:before="60"/>
      </w:pPr>
    </w:p>
    <w:p>
      <w:pPr>
        <w:jc w:val="center"/>
        <w:spacing w:after="120" w:before="60"/>
      </w:pPr>
      <w:r>
        <w:rPr>
          <w:rFonts w:ascii="맑은 고딕" w:eastAsia="맑은 고딕" w:hAnsi="맑은 고딕" w:cs="맑은 고딕"/>
          <w:color w:val="6B7280"/>
          <w:sz w:val="20"/>
          <w:szCs w:val="20"/>
        </w:rPr>
        <w:t>(주)한빛소프트웍스 기술검증팀</w:t>
      </w:r>
    </w:p>
    <w:p>
      <w:pPr>
        <w:jc w:val="center"/>
        <w:spacing w:after="140" w:before="60"/>
      </w:pPr>
      <w:r>
        <w:rPr>
          <w:rFonts w:ascii="맑은 고딕" w:eastAsia="맑은 고딕" w:hAnsi="맑은 고딕" w:cs="맑은 고딕"/>
          <w:b/>
          <w:bCs/>
          <w:color w:val="2F3C7E"/>
          <w:sz w:val="38"/>
          <w:szCs w:val="38"/>
        </w:rPr>
        <w:t>배틀아레나 서버 코드 검증 보고서</w:t>
      </w:r>
    </w:p>
    <w:p>
      <w:pPr>
        <w:jc w:val="center"/>
        <w:spacing w:after="500" w:before="60"/>
      </w:pPr>
      <w:r>
        <w:rPr>
          <w:rFonts w:ascii="맑은 고딕" w:eastAsia="맑은 고딕" w:hAnsi="맑은 고딕" w:cs="맑은 고딕"/>
          <w:color w:val="D14850"/>
          <w:sz w:val="22"/>
          <w:szCs w:val="22"/>
        </w:rPr>
        <w:t>v0.9 납품본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00"/>
        <w:gridCol w:w="6700"/>
      </w:tblGrid>
      <w:tr>
        <w:trPr>
          <w:tblHeader/>
        </w:trPr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7"/>
                <w:szCs w:val="17"/>
              </w:rPr>
              <w:t>항목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7"/>
                <w:szCs w:val="17"/>
              </w:rPr>
              <w:t>내용</w:t>
            </w:r>
          </w:p>
        </w:tc>
      </w:tr>
      <w:tr>
        <w:trPr/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대상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배틀아레나 게임 서버 v0.9</w:t>
            </w:r>
          </w:p>
        </w:tc>
      </w:tr>
      <w:tr>
        <w:trPr/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방법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정적 분석 도구 + 코드 리뷰</w:t>
            </w:r>
          </w:p>
        </w:tc>
      </w:tr>
      <w:tr>
        <w:trPr/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치명적 결함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0건</w:t>
            </w:r>
          </w:p>
        </w:tc>
      </w:tr>
      <w:tr>
        <w:trPr/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권고사항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10건 (모두 경미)</w:t>
            </w:r>
          </w:p>
        </w:tc>
      </w:tr>
      <w:tr>
        <w:trPr/>
        <w:tc>
          <w:tcPr>
            <w:tcW w:w="19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결론</w:t>
            </w:r>
          </w:p>
        </w:tc>
        <w:tc>
          <w:tcPr>
            <w:tcW w:w="67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인수 가능</w:t>
            </w:r>
          </w:p>
        </w:tc>
      </w:tr>
    </w:tbl>
    <w:p>
      <w:pPr>
        <w:spacing w:after="50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FCD34D"/>
              <w:left w:val="single" w:sz="4" w:space="0" w:color="FCD34D"/>
              <w:bottom w:val="single" w:sz="4" w:space="0" w:color="FCD34D"/>
              <w:right w:val="single" w:sz="4" w:space="0" w:color="FCD34D"/>
            </w:tcBorders>
            <w:shd w:val="clear" w:color="auto" w:fill="FEF3C7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>학생 안내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>이 문서는 외주 업체가 보내온 자체 검증 보고서입니다.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>열 개 의견 각각에 대해 동의 / 반대 를 판정하고 근거를 한 줄 쓰세요.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 xml:space="preserve"> 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>업체가 썼다고 다 맞는 게 아니고, 다 틀린 것도 아닙니다.</w:t>
            </w:r>
          </w:p>
          <w:p>
            <w:pPr>
              <w:spacing w:after="24" w:before="24"/>
            </w:pPr>
            <w:r>
              <w:rPr>
                <w:rFonts w:ascii="맑은 고딕" w:eastAsia="맑은 고딕" w:hAnsi="맑은 고딕" w:cs="맑은 고딕"/>
                <w:color w:val="1F2937"/>
                <w:sz w:val="18"/>
                <w:szCs w:val="18"/>
              </w:rPr>
              <w:t>자세한 요구사항은 과제 공지문 Part C 를 보세요.</w:t>
            </w:r>
          </w:p>
        </w:tc>
      </w:tr>
    </w:tbl>
    <w:p>
      <w:r>
        <w:br w:type="page"/>
      </w:r>
    </w:p>
    <w:p>
      <w:pPr>
        <w:pBdr>
          <w:bottom w:val="single" w:sz="8" w:space="4" w:color="2F3C7E"/>
        </w:pBdr>
        <w:spacing w:after="160" w:before="200"/>
      </w:pPr>
      <w:r>
        <w:rPr>
          <w:rFonts w:ascii="맑은 고딕" w:eastAsia="맑은 고딕" w:hAnsi="맑은 고딕" w:cs="맑은 고딕"/>
          <w:b/>
          <w:bCs/>
          <w:color w:val="2F3C7E"/>
          <w:sz w:val="30"/>
          <w:szCs w:val="30"/>
        </w:rPr>
        <w:t>들어가며</w:t>
      </w:r>
    </w:p>
    <w:p>
      <w:pPr>
        <w:spacing w:after="2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납품 전 자체 검증을 수행했습니다. 치명적 결함은 발견되지 않았으며, 아래 10건은 참고용 권고사항입니다. 인수에 지장이 없다고 판단합니다.</w:t>
      </w:r>
    </w:p>
    <w:p>
      <w:pPr>
        <w:pBdr>
          <w:bottom w:val="single" w:sz="8" w:space="4" w:color="2F3C7E"/>
        </w:pBdr>
        <w:spacing w:after="160" w:before="200"/>
      </w:pPr>
      <w:r>
        <w:rPr>
          <w:rFonts w:ascii="맑은 고딕" w:eastAsia="맑은 고딕" w:hAnsi="맑은 고딕" w:cs="맑은 고딕"/>
          <w:b/>
          <w:bCs/>
          <w:color w:val="2F3C7E"/>
          <w:sz w:val="30"/>
          <w:szCs w:val="30"/>
        </w:rPr>
        <w:t>검토 의견 10건</w:t>
      </w:r>
    </w:p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1. TCP와 UDP를 나눈 구조는 적절합니다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로그인과 채팅은 반드시 도착해야 하므로 TCP, 위치는 최신 값만 의미가 있으므로 UDP로 분리했습니다. 상용 게임에서 널리 쓰이는 하이브리드 구조이며, 이 프로젝트에 적합한 선택입니다.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 xml:space="preserve">판정 :    동의       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로그인 채팅은 TCP의 신뢰성이 중요하고, 위츠는 최신 값이 중요해 TCP와 UDP를 나눈 목적이 맞다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2. STATE 패킷을 한 번에 묶어 보내는 것은 좋은 설계입니다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전체 플레이어의 위치를 하나의 패킷에 담아 전송합니다. 사람마다 따로 보내는 것보다 패킷 수가 크게 줄어듭니다. 초당 30회로 보내는 환경에서는 의미 있는 차이를 만듭니다.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 xml:space="preserve">판정 :   동의       </w:t>
            </w:r>
          </w:p>
          <w:p>
            <w:pPr>
              <w:spacing w:after="20" w:before="20"/>
              <w:rPr>
                <w:color w:val="000000"/>
              </w:rPr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현재처럼 플레이어 수가 많지 않을 때 위치를 묶으면 개별 전송보다 UDP 패킷 수를 줄일 수 있다. 단, 플레이어가 늘면 패킷 크기도 확인해야 한다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3. await 누락으로 보입니다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GameServer.StartAsync() 의 접속 루프에서 RunAsync() 를 호출하면서 await 를 붙이지 않았습니다. 반환된 Task 를 버리고 있습니다.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_ = session.RunAsync();        // 현재</w:t>
            </w:r>
          </w:p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await session.RunAsync();      // 권고</w:t>
            </w:r>
          </w:p>
        </w:tc>
      </w:tr>
    </w:tbl>
    <w:p>
      <w:pPr>
        <w:spacing w:after="80" w:before="60"/>
      </w:pP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비동기 메서드는 await 로 완료를 기다리는 것이 원칙입니다.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>판정 :  반대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>근거 :</w:t>
            </w:r>
            <w:r>
              <w:rPr>
                <w:lang w:eastAsia="ko-KR"/>
                <w:rFonts w:ascii="맑은 고딕" w:eastAsia="맑은 고딕" w:hAnsi="맑은 고딕" w:cs="맑은 고딕"/>
                <w:color w:val="6B7280"/>
                <w:sz w:val="18"/>
                <w:szCs w:val="18"/>
                <w:rtl w:val="off"/>
              </w:rPr>
              <w:t xml:space="preserve">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 xml:space="preserve">접속 루프에서 await session.RunAsync() 을 쓰면 한 세션이 끝날 때까지 다음 접속을 받지 못한다. 현재처럼 세션 처리를 따로 시작해야 여러 접속을 받을 수 있다. </w:t>
            </w:r>
          </w:p>
        </w:tc>
      </w:tr>
    </w:tbl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lang w:eastAsia="ko-KR"/>
          <w:rFonts w:ascii="돋움체" w:eastAsia="돋움체" w:hAnsi="돋움체" w:cs="돋움체"/>
          <w:color w:val="000000"/>
          <w:sz w:val="19"/>
          <w:szCs w:val="20"/>
          <w:spacing w:val="0"/>
          <w:rtl w:val="off"/>
        </w:rPr>
        <w:t>한일 : await으로 변경후 실행해봤습니다.</w:t>
      </w:r>
      <w:r>
        <w:br w:type="page"/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public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async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Task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StartAsync()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_uptime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.Start();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_listenSocket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(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AddressFamily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.InterNetwork,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SocketType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.Stream,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ProtocolType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.Tcp);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_listenSocket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.Bind(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IPEndPoint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(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IPAddress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.Any,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StudentConfig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.TcpPort));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_listenSocket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.Listen(512);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Console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.WriteLine(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 xml:space="preserve">$"[TCP] 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포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 xml:space="preserve">트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StudentConfig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.TcpPort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번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에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 xml:space="preserve">서 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접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속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 xml:space="preserve">을 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기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다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립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니</w:t>
      </w:r>
      <w:r>
        <w:rPr>
          <w:rFonts w:ascii="돋움체" w:eastAsia="돋움체" w:hAnsi="돋움체" w:cs="돋움체"/>
          <w:color w:val="A31515"/>
          <w:sz w:val="19"/>
          <w:szCs w:val="20"/>
          <w:highlight w:val="white"/>
          <w:spacing w:val="0"/>
        </w:rPr>
        <w:t>다"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// UDP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버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를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같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이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켭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다 (await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를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붙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이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면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아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래 Accept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로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못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갑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다)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_udpServer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UdpServer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();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_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= _udpServer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.StartAsync();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// 2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다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상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를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력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합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다 (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측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정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과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에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서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씁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니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다)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_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= StatsLoopAsync();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while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true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clientSocket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await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_listenSocket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.AcceptAsync();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clientSocket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.NoDelay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true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playerId =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Interlocked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.Increment(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ref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_nextPlayerId);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ClientSession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session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ClientSession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(clientSocket, playerId);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_sessions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.TryAdd(playerId, session);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await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session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.RunAsync();         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//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보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고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서 C 3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번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재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현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lang w:eastAsia="ko-KR"/>
          <w:rFonts w:hint="eastAsia"/>
          <w:rtl w:val="off"/>
        </w:rPr>
      </w:pP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t>변경후 실행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6290310" cy="3373120"/>
            <wp:effectExtent l="0" t="0" r="0" b="0"/>
            <wp:docPr id="1025" name="shape1025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3731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6290310" cy="2235835"/>
            <wp:effectExtent l="0" t="0" r="0" b="0"/>
            <wp:docPr id="1027" name="shape1027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2358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lang w:eastAsia="ko-KR"/>
          <w:rtl w:val="off"/>
        </w:rPr>
        <w:t>결과 : TCP 연결 시도는 되지만 서버가 아직 두 번째 세션을 처리하지 못해 접속 수가 1에 계속 머물렀습니다.</w:t>
      </w:r>
    </w:p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4. 빈 catch 블록은 안티패턴입니다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UdpServer.BroadcastLoopAsync() 에서 전송 실패를 catch { } 로 삼키고 있습니다. 예외를 조용히 무시하는 것은 디버깅을 어렵게 만드는 대표적인 안티패턴입니다.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최소한 로그를 남기고, 가능하면 재시도 로직을 추가해야 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D1D5DB"/>
              <w:left w:val="single" w:sz="4" w:space="0" w:color="D1D5DB"/>
              <w:bottom w:val="single" w:sz="4" w:space="0" w:color="D1D5DB"/>
              <w:right w:val="single" w:sz="4" w:space="0" w:color="D1D5DB"/>
            </w:tcBorders>
            <w:shd w:val="clear" w:color="auto" w:fill="F3F4F6"/>
            <w:tcMar>
              <w:top w:w="130" w:type="dxa"/>
              <w:left w:w="200" w:type="dxa"/>
              <w:bottom w:w="130" w:type="dxa"/>
              <w:right w:w="200" w:type="dxa"/>
            </w:tcMar>
          </w:tcPr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catch (Exception ex)</w:t>
            </w:r>
          </w:p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{</w:t>
            </w:r>
          </w:p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 xml:space="preserve">    Console.WriteLine($"[UDP 전송 실패] {ex.Message}");</w:t>
            </w:r>
          </w:p>
          <w:p>
            <w:pPr>
              <w:spacing w:after="24" w:before="24"/>
            </w:pPr>
            <w:r>
              <w:rPr>
                <w:rFonts w:ascii="Consolas" w:eastAsia="Consolas" w:hAnsi="Consolas" w:cs="Consolas"/>
                <w:color w:val="1F2937"/>
                <w:sz w:val="16"/>
                <w:szCs w:val="16"/>
              </w:rPr>
              <w:t>}</w:t>
            </w:r>
          </w:p>
        </w:tc>
      </w:tr>
    </w:tbl>
    <w:p>
      <w:pPr>
        <w:spacing w:after="80" w:before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>판정 :   반대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</w:t>
            </w:r>
            <w:r>
              <w:rPr>
                <w:lang w:eastAsia="ko-KR"/>
                <w:rFonts w:ascii="맑은 고딕" w:eastAsia="맑은 고딕" w:hAnsi="맑은 고딕" w:cs="맑은 고딕"/>
                <w:color w:val="6B7280"/>
                <w:sz w:val="18"/>
                <w:szCs w:val="18"/>
                <w:rtl w:val="off"/>
              </w:rPr>
              <w:t xml:space="preserve">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 xml:space="preserve">UDP 위치는 다음 틱에도 다시 전송되므로 매번 실패 로그를 남기면 콘솔이 로그로 가득 찰 수 있다. 반복 오류는 필요한 경우 횟수를 제한해 기록하는 편이 낫다. 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5. Task.Delay(33) 은 정밀하지 않습니다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30fps 를 의도했다면 간격은 1000/30 = 33.33ms 여야 하는데 33ms 를 쓰고 있어 실제로는 약 30.3fps 가 됩니다. 또한 Task.Delay 는 OS 타이머 해상도의 영향을 받아 오차가 누적됩니다.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고정밀 타이머나 Stopwatch 기반 보정 루프로 교체할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 xml:space="preserve">판정 :     동의       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Task.Delay(33) 는 정확히 33ms뒤에 실행된다고 보장하지 않고, 처리 시간도 더해져 틱 간격이 흔들릴 수 있다. 다만 약 30회/초가 목적이라면 고정밀 타이머가 꼭 필요한지는 별도 판단이 필요하다.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6. 본문 길이 상한 8192는 지나치게 작습니다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PacketHelper 의 MAX_BODY 가 8192 로 설정되어 있습니다. 사용자가 긴 채팅 메시지를 입력하면 패킷이 거부되어 전달되지 않습니다.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일반적인 길이 프리픽스 프로토콜에서 쓰는 65535 로 완화할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 xml:space="preserve">판정 :  동의       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현재는 본문이 8192바이트를 넘으면 연결이 종료된다. 허용할 ㅊ채팅 길이 기준이 없다면 긴 메세지가 끊기는 문제가 생길 수 있다. 다만 무조건 65535로 늘리기보다 적절한 채팅 길이 제한을 정하는게 좋다.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7. Listen(512) 는 과도한 자원 예약입니다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백로그 512 는 커널이 그만큼의 대기 구조를 미리 잡아두게 만듭니다. 동시 접속이 수백 명에 이르지 않는 환경에서는 메모리 낭비입니다.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통상적인 값인 100 으로 되돌릴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>판정 :  반대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Listen(512)는 512개의 연결용 메모리를 미리 예약한다는 뜻이 아니다. 대기 중인 접속 요청의 백로그 크기이므로, 메모리 낭비라는 근거만으로 100으로 낮출 필요는 없다.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8. NoDelay = true 는 대역폭을 증가시킵니다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접속 소켓마다 NoDelay 를 켜고 있습니다. 이는 Nagle 알고리즘을 비활성화하여 작은 패킷이 그대로 전송되게 만듭니다.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패킷 수가 늘어나 대역폭 사용량이 증가하므로, 특별한 이유가 없다면 기본값(Nagle 활성화)을 유지하는 편이 좋습니다.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 xml:space="preserve">판정 :    동의        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NoDelay = true는 Nagle 알고리즘을 끄므로 작은 데이터를 더 빨리 보낼 수 있지만 패킷 오버헤드가 늘 수 있다. 지연 시간과 대역폭 사이의 선택이자 그 자체가 결함은 아니다</w:t>
            </w:r>
          </w:p>
        </w:tc>
      </w:tr>
    </w:tbl>
    <w:p>
      <w:r>
        <w:br w:type="page"/>
      </w:r>
    </w:p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9. StringBuilder 를 필드로 둔 것은 스레드 안전하지 않습니다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UdpServer 의 _stateBuilder 가 인스턴스 필드로 선언되어 있습니다. 가변 상태를 필드로 공유하면 동시 접근 시 문자열이 섞일 수 있습니다.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메서드 안에서 지역 변수로 생성하도록 되돌릴 것을 권고합니다.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>판정 :  반대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>_stateBuilder는 현재 브로드캐스트 루프에서만 사용된다. 여러 스레드가 동시에 수정하지 않으므로 필드라는 이유만으로 문자열이 섞인다고 볼 수 없다</w:t>
            </w:r>
          </w:p>
        </w:tc>
      </w:tr>
    </w:tbl>
    <w:p>
      <w:pPr>
        <w:spacing w:after="70" w:before="160"/>
      </w:pPr>
      <w:r>
        <w:rPr>
          <w:rFonts w:ascii="맑은 고딕" w:eastAsia="맑은 고딕" w:hAnsi="맑은 고딕" w:cs="맑은 고딕"/>
          <w:b/>
          <w:bCs/>
          <w:color w:val="D14850"/>
          <w:sz w:val="21"/>
          <w:szCs w:val="21"/>
        </w:rPr>
        <w:t>10. 동시 접속 처리에는 문제가 없습니다</w:t>
      </w:r>
    </w:p>
    <w:p>
      <w:pPr>
        <w:spacing w:after="10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수신 처리를 비동기로 구현했으므로 메인 흐름이 막히지 않습니다. 접속자가 늘어나도 안정적으로 동작하리라 판단합니다.</w:t>
      </w:r>
    </w:p>
    <w:p>
      <w:pPr>
        <w:spacing w:after="120" w:before="60"/>
      </w:pPr>
      <w:r>
        <w:rPr>
          <w:rFonts w:ascii="맑은 고딕" w:eastAsia="맑은 고딕" w:hAnsi="맑은 고딕" w:cs="맑은 고딕"/>
          <w:color w:val="1F2937"/>
          <w:sz w:val="20"/>
          <w:szCs w:val="20"/>
        </w:rPr>
        <w:t>구조적으로 문제가 없으므로 별도의 부하 테스트는 불필요합니다.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60"/>
      </w:tblGrid>
      <w:tr>
        <w:trPr>
          <w:cantSplit/>
        </w:trPr>
        <w:tc>
          <w:tcPr>
            <w:tcBorders>
              <w:top w:val="single" w:sz="4" w:space="0" w:color="C7CBD1"/>
              <w:left w:val="single" w:sz="4" w:space="0" w:color="C7CBD1"/>
              <w:bottom w:val="single" w:sz="4" w:space="0" w:color="C7CBD1"/>
              <w:right w:val="single" w:sz="4" w:space="0" w:color="C7CBD1"/>
            </w:tcBorders>
            <w:shd w:val="clear" w:color="auto" w:fill="FAFAFB"/>
            <w:tcMar>
              <w:top w:w="140" w:type="dxa"/>
              <w:left w:w="200" w:type="dxa"/>
              <w:bottom w:w="140" w:type="dxa"/>
              <w:right w:w="200" w:type="dxa"/>
            </w:tcMar>
          </w:tcPr>
          <w:p>
            <w:pPr>
              <w:spacing w:after="1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2F3C7E"/>
                <w:sz w:val="19"/>
                <w:szCs w:val="19"/>
              </w:rPr>
              <w:t>판정 :  반대</w:t>
            </w:r>
          </w:p>
          <w:p>
            <w:pPr>
              <w:spacing w:after="20" w:before="20"/>
            </w:pPr>
            <w:r>
              <w:rPr>
                <w:rFonts w:ascii="맑은 고딕" w:eastAsia="맑은 고딕" w:hAnsi="맑은 고딕" w:cs="맑은 고딕"/>
                <w:color w:val="6B7280"/>
                <w:sz w:val="18"/>
                <w:szCs w:val="18"/>
              </w:rPr>
              <w:t xml:space="preserve">근거 : </w:t>
            </w:r>
            <w:r>
              <w:rPr>
                <w:lang w:eastAsia="ko-KR"/>
                <w:rFonts w:ascii="맑은 고딕" w:eastAsia="맑은 고딕" w:hAnsi="맑은 고딕" w:cs="맑은 고딕"/>
                <w:b/>
                <w:bCs/>
                <w:color w:val="000000"/>
                <w:sz w:val="18"/>
                <w:szCs w:val="18"/>
                <w:rtl w:val="off"/>
              </w:rPr>
              <w:t xml:space="preserve">비동기로 작성했다는 사실만으로 동시 접속 안정성이 증명되지는 않는다 Part B에서 실제 부하 측정과 CSV 확인이 필요했고, 수정 전후 결과도 달랐다. </w:t>
            </w:r>
          </w:p>
        </w:tc>
      </w:tr>
    </w:tbl>
    <w:p>
      <w:pPr>
        <w:spacing w:after="300" w:before="6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한 일 : 별도의 부하테스트를 진행해보았습니다. 하지만 실패가 발생하고 안정적으로 동작하지 않았습니다..</w:t>
      </w:r>
    </w:p>
    <w:p>
      <w:pPr>
        <w:spacing w:after="300" w:before="60"/>
        <w:rPr>
          <w:lang w:eastAsia="ko-KR"/>
          <w:rFonts w:hint="eastAsia"/>
          <w:rtl w:val="off"/>
        </w:rPr>
      </w:pPr>
      <w:r>
        <w:rPr>
          <w:lang w:eastAsia="ko-KR"/>
          <w:rFonts w:hint="eastAsia"/>
          <w:rtl w:val="off"/>
        </w:rPr>
        <w:drawing>
          <wp:inline distT="0" distB="0" distL="180" distR="180">
            <wp:extent cx="6290310" cy="2038350"/>
            <wp:effectExtent l="0" t="0" r="0" b="0"/>
            <wp:docPr id="1030" name="shape1030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0383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300" w:before="60"/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drawing>
          <wp:inline distT="0" distB="0" distL="180" distR="180">
            <wp:extent cx="6290310" cy="3299460"/>
            <wp:effectExtent l="0" t="0" r="0" b="0"/>
            <wp:docPr id="1028" name="shape1028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329946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lang w:eastAsia="ko-KR"/>
          <w:rtl w:val="off"/>
        </w:rPr>
        <w:t xml:space="preserve">. </w:t>
      </w:r>
      <w:r>
        <w:rPr>
          <w:lang w:eastAsia="ko-KR"/>
          <w:rFonts w:hint="eastAsia"/>
          <w:rtl w:val="off"/>
        </w:rPr>
        <w:drawing>
          <wp:inline distT="0" distB="0" distL="180" distR="180">
            <wp:extent cx="10123468" cy="981075"/>
            <wp:effectExtent l="0" t="0" r="0" b="0"/>
            <wp:docPr id="1029" name="shape1029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0123468" cy="9810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rPr>
          <w:lang w:eastAsia="ko-KR"/>
          <w:rFonts w:ascii="돋움체" w:eastAsia="돋움체" w:hAnsi="돋움체" w:cs="돋움체" w:hint="eastAsia"/>
          <w:color w:val="000000"/>
          <w:sz w:val="19"/>
          <w:szCs w:val="20"/>
          <w:highlight w:val="white"/>
          <w:spacing w:val="0"/>
          <w:rtl w:val="off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public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static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async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Task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&lt;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string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?&gt; ReceiveAsync(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socket)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[] header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[4];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received = 0;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while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(received &lt; header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.Length)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n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await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.ReceiveAsync(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ArraySegment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&lt;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&gt;(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    header, received, header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.Length - received),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SocketFlags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.None);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if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(n == 0)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return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null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received += n;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//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헤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더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에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서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본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문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길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이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를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읽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 xml:space="preserve">고 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검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사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한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다</w:t>
      </w:r>
      <w:r>
        <w:rPr>
          <w:rFonts w:ascii="돋움체" w:eastAsia="돋움체" w:hAnsi="돋움체" w:cs="돋움체"/>
          <w:color w:val="008000"/>
          <w:sz w:val="19"/>
          <w:szCs w:val="20"/>
          <w:highlight w:val="white"/>
          <w:spacing w:val="0"/>
        </w:rPr>
        <w:t>.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bodyLength =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BitConverter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.ToInt32(header, 0);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if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(bodyLength &lt;= 0 || bodyLength &gt; MAX_BODY)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return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null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[] body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[bodyLength];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received = 0;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while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(received &lt; body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.Length)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{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n =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await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socket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.ReceiveAsync(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new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ArraySegment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&lt;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byte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&gt;(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    body, received, body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.Length - received),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   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SocketFlags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.None);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if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(n == 0)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return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null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    received += n;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    </w:t>
      </w:r>
      <w:r>
        <w:rPr>
          <w:rFonts w:ascii="돋움체" w:eastAsia="돋움체" w:hAnsi="돋움체" w:cs="돋움체"/>
          <w:color w:val="0000FF"/>
          <w:sz w:val="19"/>
          <w:szCs w:val="20"/>
          <w:highlight w:val="white"/>
          <w:spacing w:val="0"/>
        </w:rPr>
        <w:t>return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2B91AF"/>
          <w:sz w:val="19"/>
          <w:szCs w:val="20"/>
          <w:highlight w:val="white"/>
          <w:spacing w:val="0"/>
        </w:rPr>
        <w:t>Encoding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.UTF8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.GetString(body, 0, body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.Length);</w:t>
      </w:r>
    </w:p>
    <w:p>
      <w:pP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</w:pP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 xml:space="preserve"> </w:t>
      </w:r>
      <w:r>
        <w:rPr>
          <w:rFonts w:ascii="돋움체" w:eastAsia="돋움체" w:hAnsi="돋움체" w:cs="돋움체"/>
          <w:color w:val="000000"/>
          <w:sz w:val="19"/>
          <w:szCs w:val="20"/>
          <w:highlight w:val="white"/>
          <w:spacing w:val="0"/>
        </w:rPr>
        <w:t>}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 xml:space="preserve">그 이후 </w:t>
      </w:r>
      <w:r>
        <w:rPr/>
        <w:t>PacketHelper.ReceiveAsync()</w:t>
      </w:r>
      <w:r>
        <w:rPr>
          <w:lang w:eastAsia="ko-KR"/>
          <w:rtl w:val="off"/>
        </w:rPr>
        <w:t xml:space="preserve"> 를 수정 </w:t>
      </w:r>
    </w:p>
    <w:p>
      <w:pPr>
        <w:rPr>
          <w:lang w:eastAsia="ko-KR"/>
          <w:rFonts w:hint="eastAsia"/>
          <w:rtl w:val="off"/>
        </w:rPr>
      </w:pPr>
      <w:r>
        <w:rPr>
          <w:lang w:eastAsia="ko-KR"/>
          <w:rtl w:val="off"/>
        </w:rPr>
        <w:t>결과: 안정적으로 잘 동작함.</w:t>
      </w:r>
    </w:p>
    <w:p>
      <w:pPr>
        <w:rPr>
          <w:lang w:eastAsia="ko-KR"/>
          <w:rFonts w:hint="eastAsia"/>
          <w:rtl w:val="off"/>
        </w:rPr>
      </w:pPr>
      <w:r>
        <w:drawing>
          <wp:inline distT="0" distB="0" distL="180" distR="180">
            <wp:extent cx="6290310" cy="2118360"/>
            <wp:effectExtent l="0" t="0" r="0" b="0"/>
            <wp:docPr id="1031" name="shape1031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21183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distT="0" distB="0" distL="180" distR="180">
            <wp:extent cx="6290310" cy="1052830"/>
            <wp:effectExtent l="0" t="0" r="0" b="0"/>
            <wp:docPr id="1032" name="shape1032" hidden="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이미지"/>
                    <pic:cNvPicPr preferRelativeResize="1">
                      <a:picLocks noChangeAspect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90310" cy="10528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Bdr>
          <w:bottom w:val="single" w:sz="8" w:space="4" w:color="2F3C7E"/>
        </w:pBdr>
        <w:spacing w:after="160" w:before="200"/>
      </w:pPr>
      <w:r>
        <w:rPr>
          <w:rFonts w:ascii="맑은 고딕" w:eastAsia="맑은 고딕" w:hAnsi="맑은 고딕" w:cs="맑은 고딕"/>
          <w:b/>
          <w:bCs/>
          <w:color w:val="2F3C7E"/>
          <w:sz w:val="30"/>
          <w:szCs w:val="30"/>
        </w:rPr>
        <w:t>종합</w:t>
      </w:r>
    </w:p>
    <w:tbl>
      <w:tblPr>
        <w:tblW w:w="8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000"/>
        <w:gridCol w:w="5600"/>
      </w:tblGrid>
      <w:tr>
        <w:trPr>
          <w:tblHeader/>
        </w:trPr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7"/>
                <w:szCs w:val="17"/>
              </w:rPr>
              <w:t>구분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2F3C7E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FFFFFF"/>
                <w:sz w:val="17"/>
                <w:szCs w:val="17"/>
              </w:rPr>
              <w:t>건수</w:t>
            </w:r>
          </w:p>
        </w:tc>
      </w:tr>
      <w:tr>
        <w:trPr/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치명적 결함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0건</w:t>
            </w:r>
          </w:p>
        </w:tc>
      </w:tr>
      <w:tr>
        <w:trPr/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권고사항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shd w:val="clear" w:color="auto" w:fill="F7F8FA"/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10건 (모두 경미)</w:t>
            </w:r>
          </w:p>
        </w:tc>
      </w:tr>
      <w:tr>
        <w:trPr/>
        <w:tc>
          <w:tcPr>
            <w:tcW w:w="30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left"/>
              <w:spacing w:after="20" w:before="20"/>
            </w:pPr>
            <w:r>
              <w:rPr>
                <w:rFonts w:ascii="맑은 고딕" w:eastAsia="맑은 고딕" w:hAnsi="맑은 고딕" w:cs="맑은 고딕"/>
                <w:b/>
                <w:bCs/>
                <w:color w:val="1F2937"/>
                <w:sz w:val="17"/>
                <w:szCs w:val="17"/>
              </w:rPr>
              <w:t>인수 가능 여부</w:t>
            </w:r>
          </w:p>
        </w:tc>
        <w:tc>
          <w:tcPr>
            <w:tcW w:w="5600" w:type="dxa"/>
            <w:tcBorders>
              <w:top w:val="single" w:sz="1" w:space="0" w:color="D1D5DB"/>
              <w:left w:val="single" w:sz="1" w:space="0" w:color="D1D5DB"/>
              <w:bottom w:val="single" w:sz="1" w:space="0" w:color="D1D5DB"/>
              <w:right w:val="single" w:sz="1" w:space="0" w:color="D1D5DB"/>
            </w:tcBorders>
            <w:tcMar>
              <w:top w:w="80" w:type="dxa"/>
              <w:left w:w="130" w:type="dxa"/>
              <w:bottom w:w="80" w:type="dxa"/>
              <w:right w:w="130" w:type="dxa"/>
            </w:tcMar>
            <w:vAlign w:val="center"/>
          </w:tcPr>
          <w:p>
            <w:pPr>
              <w:jc w:val="center"/>
              <w:spacing w:after="20" w:before="20"/>
            </w:pPr>
            <w:r>
              <w:rPr>
                <w:rFonts w:ascii="맑은 고딕" w:eastAsia="맑은 고딕" w:hAnsi="맑은 고딕" w:cs="맑은 고딕"/>
                <w:b w:val="0"/>
                <w:bCs w:val="0"/>
                <w:color w:val="1F2937"/>
                <w:sz w:val="17"/>
                <w:szCs w:val="17"/>
              </w:rPr>
              <w:t>가능</w:t>
            </w:r>
          </w:p>
        </w:tc>
      </w:tr>
    </w:tbl>
    <w:p>
      <w:pPr>
        <w:spacing w:after="200" w:before="60"/>
      </w:pPr>
    </w:p>
    <w:p>
      <w:pPr>
        <w:spacing w:after="140" w:before="60"/>
      </w:pPr>
      <w:r>
        <w:rPr>
          <w:rFonts w:ascii="맑은 고딕" w:eastAsia="맑은 고딕" w:hAnsi="맑은 고딕" w:cs="맑은 고딕"/>
          <w:color w:val="6B7280"/>
          <w:sz w:val="20"/>
          <w:szCs w:val="20"/>
        </w:rPr>
        <w:t>이상입니다. 추가 문의는 기술검증팀으로 연락 주시기 바랍니다.</w:t>
      </w:r>
    </w:p>
    <w:sectPr>
      <w:pgSz w:w="11906" w:h="16838"/>
      <w:pgMar w:top="1000" w:right="1000" w:bottom="1000" w:left="1000" w:header="708" w:footer="708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맑은 고딕">
    <w:panose1 w:val="020B0503020000020004"/>
    <w:notTrueType w:val="false"/>
    <w:sig w:usb0="9000002F" w:usb1="29D77CFB" w:usb2="00000012" w:usb3="00000001" w:csb0="00080001" w:csb1="00000001"/>
  </w:font>
  <w:font w:name="Consolas">
    <w:panose1 w:val="020B0609020204030204"/>
    <w:notTrueType w:val="false"/>
    <w:sig w:usb0="E00006FF" w:usb1="0000FCFF" w:usb2="00000001" w:usb3="00000001" w:csb0="6000019F" w:csb1="DFD70000"/>
  </w:font>
  <w:font w:name="돋움체">
    <w:panose1 w:val="020B0609000101010101"/>
    <w:notTrueType w:val="false"/>
    <w:sig w:usb0="B00002AF" w:usb1="69D77CFB" w:usb2="00000030" w:usb3="00000001" w:csb0="400800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" w:eastAsia="" w:bidi="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맑은 고딕" w:eastAsia="맑은 고딕" w:hAnsi="맑은 고딕" w:cs="맑은 고딕"/>
        <w:sz w:val="20"/>
        <w:szCs w:val="20"/>
      </w:rPr>
    </w:rPrDefault>
    <w:pPrDefault>
      <w:pPr/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57" w:unhideWhenUsed="1"/>
    <w:lsdException w:name="toc 2" w:semiHidden="1" w:uiPriority="57" w:unhideWhenUsed="1"/>
    <w:lsdException w:name="toc 3" w:semiHidden="1" w:uiPriority="57" w:unhideWhenUsed="1"/>
    <w:lsdException w:name="toc 4" w:semiHidden="1" w:uiPriority="57" w:unhideWhenUsed="1"/>
    <w:lsdException w:name="toc 5" w:semiHidden="1" w:uiPriority="57" w:unhideWhenUsed="1"/>
    <w:lsdException w:name="toc 6" w:semiHidden="1" w:uiPriority="57" w:unhideWhenUsed="1"/>
    <w:lsdException w:name="toc 7" w:semiHidden="1" w:uiPriority="57" w:unhideWhenUsed="1"/>
    <w:lsdException w:name="toc 8" w:semiHidden="1" w:uiPriority="57" w:unhideWhenUsed="1"/>
    <w:lsdException w:name="toc 9" w:semiHidden="1" w:uiPriority="57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53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6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7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34" w:qFormat="1"/>
    <w:lsdException w:name="Emphasis" w:uiPriority="3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7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96"/>
    <w:lsdException w:name="Light List" w:uiPriority="97"/>
    <w:lsdException w:name="Light Grid" w:uiPriority="98"/>
    <w:lsdException w:name="Medium Shading 1" w:uiPriority="99"/>
    <w:lsdException w:name="Medium Shading 2" w:uiPriority="100"/>
    <w:lsdException w:name="Medium List 1" w:uiPriority="101"/>
    <w:lsdException w:name="Medium List 2" w:uiPriority="102"/>
    <w:lsdException w:name="Medium Grid 1" w:uiPriority="103"/>
    <w:lsdException w:name="Medium Grid 2" w:uiPriority="104"/>
    <w:lsdException w:name="Medium Grid 3" w:uiPriority="105"/>
    <w:lsdException w:name="Dark List" w:uiPriority="112"/>
    <w:lsdException w:name="Colorful Shading" w:uiPriority="113"/>
    <w:lsdException w:name="Colorful List" w:uiPriority="114"/>
    <w:lsdException w:name="Colorful Grid" w:uiPriority="115"/>
    <w:lsdException w:name="Light Shading Accent 1" w:uiPriority="96"/>
    <w:lsdException w:name="Light List Accent 1" w:uiPriority="97"/>
    <w:lsdException w:name="Light Grid Accent 1" w:uiPriority="98"/>
    <w:lsdException w:name="Medium Shading 1 Accent 1" w:uiPriority="99"/>
    <w:lsdException w:name="Medium Shading 2 Accent 1" w:uiPriority="100"/>
    <w:lsdException w:name="Medium List 1 Accent 1" w:uiPriority="101"/>
    <w:lsdException w:name="Revision" w:semiHidden="1"/>
    <w:lsdException w:name="List Paragraph" w:uiPriority="52" w:qFormat="1"/>
    <w:lsdException w:name="Quote" w:uiPriority="41" w:qFormat="1"/>
    <w:lsdException w:name="Intense Quote" w:uiPriority="48" w:qFormat="1"/>
    <w:lsdException w:name="Medium List 2 Accent 1" w:uiPriority="102"/>
    <w:lsdException w:name="Medium Grid 1 Accent 1" w:uiPriority="103"/>
    <w:lsdException w:name="Medium Grid 2 Accent 1" w:uiPriority="104"/>
    <w:lsdException w:name="Medium Grid 3 Accent 1" w:uiPriority="105"/>
    <w:lsdException w:name="Dark List Accent 1" w:uiPriority="112"/>
    <w:lsdException w:name="Colorful Shading Accent 1" w:uiPriority="113"/>
    <w:lsdException w:name="Colorful List Accent 1" w:uiPriority="114"/>
    <w:lsdException w:name="Colorful Grid Accent 1" w:uiPriority="115"/>
    <w:lsdException w:name="Light Shading Accent 2" w:uiPriority="96"/>
    <w:lsdException w:name="Light List Accent 2" w:uiPriority="97"/>
    <w:lsdException w:name="Light Grid Accent 2" w:uiPriority="98"/>
    <w:lsdException w:name="Medium Shading 1 Accent 2" w:uiPriority="99"/>
    <w:lsdException w:name="Medium Shading 2 Accent 2" w:uiPriority="100"/>
    <w:lsdException w:name="Medium List 1 Accent 2" w:uiPriority="101"/>
    <w:lsdException w:name="Medium List 2 Accent 2" w:uiPriority="102"/>
    <w:lsdException w:name="Medium Grid 1 Accent 2" w:uiPriority="103"/>
    <w:lsdException w:name="Medium Grid 2 Accent 2" w:uiPriority="104"/>
    <w:lsdException w:name="Medium Grid 3 Accent 2" w:uiPriority="105"/>
    <w:lsdException w:name="Dark List Accent 2" w:uiPriority="112"/>
    <w:lsdException w:name="Colorful Shading Accent 2" w:uiPriority="113"/>
    <w:lsdException w:name="Colorful List Accent 2" w:uiPriority="114"/>
    <w:lsdException w:name="Colorful Grid Accent 2" w:uiPriority="115"/>
    <w:lsdException w:name="Light Shading Accent 3" w:uiPriority="96"/>
    <w:lsdException w:name="Light List Accent 3" w:uiPriority="97"/>
    <w:lsdException w:name="Light Grid Accent 3" w:uiPriority="98"/>
    <w:lsdException w:name="Medium Shading 1 Accent 3" w:uiPriority="99"/>
    <w:lsdException w:name="Medium Shading 2 Accent 3" w:uiPriority="100"/>
    <w:lsdException w:name="Medium List 1 Accent 3" w:uiPriority="101"/>
    <w:lsdException w:name="Medium List 2 Accent 3" w:uiPriority="102"/>
    <w:lsdException w:name="Medium Grid 1 Accent 3" w:uiPriority="103"/>
    <w:lsdException w:name="Medium Grid 2 Accent 3" w:uiPriority="104"/>
    <w:lsdException w:name="Medium Grid 3 Accent 3" w:uiPriority="105"/>
    <w:lsdException w:name="Dark List Accent 3" w:uiPriority="112"/>
    <w:lsdException w:name="Colorful Shading Accent 3" w:uiPriority="113"/>
    <w:lsdException w:name="Colorful List Accent 3" w:uiPriority="114"/>
    <w:lsdException w:name="Colorful Grid Accent 3" w:uiPriority="115"/>
    <w:lsdException w:name="Light Shading Accent 4" w:uiPriority="96"/>
    <w:lsdException w:name="Light List Accent 4" w:uiPriority="97"/>
    <w:lsdException w:name="Light Grid Accent 4" w:uiPriority="98"/>
    <w:lsdException w:name="Medium Shading 1 Accent 4" w:uiPriority="99"/>
    <w:lsdException w:name="Medium Shading 2 Accent 4" w:uiPriority="100"/>
    <w:lsdException w:name="Medium List 1 Accent 4" w:uiPriority="101"/>
    <w:lsdException w:name="Medium List 2 Accent 4" w:uiPriority="102"/>
    <w:lsdException w:name="Medium Grid 1 Accent 4" w:uiPriority="103"/>
    <w:lsdException w:name="Medium Grid 2 Accent 4" w:uiPriority="104"/>
    <w:lsdException w:name="Medium Grid 3 Accent 4" w:uiPriority="105"/>
    <w:lsdException w:name="Dark List Accent 4" w:uiPriority="112"/>
    <w:lsdException w:name="Colorful Shading Accent 4" w:uiPriority="113"/>
    <w:lsdException w:name="Colorful List Accent 4" w:uiPriority="114"/>
    <w:lsdException w:name="Colorful Grid Accent 4" w:uiPriority="115"/>
    <w:lsdException w:name="Light Shading Accent 5" w:uiPriority="96"/>
    <w:lsdException w:name="Light List Accent 5" w:uiPriority="97"/>
    <w:lsdException w:name="Light Grid Accent 5" w:uiPriority="98"/>
    <w:lsdException w:name="Medium Shading 1 Accent 5" w:uiPriority="99"/>
    <w:lsdException w:name="Medium Shading 2 Accent 5" w:uiPriority="100"/>
    <w:lsdException w:name="Medium List 1 Accent 5" w:uiPriority="101"/>
    <w:lsdException w:name="Medium List 2 Accent 5" w:uiPriority="102"/>
    <w:lsdException w:name="Medium Grid 1 Accent 5" w:uiPriority="103"/>
    <w:lsdException w:name="Medium Grid 2 Accent 5" w:uiPriority="104"/>
    <w:lsdException w:name="Medium Grid 3 Accent 5" w:uiPriority="105"/>
    <w:lsdException w:name="Dark List Accent 5" w:uiPriority="112"/>
    <w:lsdException w:name="Colorful Shading Accent 5" w:uiPriority="113"/>
    <w:lsdException w:name="Colorful List Accent 5" w:uiPriority="114"/>
    <w:lsdException w:name="Colorful Grid Accent 5" w:uiPriority="115"/>
    <w:lsdException w:name="Light Shading Accent 6" w:uiPriority="96"/>
    <w:lsdException w:name="Light List Accent 6" w:uiPriority="97"/>
    <w:lsdException w:name="Light Grid Accent 6" w:uiPriority="98"/>
    <w:lsdException w:name="Medium Shading 1 Accent 6" w:uiPriority="99"/>
    <w:lsdException w:name="Medium Shading 2 Accent 6" w:uiPriority="100"/>
    <w:lsdException w:name="Medium List 1 Accent 6" w:uiPriority="101"/>
    <w:lsdException w:name="Medium List 2 Accent 6" w:uiPriority="102"/>
    <w:lsdException w:name="Medium Grid 1 Accent 6" w:uiPriority="103"/>
    <w:lsdException w:name="Medium Grid 2 Accent 6" w:uiPriority="104"/>
    <w:lsdException w:name="Medium Grid 3 Accent 6" w:uiPriority="105"/>
    <w:lsdException w:name="Dark List Accent 6" w:uiPriority="112"/>
    <w:lsdException w:name="Colorful Shading Accent 6" w:uiPriority="113"/>
    <w:lsdException w:name="Colorful List Accent 6" w:uiPriority="114"/>
    <w:lsdException w:name="Colorful Grid Accent 6" w:uiPriority="115"/>
    <w:lsdException w:name="Subtle Emphasis" w:uiPriority="25" w:qFormat="1"/>
    <w:lsdException w:name="Intense Emphasis" w:uiPriority="33" w:qFormat="1"/>
    <w:lsdException w:name="Subtle Reference" w:uiPriority="49" w:qFormat="1"/>
    <w:lsdException w:name="Intense Reference" w:uiPriority="50" w:qFormat="1"/>
    <w:lsdException w:name="Book Title" w:uiPriority="51" w:qFormat="1"/>
    <w:lsdException w:name="Bibliography" w:semiHidden="1" w:uiPriority="55" w:unhideWhenUsed="1"/>
    <w:lsdException w:name="TOC Heading" w:semiHidden="1" w:uiPriority="57" w:unhideWhenUsed="1" w:qFormat="1"/>
    <w:lsdException w:name="Plain Table 1" w:uiPriority="65"/>
    <w:lsdException w:name="Plain Table 2" w:uiPriority="66"/>
    <w:lsdException w:name="Plain Table 3" w:uiPriority="67"/>
    <w:lsdException w:name="Plain Table 4" w:uiPriority="68"/>
    <w:lsdException w:name="Plain Table 5" w:uiPriority="69"/>
    <w:lsdException w:name="Grid Table Light" w:uiPriority="64"/>
    <w:lsdException w:name="Grid Table 1 Light" w:uiPriority="70"/>
    <w:lsdException w:name="Grid Table 2" w:uiPriority="71"/>
    <w:lsdException w:name="Grid Table 3" w:uiPriority="72"/>
    <w:lsdException w:name="Grid Table 4" w:uiPriority="73"/>
    <w:lsdException w:name="Grid Table 5 Dark" w:uiPriority="80"/>
    <w:lsdException w:name="Grid Table 6 Colorful" w:uiPriority="81"/>
    <w:lsdException w:name="Grid Table 7 Colorful" w:uiPriority="82"/>
    <w:lsdException w:name="Grid Table 1 Light Accent 1" w:uiPriority="70"/>
    <w:lsdException w:name="Grid Table 2 Accent 1" w:uiPriority="71"/>
    <w:lsdException w:name="Grid Table 3 Accent 1" w:uiPriority="72"/>
    <w:lsdException w:name="Grid Table 4 Accent 1" w:uiPriority="73"/>
    <w:lsdException w:name="Grid Table 5 Dark Accent 1" w:uiPriority="80"/>
    <w:lsdException w:name="Grid Table 6 Colorful Accent 1" w:uiPriority="81"/>
    <w:lsdException w:name="Grid Table 7 Colorful Accent 1" w:uiPriority="82"/>
    <w:lsdException w:name="Grid Table 1 Light Accent 2" w:uiPriority="70"/>
    <w:lsdException w:name="Grid Table 2 Accent 2" w:uiPriority="71"/>
    <w:lsdException w:name="Grid Table 3 Accent 2" w:uiPriority="72"/>
    <w:lsdException w:name="Grid Table 4 Accent 2" w:uiPriority="73"/>
    <w:lsdException w:name="Grid Table 5 Dark Accent 2" w:uiPriority="80"/>
    <w:lsdException w:name="Grid Table 6 Colorful Accent 2" w:uiPriority="81"/>
    <w:lsdException w:name="Grid Table 7 Colorful Accent 2" w:uiPriority="82"/>
    <w:lsdException w:name="Grid Table 1 Light Accent 3" w:uiPriority="70"/>
    <w:lsdException w:name="Grid Table 2 Accent 3" w:uiPriority="71"/>
    <w:lsdException w:name="Grid Table 3 Accent 3" w:uiPriority="72"/>
    <w:lsdException w:name="Grid Table 4 Accent 3" w:uiPriority="73"/>
    <w:lsdException w:name="Grid Table 5 Dark Accent 3" w:uiPriority="80"/>
    <w:lsdException w:name="Grid Table 6 Colorful Accent 3" w:uiPriority="81"/>
    <w:lsdException w:name="Grid Table 7 Colorful Accent 3" w:uiPriority="82"/>
    <w:lsdException w:name="Grid Table 1 Light Accent 4" w:uiPriority="70"/>
    <w:lsdException w:name="Grid Table 2 Accent 4" w:uiPriority="71"/>
    <w:lsdException w:name="Grid Table 3 Accent 4" w:uiPriority="72"/>
    <w:lsdException w:name="Grid Table 4 Accent 4" w:uiPriority="73"/>
    <w:lsdException w:name="Grid Table 5 Dark Accent 4" w:uiPriority="80"/>
    <w:lsdException w:name="Grid Table 6 Colorful Accent 4" w:uiPriority="81"/>
    <w:lsdException w:name="Grid Table 7 Colorful Accent 4" w:uiPriority="82"/>
    <w:lsdException w:name="Grid Table 1 Light Accent 5" w:uiPriority="70"/>
    <w:lsdException w:name="Grid Table 2 Accent 5" w:uiPriority="71"/>
    <w:lsdException w:name="Grid Table 3 Accent 5" w:uiPriority="72"/>
    <w:lsdException w:name="Grid Table 4 Accent 5" w:uiPriority="73"/>
    <w:lsdException w:name="Grid Table 5 Dark Accent 5" w:uiPriority="80"/>
    <w:lsdException w:name="Grid Table 6 Colorful Accent 5" w:uiPriority="81"/>
    <w:lsdException w:name="Grid Table 7 Colorful Accent 5" w:uiPriority="82"/>
    <w:lsdException w:name="Grid Table 1 Light Accent 6" w:uiPriority="70"/>
    <w:lsdException w:name="Grid Table 2 Accent 6" w:uiPriority="71"/>
    <w:lsdException w:name="Grid Table 3 Accent 6" w:uiPriority="72"/>
    <w:lsdException w:name="Grid Table 4 Accent 6" w:uiPriority="73"/>
    <w:lsdException w:name="Grid Table 5 Dark Accent 6" w:uiPriority="80"/>
    <w:lsdException w:name="Grid Table 6 Colorful Accent 6" w:uiPriority="81"/>
    <w:lsdException w:name="Grid Table 7 Colorful Accent 6" w:uiPriority="82"/>
    <w:lsdException w:name="List Table 1 Light" w:uiPriority="70"/>
    <w:lsdException w:name="List Table 2" w:uiPriority="71"/>
    <w:lsdException w:name="List Table 3" w:uiPriority="72"/>
    <w:lsdException w:name="List Table 4" w:uiPriority="73"/>
    <w:lsdException w:name="List Table 5 Dark" w:uiPriority="80"/>
    <w:lsdException w:name="List Table 6 Colorful" w:uiPriority="81"/>
    <w:lsdException w:name="List Table 7 Colorful" w:uiPriority="82"/>
    <w:lsdException w:name="List Table 1 Light Accent 1" w:uiPriority="70"/>
    <w:lsdException w:name="List Table 2 Accent 1" w:uiPriority="71"/>
    <w:lsdException w:name="List Table 3 Accent 1" w:uiPriority="72"/>
    <w:lsdException w:name="List Table 4 Accent 1" w:uiPriority="73"/>
    <w:lsdException w:name="List Table 5 Dark Accent 1" w:uiPriority="80"/>
    <w:lsdException w:name="List Table 6 Colorful Accent 1" w:uiPriority="81"/>
    <w:lsdException w:name="List Table 7 Colorful Accent 1" w:uiPriority="82"/>
    <w:lsdException w:name="List Table 1 Light Accent 2" w:uiPriority="70"/>
    <w:lsdException w:name="List Table 2 Accent 2" w:uiPriority="71"/>
    <w:lsdException w:name="List Table 3 Accent 2" w:uiPriority="72"/>
    <w:lsdException w:name="List Table 4 Accent 2" w:uiPriority="73"/>
    <w:lsdException w:name="List Table 5 Dark Accent 2" w:uiPriority="80"/>
    <w:lsdException w:name="List Table 6 Colorful Accent 2" w:uiPriority="81"/>
    <w:lsdException w:name="List Table 7 Colorful Accent 2" w:uiPriority="82"/>
    <w:lsdException w:name="List Table 1 Light Accent 3" w:uiPriority="70"/>
    <w:lsdException w:name="List Table 2 Accent 3" w:uiPriority="71"/>
    <w:lsdException w:name="List Table 3 Accent 3" w:uiPriority="72"/>
    <w:lsdException w:name="List Table 4 Accent 3" w:uiPriority="73"/>
    <w:lsdException w:name="List Table 5 Dark Accent 3" w:uiPriority="80"/>
    <w:lsdException w:name="List Table 6 Colorful Accent 3" w:uiPriority="81"/>
    <w:lsdException w:name="List Table 7 Colorful Accent 3" w:uiPriority="82"/>
    <w:lsdException w:name="List Table 1 Light Accent 4" w:uiPriority="70"/>
    <w:lsdException w:name="List Table 2 Accent 4" w:uiPriority="71"/>
    <w:lsdException w:name="List Table 3 Accent 4" w:uiPriority="72"/>
    <w:lsdException w:name="List Table 4 Accent 4" w:uiPriority="73"/>
    <w:lsdException w:name="List Table 5 Dark Accent 4" w:uiPriority="80"/>
    <w:lsdException w:name="List Table 6 Colorful Accent 4" w:uiPriority="81"/>
    <w:lsdException w:name="List Table 7 Colorful Accent 4" w:uiPriority="82"/>
    <w:lsdException w:name="List Table 1 Light Accent 5" w:uiPriority="70"/>
    <w:lsdException w:name="List Table 2 Accent 5" w:uiPriority="71"/>
    <w:lsdException w:name="List Table 3 Accent 5" w:uiPriority="72"/>
    <w:lsdException w:name="List Table 4 Accent 5" w:uiPriority="73"/>
    <w:lsdException w:name="List Table 5 Dark Accent 5" w:uiPriority="80"/>
    <w:lsdException w:name="List Table 6 Colorful Accent 5" w:uiPriority="81"/>
    <w:lsdException w:name="List Table 7 Colorful Accent 5" w:uiPriority="82"/>
    <w:lsdException w:name="List Table 1 Light Accent 6" w:uiPriority="70"/>
    <w:lsdException w:name="List Table 2 Accent 6" w:uiPriority="71"/>
    <w:lsdException w:name="List Table 3 Accent 6" w:uiPriority="72"/>
    <w:lsdException w:name="List Table 4 Accent 6" w:uiPriority="73"/>
    <w:lsdException w:name="List Table 5 Dark Accent 6" w:uiPriority="80"/>
    <w:lsdException w:name="List Table 6 Colorful Accent 6" w:uiPriority="81"/>
    <w:lsdException w:name="List Table 7 Colorful Accent 6" w:uiPriority="82"/>
  </w:latentStyles>
  <w:style w:type="paragraph" w:styleId="Title">
    <w:name w:val="Title"/>
    <w:next w:val="Title"/>
    <w:qFormat/>
    <w:rPr>
      <w:sz w:val="56"/>
      <w:szCs w:val="56"/>
    </w:rPr>
  </w:style>
  <w:style w:type="paragraph" w:customStyle="1" w:styleId="Heading1">
    <w:name w:val="Heading 1"/>
    <w:next w:val="Title"/>
    <w:qFormat/>
    <w:rPr>
      <w:color w:val="2E74B5"/>
      <w:sz w:val="32"/>
      <w:szCs w:val="32"/>
    </w:rPr>
  </w:style>
  <w:style w:type="paragraph" w:customStyle="1" w:styleId="Heading2">
    <w:name w:val="Heading 2"/>
    <w:next w:val="Title"/>
    <w:qFormat/>
    <w:rPr>
      <w:color w:val="2E74B5"/>
      <w:sz w:val="26"/>
      <w:szCs w:val="26"/>
    </w:rPr>
  </w:style>
  <w:style w:type="paragraph" w:customStyle="1" w:styleId="Heading3">
    <w:name w:val="Heading 3"/>
    <w:next w:val="Title"/>
    <w:qFormat/>
    <w:rPr>
      <w:color w:val="1F4D78"/>
      <w:sz w:val="24"/>
      <w:szCs w:val="24"/>
    </w:rPr>
  </w:style>
  <w:style w:type="paragraph" w:customStyle="1" w:styleId="Heading4">
    <w:name w:val="Heading 4"/>
    <w:next w:val="Title"/>
    <w:qFormat/>
    <w:rPr>
      <w:i/>
      <w:iCs/>
      <w:color w:val="2E74B5"/>
    </w:rPr>
  </w:style>
  <w:style w:type="paragraph" w:customStyle="1" w:styleId="Heading5">
    <w:name w:val="Heading 5"/>
    <w:next w:val="Title"/>
    <w:qFormat/>
    <w:rPr>
      <w:color w:val="2E74B5"/>
    </w:rPr>
  </w:style>
  <w:style w:type="paragraph" w:customStyle="1" w:styleId="Heading6">
    <w:name w:val="Heading 6"/>
    <w:next w:val="Title"/>
    <w:qFormat/>
    <w:rPr>
      <w:color w:val="1F4D78"/>
    </w:rPr>
  </w:style>
  <w:style w:type="paragraph" w:styleId="Strong">
    <w:name w:val="Strong"/>
    <w:next w:val="Title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 w:color="auto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uiPriority w:val="99"/>
    <w:link w:val="Foot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uiPriority w:val="99"/>
    <w:link w:val="FootnoteText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uiPriority w:val="99"/>
    <w:link w:val="EndnoteTextChar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uiPriority w:val="99"/>
    <w:link w:val="EndnoteText"/>
    <w:semiHidden/>
    <w:unhideWhenUsed/>
    <w:rPr>
      <w:sz w:val="20"/>
      <w:szCs w:val="20"/>
    </w:rPr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character" w:default="1" w:styleId="a3">
    <w:name w:val="Default Paragraph Font"/>
    <w:uiPriority w:val="1"/>
    <w:semiHidden/>
    <w:unhideWhenUsed/>
  </w:style>
  <w:style w:type="paragraph" w:default="1" w:styleId="a2">
    <w:name w:val="Normal"/>
    <w:qFormat/>
    <w:pPr>
      <w:autoSpaceDE w:val="off"/>
      <w:autoSpaceDN w:val="off"/>
      <w:widowControl w:val="off"/>
      <w:wordWrap w:val="off"/>
    </w:pPr>
  </w:style>
  <w:style w:type="numbering" w:default="1" w:styleId="a5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image" Target="media/image1.png" /><Relationship Id="rId2" Type="http://schemas.openxmlformats.org/officeDocument/2006/relationships/image" Target="media/image2.png" /><Relationship Id="rId4" Type="http://schemas.openxmlformats.org/officeDocument/2006/relationships/image" Target="media/image3.png" /><Relationship Id="rId5" Type="http://schemas.openxmlformats.org/officeDocument/2006/relationships/image" Target="media/image4.png" /><Relationship Id="rId3" Type="http://schemas.openxmlformats.org/officeDocument/2006/relationships/image" Target="media/image5.png" /><Relationship Id="rId6" Type="http://schemas.openxmlformats.org/officeDocument/2006/relationships/image" Target="media/image6.png" /><Relationship Id="rId7" Type="http://schemas.openxmlformats.org/officeDocument/2006/relationships/image" Target="media/image7.pn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맑은 고딕"/>
        <a:ea typeface=""/>
        <a:cs typeface=""/>
        <a:font script="Jpan" typeface="MS Gothic"/>
        <a:font script="Hang" typeface="맑은 고딕"/>
        <a:font script="Hans" typeface="SimSun"/>
        <a:font script="Hant" typeface="PMingLiU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맑은 고딕"/>
        <a:ea typeface=""/>
        <a:cs typeface=""/>
        <a:font script="Jpan" typeface="MS Mincho"/>
        <a:font script="Hang" typeface="맑은 고딕"/>
        <a:font script="Hans" typeface="SimSun"/>
        <a:font script="Hant" typeface="PMingLiU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배틀아레나 서버 코드 검증 보고서</dc:title>
  <dc:subject/>
  <dc:creator>게임서버프로그래밍</dc:creator>
  <cp:keywords/>
  <dc:description/>
  <cp:lastModifiedBy>user</cp:lastModifiedBy>
  <cp:revision>1</cp:revision>
  <dcterms:modified xsi:type="dcterms:W3CDTF">2026-10-27T13:17:25Z</dcterms:modified>
  <cp:version>1200.0100.01</cp:version>
</cp:coreProperties>
</file>