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Heliopolis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Ancient City of the Sun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Once the ultimate hotspot of ancient Egypt, Heliopolis — the legendary “City of the Sun” — was where the worship of Ra shaped an entire civilization. Hidden today beneath the busy streets of Ain Shams and Al-Matareya, this ancient city was more than a religious center; it was a hub for science, philosophy, and some of Egypt’s earliest breakthroughs, including the solar calendar. Even now, the towering Obelisk of Senusret I and newly discovered statues of Ramses II keep revealing stories from a city that once lit up the ancient world.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