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pStyle w:val="a1"/>
        <w:spacing w:before="340" w:after="330" w:line="578" w:lineRule="auto"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protobuf的使用说明</w:t>
      </w:r>
    </w:p>
    <w:p>
      <w:pPr/>
    </w:p>
    <w:p>
      <w:pPr>
        <w:pStyle w:val="a8"/>
        <w:numPr>
          <w:ilvl w:val="0"/>
          <w:numId w:val="1"/>
        </w:numPr>
        <w:spacing w:before="240" w:after="64" w:line="319" w:lineRule="auto"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下载与安装</w:t>
      </w:r>
    </w:p>
    <w:p>
      <w:pPr>
        <w:pStyle w:val="a9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1.1 下载protobuf-2.5.0.tar.gz</w:t>
      </w:r>
    </w:p>
    <w:p>
      <w:pPr>
        <w:pStyle w:val="a9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1.2 安装 </w:t>
      </w:r>
    </w:p>
    <w:p>
      <w:pPr>
        <w:pBdr/>
        <w:spacing w:before="0" w:after="0" w:line="360" w:lineRule="auto"/>
        <w:ind w:leftChars="200" w:firstLine="420"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color w:val="333333"/>
          <w:sz w:val="24"/>
          <w:szCs w:val="24"/>
          <w:shd w:val="clear" w:fill="fefefe"/>
        </w:rPr>
        <w:t>使用tar -zxf protobuf-2.5.0.tar.gz命令解压后得到是 protobuf-2.5.0的源码，</w:t>
      </w:r>
    </w:p>
    <w:p>
      <w:pPr>
        <w:pBdr/>
        <w:spacing w:before="0" w:after="0" w:line="360" w:lineRule="auto"/>
        <w:ind w:leftChars="200" w:firstLine="420"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color w:val="333333"/>
          <w:sz w:val="24"/>
          <w:szCs w:val="24"/>
          <w:shd w:val="clear" w:fill="fefefe"/>
        </w:rPr>
        <w:t>cd protobuf-2.5.0 进入目录</w:t>
      </w:r>
    </w:p>
    <w:p>
      <w:pPr>
        <w:pBdr/>
        <w:spacing w:before="0" w:after="0" w:line="360" w:lineRule="auto"/>
        <w:ind w:leftChars="200" w:firstLine="420"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color w:val="333333"/>
          <w:sz w:val="24"/>
          <w:szCs w:val="24"/>
          <w:shd w:val="clear" w:fill="fefefe"/>
        </w:rPr>
        <w:t>假如 你希望编译成功后输出的目录 为 /home/work /protobuf/ 则输入如下两条命令：</w:t>
      </w:r>
    </w:p>
    <w:p>
      <w:pPr>
        <w:pBdr/>
        <w:spacing w:before="0" w:after="0" w:line="360" w:lineRule="auto"/>
        <w:ind w:leftChars="200" w:firstLine="420"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color w:val="333333"/>
          <w:sz w:val="24"/>
          <w:szCs w:val="24"/>
          <w:shd w:val="clear" w:fill="fefefe"/>
        </w:rPr>
        <w:t xml:space="preserve">./configure --prefix=/home/work /protobuf/  </w:t>
      </w:r>
    </w:p>
    <w:p>
      <w:pPr>
        <w:pBdr/>
        <w:spacing w:before="0" w:after="0" w:line="360" w:lineRule="auto"/>
        <w:ind w:leftChars="200" w:firstLine="420"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color w:val="333333"/>
          <w:sz w:val="24"/>
          <w:szCs w:val="24"/>
          <w:shd w:val="clear" w:fill="fefefe"/>
        </w:rPr>
        <w:t xml:space="preserve"> make &amp;&amp; make install</w:t>
      </w:r>
    </w:p>
    <w:p>
      <w:pPr>
        <w:pBdr/>
        <w:spacing w:before="0" w:after="0" w:line="360" w:lineRule="auto"/>
        <w:ind w:leftChars="200" w:firstLine="420"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color w:val="333333"/>
          <w:sz w:val="24"/>
          <w:szCs w:val="24"/>
          <w:shd w:val="clear" w:fill="fefefe"/>
        </w:rPr>
        <w:t>编译成功后将export PATH= /home/work /protobuf/bin:$PATH加入到环境变量中</w:t>
      </w:r>
    </w:p>
    <w:p>
      <w:pPr>
        <w:pBdr/>
        <w:spacing w:before="0" w:after="0" w:line="360" w:lineRule="auto"/>
        <w:ind w:leftChars="200" w:firstLine="420"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</w:rPr>
      </w:r>
      <w:r>
        <w:rPr>
          <w:rFonts w:ascii="Microsoft YaHei" w:hAnsi="Microsoft YaHei" w:eastAsia="Microsoft YaHei"/>
          <w:color w:val="333333"/>
          <w:sz w:val="24"/>
          <w:szCs w:val="24"/>
          <w:shd w:val="clear" w:fill="fefefe"/>
        </w:rPr>
        <w:t>最后输入  protoc --version命令，如显示libprotoc 2.5.0则安装成功</w:t>
      </w:r>
    </w:p>
    <w:p>
      <w:pPr>
        <w:pStyle w:val="a8"/>
        <w:numPr>
          <w:ilvl w:val="0"/>
          <w:numId w:val="1"/>
        </w:numPr>
        <w:spacing w:before="240" w:after="64" w:line="319" w:lineRule="auto"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使用</w:t>
      </w:r>
    </w:p>
    <w:p>
      <w:pPr>
        <w:pStyle w:val="a9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2.1	在.proto文件中定义消息格式</w:t>
      </w:r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10185"/>
      </w:tblGrid>
      <w:tr>
        <w:trPr>
          <w:trHeight w:val="1665" w:hRule="atLeast"/>
        </w:trPr>
        <w:tc>
          <w:tcPr>
            <w:tcW w:w="10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syntax = "proto2";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package tutorial;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message Person {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required string name = 1;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required int32 id = 2;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optional string email = 3;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enum PhoneType {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MOBILE = 0;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HOME = 1;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WORK = 2;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}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message PhoneNumber {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required string number = 1;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optional PhoneType type = 2 [default = HOME];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}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repeated PhoneNumber phones = 4;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}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message AddressBook {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repeated Person people = 1;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}</w:t>
            </w:r>
          </w:p>
        </w:tc>
      </w:tr>
    </w:tbl>
    <w:p>
      <w:pPr>
        <w:spacing w:line="360" w:lineRule="auto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b w:val="true"/>
          <w:bCs w:val="true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sz w:val="24"/>
          <w:szCs w:val="24"/>
        </w:rPr>
        <w:t>.proto文件以包声明开始，防止名字冲突。</w:t>
      </w:r>
    </w:p>
    <w:p>
      <w:pPr>
        <w:spacing w:line="360" w:lineRule="auto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b w:val="true"/>
          <w:bCs w:val="true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sz w:val="24"/>
          <w:szCs w:val="24"/>
        </w:rPr>
        <w:t>简单类型：bool, int32, float, double, string.</w:t>
      </w:r>
    </w:p>
    <w:p>
      <w:pPr>
        <w:spacing w:line="360" w:lineRule="auto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b w:val="true"/>
          <w:bCs w:val="true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sz w:val="24"/>
          <w:szCs w:val="24"/>
        </w:rPr>
        <w:t>其它类型：如上述的Person, PhoneNumber</w:t>
      </w:r>
    </w:p>
    <w:p>
      <w:pPr>
        <w:spacing w:line="360" w:lineRule="auto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b w:val="true"/>
          <w:bCs w:val="true"/>
          <w:sz w:val="24"/>
          <w:szCs w:val="24"/>
        </w:rPr>
      </w:r>
    </w:p>
    <w:p>
      <w:pPr>
        <w:spacing w:line="360" w:lineRule="auto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b w:val="true"/>
          <w:bCs w:val="true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sz w:val="24"/>
          <w:szCs w:val="24"/>
        </w:rPr>
        <w:t>类型可以嵌套。</w:t>
      </w:r>
    </w:p>
    <w:p>
      <w:pPr>
        <w:spacing w:line="360" w:lineRule="auto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b w:val="true"/>
          <w:bCs w:val="true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sz w:val="24"/>
          <w:szCs w:val="24"/>
        </w:rPr>
        <w:t>“=1”， “=2”标识唯一“tag”.tag数1-15需要至少一个字节。</w:t>
      </w:r>
    </w:p>
    <w:p>
      <w:pPr>
        <w:spacing w:line="360" w:lineRule="auto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b w:val="true"/>
          <w:bCs w:val="true"/>
          <w:sz w:val="24"/>
          <w:szCs w:val="24"/>
        </w:rPr>
      </w:r>
    </w:p>
    <w:p>
      <w:pPr>
        <w:spacing w:line="360" w:lineRule="auto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b w:val="true"/>
          <w:bCs w:val="true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sz w:val="24"/>
          <w:szCs w:val="24"/>
        </w:rPr>
        <w:t>required: 必须设置它的值</w:t>
      </w:r>
    </w:p>
    <w:p>
      <w:pPr>
        <w:spacing w:line="360" w:lineRule="auto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b w:val="true"/>
          <w:bCs w:val="true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sz w:val="24"/>
          <w:szCs w:val="24"/>
        </w:rPr>
        <w:t>optional: 可以设置，也可以不设置它的值</w:t>
      </w:r>
    </w:p>
    <w:p>
      <w:pPr>
        <w:spacing w:line="360" w:lineRule="auto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b w:val="true"/>
          <w:bCs w:val="true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sz w:val="24"/>
          <w:szCs w:val="24"/>
        </w:rPr>
        <w:t>repeated: 可以认为是动态分配的数组</w:t>
      </w:r>
    </w:p>
    <w:p>
      <w:pPr>
        <w:pStyle w:val="a9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2.2  生成代码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执行命令：</w:t>
      </w:r>
    </w:p>
    <w:p>
      <w:pPr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 Mono, monospace" w:hAnsi="Roboto Mono, monospace" w:eastAsia="Roboto Mono, monospace"/>
          <w:color w:val="37474f"/>
          <w:sz w:val="24"/>
          <w:szCs w:val="24"/>
        </w:rPr>
        <w:t>protoc -I=$SRC_DIR --cpp_out=$DST_DIR $SRC_DIR/addressbook.proto</w:t>
      </w:r>
    </w:p>
    <w:p>
      <w:pPr>
        <w:spacing/>
        <w:ind w:hangingChars="200"/>
        <w:jc w:val="left"/>
        <w:rPr>
          <w:rFonts w:ascii="Roboto Mono, monospace" w:hAnsi="Roboto Mono, monospace" w:eastAsia="Roboto Mono, monospace"/>
        </w:rPr>
      </w:pPr>
      <w:r>
        <w:rPr>
          <w:rFonts w:ascii="Roboto Mono, monospace" w:hAnsi="Roboto Mono, monospace" w:eastAsia="Roboto Mono, monospace"/>
          <w:color w:val="37474f"/>
          <w:sz w:val="24"/>
          <w:szCs w:val="24"/>
        </w:rPr>
      </w:r>
    </w:p>
    <w:p>
      <w:pPr>
        <w:jc w:val="left"/>
      </w:pPr>
      <w:r>
        <w:rPr>
          <w:rFonts w:ascii="Roboto Mono, monospace" w:hAnsi="Roboto Mono, monospace" w:eastAsia="Roboto Mono, monospace"/>
          <w:color w:val="37474f"/>
          <w:sz w:val="24"/>
          <w:szCs w:val="24"/>
        </w:rPr>
        <w:t>--cpp_out 表示生成 c++代码</w:t>
      </w:r>
    </w:p>
    <w:p>
      <w:pPr>
        <w:pBdr/>
        <w:jc w:val="left"/>
      </w:pPr>
      <w:r>
        <w:rPr>
          <w:rFonts w:ascii="Roboto Mono, monospace" w:hAnsi="Roboto Mono, monospace" w:eastAsia="Roboto Mono, monospace"/>
          <w:color w:val="37474f"/>
          <w:sz w:val="24"/>
          <w:szCs w:val="24"/>
          <w:shd w:val="clear" w:fill="f7f7f7"/>
        </w:rPr>
        <w:t>SRC_DIR 源文件目录，可以不指定</w:t>
      </w:r>
    </w:p>
    <w:p>
      <w:pPr>
        <w:jc w:val="left"/>
      </w:pPr>
      <w:r>
        <w:rPr>
          <w:rFonts w:ascii="Roboto Mono, monospace" w:hAnsi="Roboto Mono, monospace" w:eastAsia="Roboto Mono, monospace"/>
          <w:color w:val="37474f"/>
          <w:sz w:val="24"/>
          <w:szCs w:val="24"/>
        </w:rPr>
        <w:t>DST_DIR 目标文件目录，生成的代码会放在这个指定目录</w:t>
      </w:r>
    </w:p>
    <w:p>
      <w:pPr/>
    </w:p>
    <w:p>
      <w:pPr>
        <w:jc w:val="left"/>
      </w:pPr>
      <w:r>
        <w:rPr>
          <w:rFonts w:ascii="Roboto Mono, monospace" w:hAnsi="Roboto Mono, monospace" w:eastAsia="Roboto Mono, monospace"/>
          <w:color w:val="37474f"/>
          <w:sz w:val="24"/>
          <w:szCs w:val="24"/>
        </w:rPr>
        <w:t>生成后的文件为：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 Hiragino Sans GB, Arial, Helvetica, simsun, u5b8bu4f53" w:hAnsi="Hiragino Sans GB W3, Hiragino Sans GB, Arial, Helvetica, simsun, u5b8bu4f53" w:eastAsia="Hiragino Sans GB W3, Hiragino Sans GB, Arial, Helvetica, simsun, u5b8bu4f53"/>
          <w:color w:val="272525"/>
          <w:sz w:val="24"/>
          <w:szCs w:val="24"/>
          <w:shd w:val="clear" w:fill="f5f7fa"/>
        </w:rPr>
        <w:t xml:space="preserve">addressbook.pb.h, </w:t>
      </w:r>
    </w:p>
    <w:p>
      <w:pPr>
        <w:pBdr/>
        <w:spacing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iragino Sans GB W3, Hiragino Sans GB, Arial, Helvetica, simsun, u5b8bu4f53" w:hAnsi="Hiragino Sans GB W3, Hiragino Sans GB, Arial, Helvetica, simsun, u5b8bu4f53" w:eastAsia="Hiragino Sans GB W3, Hiragino Sans GB, Arial, Helvetica, simsun, u5b8bu4f53"/>
          <w:color w:val="272525"/>
          <w:sz w:val="24"/>
          <w:szCs w:val="24"/>
          <w:shd w:val="clear" w:fill="f5f7fa"/>
        </w:rPr>
        <w:t>addressbook.pb.cc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为方便编译，可以将.cc 改为.cpp</w:t>
      </w:r>
    </w:p>
    <w:p>
      <w:pPr>
        <w:pStyle w:val="a9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2.3  接口使用</w:t>
      </w:r>
    </w:p>
    <w:p>
      <w:pPr>
        <w:jc w:val="left"/>
      </w:pPr>
      <w:r>
        <w:rPr>
          <w:rFonts w:ascii="Microsoft YaHei" w:hAnsi="Microsoft YaHei" w:eastAsia="Microsoft YaHei"/>
          <w:color w:val="272525"/>
          <w:sz w:val="24"/>
          <w:szCs w:val="24"/>
        </w:rPr>
        <w:t>生成的代码有以下接口：</w:t>
      </w:r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10185"/>
      </w:tblGrid>
      <w:tr>
        <w:trPr>
          <w:trHeight w:val="10035" w:hRule="atLeast"/>
        </w:trPr>
        <w:tc>
          <w:tcPr>
            <w:tcW w:w="10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bool has_name() const;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void clear_name();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const ::std::string&amp; name() const;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void set_name(const ::std::string&amp; value);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void set_name(const char* value);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::std::string* mutable_name();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// id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bool has_id() const;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void clear_id();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int32_t id() const;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void set_id(int32_t value);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// email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bool has_email() const;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void clear_email();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const ::std::string&amp; email() const;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void set_email(const ::std::string&amp; value);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void set_email(const char* value);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::std::string* mutable_email();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// phone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int phone_size() const;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void clear_phone();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const ::google::protobuf::RepeatedPtrField&lt; ::tutorial::Person_PhoneNumber &gt;&amp; phone() const;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::google::protobuf::RepeatedPtrField&lt; ::tutorial::Person_PhoneNumber &gt;* mutable_phone();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const ::tutorial::Person_PhoneNumber&amp; phone(int index) const;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::tutorial::Person_PhoneNumber* mutable_phone(int index);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inline ::tutorial::Person_PhoneNumber* add_phone(); </w:t>
            </w:r>
          </w:p>
        </w:tc>
      </w:tr>
    </w:tbl>
    <w:p>
      <w:pPr/>
    </w:p>
    <w:p>
      <w:pPr>
        <w:pStyle w:val="a9"/>
        <w:spacing w:before="240" w:after="64" w:line="319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2.4 解析与序列化</w:t>
      </w:r>
    </w:p>
    <w:p>
      <w:pPr>
        <w:spacing/>
        <w:ind/>
        <w:jc w:val="left"/>
        <w:rPr>
          <w:rFonts w:ascii="Droid Sans Mono,monospace" w:hAnsi="Droid Sans Mono,monospace" w:eastAsia="Droid Sans Mono,monospace"/>
          <w:sz w:val="19"/>
          <w:szCs w:val="19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</w:rPr>
        <w:t>bool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</w:rPr>
        <w:t xml:space="preserve"> </w:t>
      </w:r>
      <w:r>
        <w:rPr>
          <w:rFonts w:ascii="Droid Sans Mono,monospace" w:hAnsi="Droid Sans Mono,monospace" w:eastAsia="Droid Sans Mono,monospace"/>
          <w:color w:val="660066"/>
          <w:sz w:val="19"/>
          <w:szCs w:val="19"/>
        </w:rPr>
        <w:t>SerializeToString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(</w:t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</w:rPr>
        <w:t>string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*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</w:rPr>
        <w:t xml:space="preserve"> output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)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</w:rPr>
        <w:t xml:space="preserve"> </w:t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</w:rPr>
        <w:t>const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: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</w:rPr>
        <w:t xml:space="preserve">        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序列化消息，将存储字节的以</w:t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</w:rPr>
        <w:t>string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方式输出。注意字节是二进</w:t>
      </w:r>
      <w:r>
        <w:rPr>
          <w:rFonts w:ascii="Droid Sans Mono,monospace" w:hAnsi="Droid Sans Mono,monospace" w:eastAsia="Droid Sans Mono,monospace"/>
          <w:color w:val="666600"/>
          <w:sz w:val="20"/>
          <w:szCs w:val="20"/>
        </w:rPr>
        <w:t>制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，而非文本；</w:t>
      </w:r>
    </w:p>
    <w:p>
      <w:pPr>
        <w:spacing w:after="150"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</w:rPr>
        <w:t>bool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</w:rPr>
        <w:t xml:space="preserve"> </w:t>
      </w:r>
      <w:r>
        <w:rPr>
          <w:rFonts w:ascii="Droid Sans Mono,monospace" w:hAnsi="Droid Sans Mono,monospace" w:eastAsia="Droid Sans Mono,monospace"/>
          <w:color w:val="660066"/>
          <w:sz w:val="19"/>
          <w:szCs w:val="19"/>
        </w:rPr>
        <w:t>ParseFromString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(</w:t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</w:rPr>
        <w:t>const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</w:rPr>
        <w:t xml:space="preserve"> </w:t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</w:rPr>
        <w:t>string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&amp;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</w:rPr>
        <w:t xml:space="preserve"> data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):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</w:rPr>
        <w:t xml:space="preserve">            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解析给定的</w:t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</w:rPr>
        <w:t>string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</w:rPr>
        <w:t xml:space="preserve">     </w:t>
      </w:r>
    </w:p>
    <w:p>
      <w:pPr>
        <w:spacing/>
        <w:ind/>
        <w:jc w:val="left"/>
        <w:rPr>
          <w:rFonts w:ascii="Droid Sans Mono,monospace" w:hAnsi="Droid Sans Mono,monospace" w:eastAsia="Droid Sans Mono,monospace"/>
          <w:sz w:val="19"/>
          <w:szCs w:val="19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</w:rPr>
        <w:t>bool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</w:rPr>
        <w:t xml:space="preserve"> </w:t>
      </w:r>
      <w:r>
        <w:rPr>
          <w:rFonts w:ascii="Droid Sans Mono,monospace" w:hAnsi="Droid Sans Mono,monospace" w:eastAsia="Droid Sans Mono,monospace"/>
          <w:color w:val="660066"/>
          <w:sz w:val="19"/>
          <w:szCs w:val="19"/>
        </w:rPr>
        <w:t>SerializeToOstream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(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</w:rPr>
        <w:t>ostream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*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</w:rPr>
        <w:t xml:space="preserve"> output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)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</w:rPr>
        <w:t xml:space="preserve"> </w:t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</w:rPr>
        <w:t>const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: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</w:rPr>
        <w:t xml:space="preserve">      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写消息给定的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</w:rPr>
        <w:t>c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++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</w:rPr>
        <w:t xml:space="preserve">  ostream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中</w:t>
      </w:r>
    </w:p>
    <w:p>
      <w:pPr>
        <w:spacing/>
        <w:ind/>
        <w:jc w:val="left"/>
        <w:rPr>
          <w:rFonts w:ascii="Droid Sans Mono,monospace" w:hAnsi="Droid Sans Mono,monospace" w:eastAsia="Droid Sans Mono,monospace"/>
          <w:sz w:val="19"/>
          <w:szCs w:val="19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Droid Sans Mono,monospace" w:hAnsi="Droid Sans Mono,monospace" w:eastAsia="Droid Sans Mono,monospace"/>
          <w:color w:val="000088"/>
          <w:sz w:val="19"/>
          <w:szCs w:val="19"/>
        </w:rPr>
        <w:t>bool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</w:rPr>
        <w:t xml:space="preserve"> </w:t>
      </w:r>
      <w:r>
        <w:rPr>
          <w:rFonts w:ascii="Droid Sans Mono,monospace" w:hAnsi="Droid Sans Mono,monospace" w:eastAsia="Droid Sans Mono,monospace"/>
          <w:color w:val="660066"/>
          <w:sz w:val="19"/>
          <w:szCs w:val="19"/>
        </w:rPr>
        <w:t>ParseFromIstream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(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</w:rPr>
        <w:t>istream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*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</w:rPr>
        <w:t xml:space="preserve"> input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):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</w:rPr>
        <w:t xml:space="preserve">               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从给定的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</w:rPr>
        <w:t>c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++</w:t>
      </w:r>
      <w:r>
        <w:rPr>
          <w:rFonts w:ascii="Droid Sans Mono,monospace" w:hAnsi="Droid Sans Mono,monospace" w:eastAsia="Droid Sans Mono,monospace"/>
          <w:color w:val="000000"/>
          <w:sz w:val="19"/>
          <w:szCs w:val="19"/>
        </w:rPr>
        <w:t xml:space="preserve"> istream</w:t>
      </w:r>
      <w:r>
        <w:rPr>
          <w:rFonts w:ascii="Droid Sans Mono,monospace" w:hAnsi="Droid Sans Mono,monospace" w:eastAsia="Droid Sans Mono,monospace"/>
          <w:color w:val="666600"/>
          <w:sz w:val="19"/>
          <w:szCs w:val="19"/>
        </w:rPr>
        <w:t>中解析出消息</w:t>
      </w:r>
    </w:p>
    <w:p>
      <w:pPr>
        <w:spacing w:after="150" w:line="672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  <w:style w:type="paragraph" w:styleId="a1">
    <w:name w:val="heading 1"/>
    <w:basedOn w:val="1"/>
    <w:next w:val="1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a8">
    <w:name w:val="heading 8"/>
    <w:basedOn w:val="1"/>
    <w:next w:val="1"/>
    <w:uiPriority w:val="9"/>
    <w:unhideWhenUsed/>
    <w:qFormat/>
    <w:rsid w:val="001C768A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a9">
    <w:name w:val="heading 9"/>
    <w:basedOn w:val="1"/>
    <w:next w:val="1"/>
    <w:uiPriority w:val="9"/>
    <w:unhideWhenUsed/>
    <w:qFormat/>
    <w:rsid w:val="001C768A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