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framePr w:wrap="auto" w:vAnchor="margin" w:hAnchor="text" w:yAlign="inline"/>
      </w:pPr>
    </w:p>
    <w:p>
      <w:pPr>
        <w:pStyle w:val="9"/>
        <w:framePr w:wrap="auto" w:vAnchor="margin" w:hAnchor="text" w:yAlign="inline"/>
      </w:pPr>
    </w:p>
    <w:p>
      <w:pPr>
        <w:pStyle w:val="9"/>
        <w:framePr w:wrap="auto" w:vAnchor="margin" w:hAnchor="text" w:yAlign="inline"/>
      </w:pPr>
    </w:p>
    <w:p>
      <w:pPr>
        <w:pStyle w:val="9"/>
        <w:framePr w:wrap="auto" w:vAnchor="margin" w:hAnchor="text" w:yAlign="inline"/>
      </w:pPr>
    </w:p>
    <w:p>
      <w:pPr>
        <w:pStyle w:val="9"/>
        <w:framePr w:wrap="auto" w:vAnchor="margin" w:hAnchor="text" w:yAlign="inline"/>
      </w:pPr>
    </w:p>
    <w:p>
      <w:pPr>
        <w:pStyle w:val="9"/>
        <w:framePr w:wrap="auto" w:vAnchor="margin" w:hAnchor="text" w:yAlign="inline"/>
      </w:pPr>
      <w:r>
        <w:rPr>
          <w:rFonts w:eastAsia="Arial Unicode MS" w:cs="Arial Unicode MS"/>
          <w:rtl w:val="0"/>
          <w:lang w:val="en-US"/>
        </w:rPr>
        <w:t>SE322 - Software Architecture</w:t>
      </w:r>
    </w:p>
    <w:p>
      <w:pPr>
        <w:pStyle w:val="9"/>
        <w:framePr w:wrap="auto" w:vAnchor="margin" w:hAnchor="text" w:yAlign="inline"/>
        <w:rPr>
          <w:rFonts w:ascii="Arial Unicode MS" w:hAnsi="Arial Unicode MS" w:eastAsia="Arial Unicode MS" w:cs="Arial Unicode MS"/>
        </w:rPr>
      </w:pPr>
      <w:r>
        <w:rPr>
          <w:rFonts w:eastAsia="Arial Unicode MS" w:cs="Arial Unicode MS"/>
          <w:rtl w:val="0"/>
          <w:lang w:val="en-US"/>
        </w:rPr>
        <w:t>Project - Phase 2</w:t>
      </w:r>
    </w:p>
    <w:p>
      <w:pPr>
        <w:pStyle w:val="9"/>
        <w:framePr w:wrap="auto" w:vAnchor="margin" w:hAnchor="text" w:yAlign="inline"/>
        <w:rPr>
          <w:sz w:val="42"/>
          <w:szCs w:val="42"/>
        </w:rPr>
      </w:pPr>
      <w:r>
        <w:rPr>
          <w:rFonts w:eastAsia="Arial Unicode MS" w:cs="Arial Unicode MS"/>
          <w:sz w:val="42"/>
          <w:szCs w:val="42"/>
          <w:rtl w:val="0"/>
          <w:lang w:val="en-US"/>
        </w:rPr>
        <w:t>2021-22 Spring</w:t>
      </w:r>
    </w:p>
    <w:p>
      <w:pPr>
        <w:pStyle w:val="8"/>
        <w:framePr w:wrap="auto" w:vAnchor="margin" w:hAnchor="text" w:yAlign="inline"/>
        <w:outlineLvl w:val="9"/>
      </w:pPr>
    </w:p>
    <w:p>
      <w:pPr>
        <w:pStyle w:val="13"/>
        <w:framePr w:wrap="auto" w:vAnchor="margin" w:hAnchor="text" w:yAlign="inline"/>
        <w:outlineLvl w:val="9"/>
      </w:pPr>
    </w:p>
    <w:p>
      <w:pPr>
        <w:pStyle w:val="13"/>
        <w:framePr w:wrap="auto" w:vAnchor="margin" w:hAnchor="text" w:yAlign="inline"/>
        <w:outlineLvl w:val="9"/>
      </w:pPr>
    </w:p>
    <w:p>
      <w:pPr>
        <w:pStyle w:val="13"/>
        <w:framePr w:wrap="auto" w:vAnchor="margin" w:hAnchor="text" w:yAlign="inline"/>
        <w:outlineLvl w:val="9"/>
      </w:pPr>
    </w:p>
    <w:p>
      <w:pPr>
        <w:pStyle w:val="13"/>
        <w:framePr w:wrap="auto" w:vAnchor="margin" w:hAnchor="text" w:yAlign="inline"/>
        <w:outlineLvl w:val="9"/>
      </w:pPr>
    </w:p>
    <w:p>
      <w:pPr>
        <w:pStyle w:val="13"/>
        <w:framePr w:wrap="auto" w:vAnchor="margin" w:hAnchor="text" w:yAlign="inline"/>
        <w:outlineLvl w:val="9"/>
      </w:pPr>
    </w:p>
    <w:p>
      <w:pPr>
        <w:pStyle w:val="13"/>
        <w:bidi w:val="0"/>
      </w:pPr>
      <w:bookmarkStart w:id="0" w:name="_Toc16880"/>
      <w:r>
        <w:rPr>
          <w:rFonts w:hint="default"/>
          <w:rtl w:val="0"/>
          <w:lang w:val="en-US"/>
        </w:rPr>
        <w:t>Puffy-Cookies</w:t>
      </w:r>
      <w:bookmarkEnd w:id="0"/>
    </w:p>
    <w:p>
      <w:pPr>
        <w:pStyle w:val="13"/>
        <w:bidi w:val="0"/>
      </w:pPr>
      <w:bookmarkStart w:id="1" w:name="_Toc27972"/>
      <w:r>
        <w:rPr>
          <w:rFonts w:hint="default"/>
          <w:rtl w:val="0"/>
          <w:lang w:val="en-US"/>
        </w:rPr>
        <w:t>04.05.22</w:t>
      </w:r>
      <w:bookmarkEnd w:id="1"/>
      <w:r>
        <w:rPr>
          <w:rFonts w:ascii="Arial Unicode MS" w:hAnsi="Arial Unicode MS" w:eastAsia="Arial Unicode MS" w:cs="Arial Unicode MS"/>
          <w:b w:val="0"/>
          <w:bCs w:val="0"/>
          <w:i w:val="0"/>
          <w:iCs w:val="0"/>
        </w:rPr>
        <w:br w:type="page"/>
      </w:r>
    </w:p>
    <w:p>
      <w:pPr>
        <w:pStyle w:val="13"/>
        <w:framePr w:wrap="auto" w:vAnchor="margin" w:hAnchor="text" w:yAlign="inline"/>
        <w:rPr>
          <w:rFonts w:ascii="Arial Unicode MS" w:hAnsi="Arial Unicode MS" w:eastAsia="Arial Unicode MS" w:cs="Arial Unicode MS"/>
        </w:rPr>
      </w:pPr>
      <w:bookmarkStart w:id="2" w:name="_Toc19522"/>
      <w:r>
        <w:rPr>
          <w:rFonts w:ascii="Arial Unicode MS" w:hAnsi="Arial Unicode MS"/>
          <w:rtl w:val="0"/>
          <w:lang w:val="en-US"/>
        </w:rPr>
        <w:t>// Table of Contents //</w:t>
      </w:r>
      <w:bookmarkEnd w:id="2"/>
    </w:p>
    <w:p>
      <w:pPr>
        <w:pStyle w:val="3"/>
        <w:framePr w:wrap="auto" w:vAnchor="margin" w:hAnchor="text" w:yAlign="inline"/>
        <w:rPr>
          <w:rFonts w:ascii="Arial Unicode MS" w:hAnsi="Arial Unicode MS" w:eastAsia="Arial Unicode MS" w:cs="Arial Unicode MS"/>
          <w:b w:val="0"/>
          <w:bCs w:val="0"/>
          <w:i w:val="0"/>
          <w:iCs w:val="0"/>
        </w:rPr>
      </w:pPr>
    </w:p>
    <w:sdt>
      <w:sdtPr>
        <w:rPr>
          <w:rFonts w:ascii="SimSun" w:hAnsi="SimSun" w:eastAsia="SimSun" w:cs="Times New Roman"/>
          <w:color w:val="auto"/>
          <w:spacing w:val="0"/>
          <w:w w:val="100"/>
          <w:kern w:val="0"/>
          <w:position w:val="0"/>
          <w:sz w:val="21"/>
          <w:szCs w:val="24"/>
          <w:u w:val="none" w:color="auto"/>
          <w:vertAlign w:val="baseline"/>
          <w:lang w:val="en-US" w:eastAsia="en-US" w:bidi="ar-SA"/>
        </w:rPr>
        <w:id w:val="147471302"/>
        <w15:color w:val="DBDBDB"/>
        <w:docPartObj>
          <w:docPartGallery w:val="Table of Contents"/>
          <w:docPartUnique/>
        </w:docPartObj>
      </w:sdtPr>
      <w:sdtEndPr>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6"/>
            <w:tabs>
              <w:tab w:val="right" w:leader="dot" w:pos="8700"/>
            </w:tabs>
          </w:pPr>
          <w:r>
            <w:rPr>
              <w:rFonts w:ascii="Arial Unicode MS" w:hAnsi="Arial Unicode MS" w:eastAsia="Arial Unicode MS" w:cs="Arial Unicode MS"/>
              <w:b w:val="0"/>
              <w:bCs w:val="0"/>
              <w:i w:val="0"/>
              <w:iCs w:val="0"/>
            </w:rPr>
            <w:fldChar w:fldCharType="begin"/>
          </w:r>
          <w:r>
            <w:rPr>
              <w:rFonts w:ascii="Arial Unicode MS" w:hAnsi="Arial Unicode MS" w:eastAsia="Arial Unicode MS" w:cs="Arial Unicode MS"/>
              <w:b w:val="0"/>
              <w:bCs w:val="0"/>
              <w:i w:val="0"/>
              <w:iCs w:val="0"/>
            </w:rPr>
            <w:instrText xml:space="preserve">TOC \o "1-1" \h \u </w:instrText>
          </w:r>
          <w:r>
            <w:rPr>
              <w:rFonts w:ascii="Arial Unicode MS" w:hAnsi="Arial Unicode MS" w:eastAsia="Arial Unicode MS" w:cs="Arial Unicode MS"/>
              <w:b w:val="0"/>
              <w:bCs w:val="0"/>
              <w:i w:val="0"/>
              <w:iCs w:val="0"/>
            </w:rPr>
            <w:fldChar w:fldCharType="separate"/>
          </w:r>
        </w:p>
        <w:p>
          <w:pPr>
            <w:pStyle w:val="16"/>
            <w:tabs>
              <w:tab w:val="right" w:leader="dot" w:pos="8700"/>
            </w:tabs>
          </w:pPr>
          <w:r>
            <w:rPr>
              <w:rFonts w:ascii="Arial Unicode MS" w:hAnsi="Arial Unicode MS" w:eastAsia="Arial Unicode MS" w:cs="Arial Unicode MS"/>
              <w:bCs w:val="0"/>
              <w:i w:val="0"/>
              <w:iCs w:val="0"/>
            </w:rPr>
            <w:fldChar w:fldCharType="begin"/>
          </w:r>
          <w:r>
            <w:rPr>
              <w:rFonts w:ascii="Arial Unicode MS" w:hAnsi="Arial Unicode MS" w:eastAsia="Arial Unicode MS" w:cs="Arial Unicode MS"/>
              <w:bCs w:val="0"/>
              <w:i w:val="0"/>
              <w:iCs w:val="0"/>
            </w:rPr>
            <w:instrText xml:space="preserve"> HYPERLINK \l _Toc15751 </w:instrText>
          </w:r>
          <w:r>
            <w:rPr>
              <w:rFonts w:ascii="Arial Unicode MS" w:hAnsi="Arial Unicode MS" w:eastAsia="Arial Unicode MS" w:cs="Arial Unicode MS"/>
              <w:bCs w:val="0"/>
              <w:i w:val="0"/>
              <w:iCs w:val="0"/>
            </w:rPr>
            <w:fldChar w:fldCharType="separate"/>
          </w:r>
          <w:r>
            <w:rPr>
              <w:rFonts w:hAnsi="Arial Unicode MS"/>
              <w:bCs/>
              <w:caps w:val="0"/>
              <w:smallCaps w:val="0"/>
              <w:strike w:val="0"/>
              <w:dstrike w:val="0"/>
              <w:outline w:val="0"/>
              <w:emboss w:val="0"/>
              <w:imprint w:val="0"/>
              <w:spacing w:val="0"/>
              <w:w w:val="100"/>
              <w:kern w:val="0"/>
              <w:position w:val="0"/>
              <w:highlight w:val="none"/>
              <w:vertAlign w:val="baseline"/>
              <w:rtl w:val="0"/>
              <w:lang w:val="en-US"/>
            </w:rPr>
            <w:t xml:space="preserve">1. </w:t>
          </w:r>
          <w:r>
            <w:rPr>
              <w:rtl w:val="0"/>
              <w:lang w:val="en-US"/>
            </w:rPr>
            <w:t>The Health Monitoring System</w:t>
          </w:r>
          <w:r>
            <w:tab/>
          </w:r>
          <w:r>
            <w:fldChar w:fldCharType="begin"/>
          </w:r>
          <w:r>
            <w:instrText xml:space="preserve"> PAGEREF _Toc15751 \h </w:instrText>
          </w:r>
          <w:r>
            <w:fldChar w:fldCharType="separate"/>
          </w:r>
          <w:r>
            <w:t>4</w:t>
          </w:r>
          <w:r>
            <w:fldChar w:fldCharType="end"/>
          </w:r>
          <w:r>
            <w:rPr>
              <w:rFonts w:ascii="Arial Unicode MS" w:hAnsi="Arial Unicode MS" w:eastAsia="Arial Unicode MS" w:cs="Arial Unicode MS"/>
              <w:bCs w:val="0"/>
              <w:i w:val="0"/>
              <w:iCs w:val="0"/>
            </w:rPr>
            <w:fldChar w:fldCharType="end"/>
          </w:r>
        </w:p>
        <w:p>
          <w:pPr>
            <w:pStyle w:val="16"/>
            <w:tabs>
              <w:tab w:val="right" w:leader="dot" w:pos="8700"/>
            </w:tabs>
          </w:pPr>
          <w:r>
            <w:rPr>
              <w:rFonts w:ascii="Arial Unicode MS" w:hAnsi="Arial Unicode MS" w:eastAsia="Arial Unicode MS" w:cs="Arial Unicode MS"/>
              <w:bCs w:val="0"/>
              <w:i w:val="0"/>
              <w:iCs w:val="0"/>
            </w:rPr>
            <w:fldChar w:fldCharType="begin"/>
          </w:r>
          <w:r>
            <w:rPr>
              <w:rFonts w:ascii="Arial Unicode MS" w:hAnsi="Arial Unicode MS" w:eastAsia="Arial Unicode MS" w:cs="Arial Unicode MS"/>
              <w:bCs w:val="0"/>
              <w:i w:val="0"/>
              <w:iCs w:val="0"/>
            </w:rPr>
            <w:instrText xml:space="preserve"> HYPERLINK \l _Toc27495 </w:instrText>
          </w:r>
          <w:r>
            <w:rPr>
              <w:rFonts w:ascii="Arial Unicode MS" w:hAnsi="Arial Unicode MS" w:eastAsia="Arial Unicode MS" w:cs="Arial Unicode MS"/>
              <w:bCs w:val="0"/>
              <w:i w:val="0"/>
              <w:iCs w:val="0"/>
            </w:rPr>
            <w:fldChar w:fldCharType="separate"/>
          </w:r>
          <w:r>
            <w:rPr>
              <w:rFonts w:hAnsi="Arial Unicode MS"/>
              <w:bCs/>
              <w:caps w:val="0"/>
              <w:smallCaps w:val="0"/>
              <w:strike w:val="0"/>
              <w:dstrike w:val="0"/>
              <w:outline w:val="0"/>
              <w:emboss w:val="0"/>
              <w:imprint w:val="0"/>
              <w:spacing w:val="0"/>
              <w:w w:val="100"/>
              <w:kern w:val="0"/>
              <w:position w:val="0"/>
              <w:highlight w:val="none"/>
              <w:vertAlign w:val="baseline"/>
              <w:rtl w:val="0"/>
              <w:lang w:val="en-US"/>
            </w:rPr>
            <w:t xml:space="preserve">2. </w:t>
          </w:r>
          <w:r>
            <w:rPr>
              <w:rtl w:val="0"/>
              <w:lang w:val="en-US"/>
            </w:rPr>
            <w:t>Github Repo</w:t>
          </w:r>
          <w:r>
            <w:tab/>
          </w:r>
          <w:r>
            <w:fldChar w:fldCharType="begin"/>
          </w:r>
          <w:r>
            <w:instrText xml:space="preserve"> PAGEREF _Toc27495 \h </w:instrText>
          </w:r>
          <w:r>
            <w:fldChar w:fldCharType="separate"/>
          </w:r>
          <w:r>
            <w:t>7</w:t>
          </w:r>
          <w:r>
            <w:fldChar w:fldCharType="end"/>
          </w:r>
          <w:r>
            <w:rPr>
              <w:rFonts w:ascii="Arial Unicode MS" w:hAnsi="Arial Unicode MS" w:eastAsia="Arial Unicode MS" w:cs="Arial Unicode MS"/>
              <w:bCs w:val="0"/>
              <w:i w:val="0"/>
              <w:iCs w:val="0"/>
            </w:rPr>
            <w:fldChar w:fldCharType="end"/>
          </w: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r>
            <w:rPr>
              <w:rFonts w:ascii="Arial Unicode MS" w:hAnsi="Arial Unicode MS" w:eastAsia="Arial Unicode MS" w:cs="Arial Unicode MS"/>
              <w:bCs w:val="0"/>
              <w:i w:val="0"/>
              <w:iCs w:val="0"/>
            </w:rPr>
            <w:fldChar w:fldCharType="end"/>
          </w:r>
        </w:p>
      </w:sdtContent>
    </w:sdt>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bookmarkStart w:id="5" w:name="_GoBack"/>
      <w:bookmarkEnd w:id="5"/>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3"/>
        <w:framePr w:wrap="auto" w:vAnchor="margin" w:hAnchor="text" w:yAlign="inline"/>
        <w:rPr>
          <w:rFonts w:ascii="Arial Unicode MS" w:hAnsi="Arial Unicode MS" w:eastAsia="Arial Unicode MS" w:cs="Arial Unicode MS"/>
          <w:bCs w:val="0"/>
          <w:i w:val="0"/>
          <w:iCs w:val="0"/>
          <w:color w:val="000000"/>
          <w:spacing w:val="0"/>
          <w:w w:val="100"/>
          <w:kern w:val="0"/>
          <w:position w:val="0"/>
          <w:sz w:val="24"/>
          <w:szCs w:val="24"/>
          <w:u w:val="none" w:color="000000"/>
          <w:shd w:val="clear" w:color="auto" w:fill="auto"/>
          <w:vertAlign w:val="baseline"/>
        </w:rPr>
      </w:pPr>
    </w:p>
    <w:p>
      <w:pPr>
        <w:pStyle w:val="14"/>
        <w:framePr w:wrap="auto" w:vAnchor="margin" w:hAnchor="text" w:yAlign="inline"/>
        <w:numPr>
          <w:ilvl w:val="0"/>
          <w:numId w:val="1"/>
        </w:numPr>
        <w:bidi w:val="0"/>
        <w:ind w:right="0"/>
        <w:jc w:val="left"/>
        <w:rPr>
          <w:rtl w:val="0"/>
          <w:lang w:val="en-US"/>
        </w:rPr>
      </w:pPr>
      <w:bookmarkStart w:id="3" w:name="_Toc15751"/>
      <w:r>
        <w:rPr>
          <w:rtl w:val="0"/>
          <w:lang w:val="en-US"/>
        </w:rPr>
        <w:t>The Health Monitoring System</w:t>
      </w:r>
      <w:bookmarkEnd w:id="3"/>
    </w:p>
    <w:p>
      <w:pPr>
        <w:pStyle w:val="3"/>
        <w:framePr w:wrap="auto" w:vAnchor="margin" w:hAnchor="text" w:yAlign="inline"/>
        <w:rPr>
          <w:i/>
          <w:iCs/>
        </w:rPr>
      </w:pPr>
    </w:p>
    <w:p>
      <w:pPr>
        <w:pStyle w:val="2"/>
        <w:framePr w:wrap="auto" w:vAnchor="margin" w:hAnchor="text" w:yAlign="inline"/>
        <w:numPr>
          <w:ilvl w:val="1"/>
          <w:numId w:val="1"/>
        </w:numPr>
      </w:pPr>
      <w:r>
        <w:rPr>
          <w:rtl w:val="0"/>
          <w:lang w:val="en-US"/>
        </w:rPr>
        <w:t>The system in a nutshell</w:t>
      </w:r>
    </w:p>
    <w:p>
      <w:pPr>
        <w:pStyle w:val="15"/>
        <w:framePr w:wrap="auto" w:vAnchor="margin" w:hAnchor="text" w:yAlign="inline"/>
        <w:ind w:left="0" w:leftChars="0" w:firstLine="0" w:firstLineChars="0"/>
      </w:pPr>
    </w:p>
    <w:p>
      <w:pPr>
        <w:pStyle w:val="15"/>
        <w:framePr w:wrap="auto" w:vAnchor="margin" w:hAnchor="text" w:yAlign="inline"/>
        <w:rPr>
          <w:rFonts w:hint="default"/>
          <w:lang w:val="en-US"/>
        </w:rPr>
      </w:pPr>
      <w:r>
        <w:rPr>
          <w:rFonts w:hint="default"/>
          <w:lang w:val="en-US"/>
        </w:rPr>
        <w:t>TAEL, is a health monitoring system that uses various devices to gather information about the patients current state and different action accordingly.</w:t>
      </w:r>
    </w:p>
    <w:p>
      <w:pPr>
        <w:pStyle w:val="15"/>
        <w:framePr w:wrap="auto" w:vAnchor="margin" w:hAnchor="text" w:yAlign="inline"/>
        <w:rPr>
          <w:rFonts w:hint="default"/>
          <w:lang w:val="en-US"/>
        </w:rPr>
      </w:pPr>
      <w:r>
        <w:rPr>
          <w:rFonts w:hint="default"/>
          <w:lang w:val="en-US"/>
        </w:rPr>
        <w:t>Patient uses a simple wristband which has various sensors within, for example, blood pressure sensor, respiration sensor and accelerometer, that measures various data about the patient such as heart heart and tension from blood pressure sensor and respiration sensor respectively.</w:t>
      </w:r>
    </w:p>
    <w:p>
      <w:pPr>
        <w:pStyle w:val="15"/>
        <w:framePr w:wrap="auto" w:vAnchor="margin" w:hAnchor="text" w:yAlign="inline"/>
        <w:rPr>
          <w:rFonts w:hint="default"/>
          <w:lang w:val="en-US"/>
        </w:rPr>
      </w:pPr>
      <w:r>
        <w:rPr>
          <w:rFonts w:hint="default"/>
          <w:lang w:val="en-US"/>
        </w:rPr>
        <w:t xml:space="preserve">Overall system also has the capability of deciding patient current state, such as if the patient needs emergency medical attention or are all the sensor working as they intended. Additionally, system has build in features that will alarm the patients relatives and medical staff in a state of emergency. </w:t>
      </w:r>
    </w:p>
    <w:p>
      <w:pPr>
        <w:pStyle w:val="15"/>
        <w:framePr w:wrap="auto" w:vAnchor="margin" w:hAnchor="text" w:yAlign="inline"/>
        <w:rPr>
          <w:rFonts w:hint="default"/>
          <w:lang w:val="en-US"/>
        </w:rPr>
      </w:pPr>
      <w:r>
        <w:rPr>
          <w:rFonts w:hint="default"/>
          <w:lang w:val="en-US"/>
        </w:rPr>
        <w:t>TAEL also able to store information about patient, patients relatives and doctor(s) of the patient, locally and in the cloud just in case of an emergency or routine check ups.</w:t>
      </w:r>
    </w:p>
    <w:p>
      <w:pPr>
        <w:pStyle w:val="15"/>
        <w:framePr w:wrap="auto" w:vAnchor="margin" w:hAnchor="text" w:yAlign="inline"/>
        <w:rPr>
          <w:rFonts w:hint="default"/>
          <w:lang w:val="en-US"/>
        </w:rPr>
      </w:pPr>
      <w:r>
        <w:rPr>
          <w:rFonts w:hint="default"/>
          <w:lang w:val="en-US"/>
        </w:rPr>
        <w:t xml:space="preserve"> </w:t>
      </w:r>
    </w:p>
    <w:p>
      <w:pPr>
        <w:pStyle w:val="2"/>
        <w:framePr w:wrap="auto" w:vAnchor="margin" w:hAnchor="text" w:yAlign="inline"/>
        <w:numPr>
          <w:ilvl w:val="1"/>
          <w:numId w:val="2"/>
        </w:numPr>
      </w:pPr>
      <w:r>
        <w:rPr>
          <w:rtl w:val="0"/>
        </w:rPr>
        <w:t xml:space="preserve">Views </w:t>
      </w:r>
    </w:p>
    <w:p>
      <w:pPr>
        <w:pStyle w:val="3"/>
        <w:framePr w:wrap="auto" w:vAnchor="margin" w:hAnchor="text" w:yAlign="inline"/>
      </w:pPr>
    </w:p>
    <w:p>
      <w:pPr>
        <w:pStyle w:val="4"/>
        <w:framePr w:wrap="auto" w:vAnchor="margin" w:hAnchor="text" w:yAlign="inline"/>
        <w:numPr>
          <w:ilvl w:val="2"/>
          <w:numId w:val="1"/>
        </w:numPr>
      </w:pPr>
      <w:r>
        <w:rPr>
          <w:rtl w:val="0"/>
          <w:lang w:val="en-US"/>
        </w:rPr>
        <w:t>Module View</w:t>
      </w:r>
    </w:p>
    <w:p>
      <w:pPr>
        <w:pStyle w:val="3"/>
        <w:framePr w:wrap="auto" w:vAnchor="margin" w:hAnchor="text" w:yAlign="inline"/>
      </w:pPr>
      <w:r>
        <w:drawing>
          <wp:inline distT="0" distB="0" distL="114300" distR="114300">
            <wp:extent cx="5523865" cy="3863975"/>
            <wp:effectExtent l="0" t="0" r="63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523865" cy="3863975"/>
                    </a:xfrm>
                    <a:prstGeom prst="rect">
                      <a:avLst/>
                    </a:prstGeom>
                    <a:noFill/>
                    <a:ln>
                      <a:noFill/>
                    </a:ln>
                  </pic:spPr>
                </pic:pic>
              </a:graphicData>
            </a:graphic>
          </wp:inline>
        </w:drawing>
      </w:r>
    </w:p>
    <w:p>
      <w:pPr>
        <w:pStyle w:val="3"/>
        <w:framePr w:wrap="auto" w:vAnchor="margin" w:hAnchor="text" w:yAlign="inline"/>
        <w:rPr>
          <w:i/>
          <w:iCs/>
        </w:rPr>
      </w:pPr>
      <w:r>
        <w:rPr>
          <w:i/>
          <w:iCs/>
          <w:rtl w:val="0"/>
          <w:lang w:val="en-US"/>
        </w:rPr>
        <w:t xml:space="preserve">Provide a module decomposition diagram or a class diagram for the whole system. </w:t>
      </w:r>
      <w:r>
        <w:rPr>
          <w:i/>
          <w:iCs/>
          <w:rtl w:val="0"/>
        </w:rPr>
        <w:t xml:space="preserve"> </w:t>
      </w:r>
    </w:p>
    <w:p>
      <w:pPr>
        <w:pStyle w:val="3"/>
        <w:framePr w:wrap="auto" w:vAnchor="margin" w:hAnchor="text" w:yAlign="inline"/>
      </w:pPr>
    </w:p>
    <w:p>
      <w:pPr>
        <w:pStyle w:val="4"/>
        <w:framePr w:wrap="auto" w:vAnchor="margin" w:hAnchor="text" w:yAlign="inline"/>
        <w:numPr>
          <w:ilvl w:val="2"/>
          <w:numId w:val="1"/>
        </w:numPr>
      </w:pPr>
      <w:r>
        <w:rPr>
          <w:rtl w:val="0"/>
        </w:rPr>
        <w:t>C&amp;C View</w:t>
      </w:r>
    </w:p>
    <w:p>
      <w:pPr>
        <w:pStyle w:val="3"/>
        <w:framePr w:wrap="auto" w:vAnchor="margin" w:hAnchor="text" w:yAlign="inline"/>
        <w:rPr>
          <w:rFonts w:hint="default"/>
          <w:lang w:val="en-US"/>
        </w:rPr>
      </w:pPr>
      <w:r>
        <w:rPr>
          <w:rFonts w:hint="default"/>
          <w:lang w:val="en-US"/>
        </w:rPr>
        <w:drawing>
          <wp:inline distT="0" distB="0" distL="114300" distR="114300">
            <wp:extent cx="3878580" cy="3775710"/>
            <wp:effectExtent l="0" t="0" r="7620" b="15240"/>
            <wp:docPr id="4" name="Picture 4"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c"/>
                    <pic:cNvPicPr>
                      <a:picLocks noChangeAspect="1"/>
                    </pic:cNvPicPr>
                  </pic:nvPicPr>
                  <pic:blipFill>
                    <a:blip r:embed="rId9"/>
                    <a:stretch>
                      <a:fillRect/>
                    </a:stretch>
                  </pic:blipFill>
                  <pic:spPr>
                    <a:xfrm>
                      <a:off x="0" y="0"/>
                      <a:ext cx="3878580" cy="3775710"/>
                    </a:xfrm>
                    <a:prstGeom prst="rect">
                      <a:avLst/>
                    </a:prstGeom>
                  </pic:spPr>
                </pic:pic>
              </a:graphicData>
            </a:graphic>
          </wp:inline>
        </w:drawing>
      </w:r>
    </w:p>
    <w:p>
      <w:pPr>
        <w:pStyle w:val="3"/>
        <w:framePr w:wrap="auto" w:vAnchor="margin" w:hAnchor="text" w:yAlign="inline"/>
        <w:jc w:val="both"/>
        <w:rPr>
          <w:i/>
          <w:iCs/>
        </w:rPr>
      </w:pPr>
      <w:r>
        <w:rPr>
          <w:i/>
          <w:iCs/>
          <w:rtl w:val="0"/>
          <w:lang w:val="en-US"/>
        </w:rPr>
        <w:t xml:space="preserve">Provide a set of sequence diagrams or activity diagrams to represent how the system works. </w:t>
      </w:r>
      <w:r>
        <w:rPr>
          <w:i/>
          <w:iCs/>
          <w:rtl w:val="0"/>
        </w:rPr>
        <w:t xml:space="preserve"> </w:t>
      </w:r>
    </w:p>
    <w:p>
      <w:pPr>
        <w:pStyle w:val="3"/>
        <w:framePr w:wrap="auto" w:vAnchor="margin" w:hAnchor="text" w:yAlign="inline"/>
      </w:pPr>
    </w:p>
    <w:p>
      <w:pPr>
        <w:pStyle w:val="4"/>
        <w:framePr w:wrap="auto" w:vAnchor="margin" w:hAnchor="text" w:yAlign="inline"/>
        <w:numPr>
          <w:ilvl w:val="2"/>
          <w:numId w:val="1"/>
        </w:numPr>
      </w:pPr>
      <w:r>
        <w:rPr>
          <w:rtl w:val="0"/>
          <w:lang w:val="fr-FR"/>
        </w:rPr>
        <w:t>Allocation View</w:t>
      </w:r>
    </w:p>
    <w:p>
      <w:pPr>
        <w:pStyle w:val="3"/>
        <w:framePr w:wrap="auto" w:vAnchor="margin" w:hAnchor="text" w:yAlign="inline"/>
        <w:rPr>
          <w:rFonts w:hint="default"/>
          <w:lang w:val="en-US"/>
        </w:rPr>
      </w:pPr>
      <w:r>
        <w:rPr>
          <w:rFonts w:hint="default"/>
          <w:lang w:val="en-US"/>
        </w:rPr>
        <w:drawing>
          <wp:inline distT="0" distB="0" distL="114300" distR="114300">
            <wp:extent cx="1794510" cy="4331335"/>
            <wp:effectExtent l="0" t="0" r="15240" b="12065"/>
            <wp:docPr id="1" name="Picture 1" descr="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
                    <pic:cNvPicPr>
                      <a:picLocks noChangeAspect="1"/>
                    </pic:cNvPicPr>
                  </pic:nvPicPr>
                  <pic:blipFill>
                    <a:blip r:embed="rId10"/>
                    <a:stretch>
                      <a:fillRect/>
                    </a:stretch>
                  </pic:blipFill>
                  <pic:spPr>
                    <a:xfrm>
                      <a:off x="0" y="0"/>
                      <a:ext cx="1794510" cy="4331335"/>
                    </a:xfrm>
                    <a:prstGeom prst="rect">
                      <a:avLst/>
                    </a:prstGeom>
                  </pic:spPr>
                </pic:pic>
              </a:graphicData>
            </a:graphic>
          </wp:inline>
        </w:drawing>
      </w:r>
    </w:p>
    <w:p>
      <w:pPr>
        <w:pStyle w:val="3"/>
        <w:framePr w:wrap="auto" w:vAnchor="margin" w:hAnchor="text" w:yAlign="inline"/>
        <w:rPr>
          <w:rFonts w:hint="default"/>
          <w:lang w:val="en-US"/>
        </w:rPr>
      </w:pPr>
    </w:p>
    <w:p>
      <w:pPr>
        <w:pStyle w:val="3"/>
        <w:framePr w:wrap="auto" w:vAnchor="margin" w:hAnchor="text" w:yAlign="inline"/>
        <w:rPr>
          <w:rFonts w:hint="default"/>
          <w:lang w:val="en-US"/>
        </w:rPr>
      </w:pPr>
      <w:r>
        <w:rPr>
          <w:rFonts w:hint="default"/>
          <w:lang w:val="en-US"/>
        </w:rPr>
        <w:drawing>
          <wp:inline distT="0" distB="0" distL="114300" distR="114300">
            <wp:extent cx="2529205" cy="3876675"/>
            <wp:effectExtent l="0" t="0" r="4445" b="9525"/>
            <wp:docPr id="2" name="Picture 2" descr="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w"/>
                    <pic:cNvPicPr>
                      <a:picLocks noChangeAspect="1"/>
                    </pic:cNvPicPr>
                  </pic:nvPicPr>
                  <pic:blipFill>
                    <a:blip r:embed="rId11"/>
                    <a:stretch>
                      <a:fillRect/>
                    </a:stretch>
                  </pic:blipFill>
                  <pic:spPr>
                    <a:xfrm>
                      <a:off x="0" y="0"/>
                      <a:ext cx="2529205" cy="3876675"/>
                    </a:xfrm>
                    <a:prstGeom prst="rect">
                      <a:avLst/>
                    </a:prstGeom>
                  </pic:spPr>
                </pic:pic>
              </a:graphicData>
            </a:graphic>
          </wp:inline>
        </w:drawing>
      </w:r>
    </w:p>
    <w:p>
      <w:pPr>
        <w:pStyle w:val="3"/>
        <w:framePr w:wrap="auto" w:vAnchor="margin" w:hAnchor="text" w:yAlign="inline"/>
        <w:rPr>
          <w:rFonts w:hint="default"/>
          <w:i/>
          <w:iCs/>
          <w:rtl w:val="0"/>
          <w:lang w:val="en-US"/>
        </w:rPr>
      </w:pPr>
      <w:r>
        <w:rPr>
          <w:rFonts w:hint="default"/>
          <w:i/>
          <w:iCs/>
          <w:rtl w:val="0"/>
          <w:lang w:val="en-US"/>
        </w:rPr>
        <w:t>(Even though I formed the connections between elements ostate does not show them on graph)</w:t>
      </w:r>
    </w:p>
    <w:p>
      <w:pPr>
        <w:pStyle w:val="3"/>
        <w:framePr w:wrap="auto" w:vAnchor="margin" w:hAnchor="text" w:yAlign="inline"/>
        <w:rPr>
          <w:i/>
          <w:iCs/>
        </w:rPr>
      </w:pPr>
      <w:r>
        <w:rPr>
          <w:i/>
          <w:iCs/>
          <w:rtl w:val="0"/>
          <w:lang w:val="en-US"/>
        </w:rPr>
        <w:t xml:space="preserve">Provide a deployment diagram for the whole system. </w:t>
      </w:r>
      <w:r>
        <w:rPr>
          <w:i/>
          <w:iCs/>
          <w:rtl w:val="0"/>
        </w:rPr>
        <w:t xml:space="preserve">  </w:t>
      </w:r>
    </w:p>
    <w:p>
      <w:pPr>
        <w:pStyle w:val="3"/>
        <w:framePr w:wrap="auto" w:vAnchor="margin" w:hAnchor="text" w:yAlign="inline"/>
      </w:pPr>
    </w:p>
    <w:p>
      <w:pPr>
        <w:pStyle w:val="2"/>
        <w:framePr w:wrap="auto" w:vAnchor="margin" w:hAnchor="text" w:yAlign="inline"/>
        <w:numPr>
          <w:ilvl w:val="1"/>
          <w:numId w:val="1"/>
        </w:numPr>
      </w:pPr>
      <w:r>
        <w:rPr>
          <w:rtl w:val="0"/>
          <w:lang w:val="en-US"/>
        </w:rPr>
        <w:t>Architectural Diagrams by OSATE</w:t>
      </w:r>
    </w:p>
    <w:p>
      <w:pPr>
        <w:pStyle w:val="3"/>
        <w:framePr w:wrap="auto" w:vAnchor="margin" w:hAnchor="text" w:yAlign="inline"/>
        <w:jc w:val="both"/>
        <w:rPr>
          <w:rFonts w:ascii="Helvetica Neue" w:hAnsi="Helvetica Neue" w:eastAsia="Helvetica Neue" w:cs="Helvetica Neue"/>
          <w:i/>
          <w:iCs/>
          <w:outline w:val="0"/>
          <w:color w:val="000000"/>
          <w:spacing w:val="0"/>
          <w:kern w:val="1"/>
          <w:u w:color="000000"/>
        </w:rPr>
      </w:pPr>
      <w:r>
        <w:rPr>
          <w:i/>
          <w:iCs/>
          <w:rtl w:val="0"/>
          <w:lang w:val="en-US"/>
        </w:rPr>
        <w:t>Provide necessary architectural</w:t>
      </w:r>
      <w:r>
        <w:rPr>
          <w:i/>
          <w:iCs/>
          <w:rtl w:val="0"/>
          <w:lang w:val="pt-PT"/>
        </w:rPr>
        <w:t xml:space="preserve"> diagram</w:t>
      </w:r>
      <w:r>
        <w:rPr>
          <w:i/>
          <w:iCs/>
          <w:rtl w:val="0"/>
          <w:lang w:val="en-US"/>
        </w:rPr>
        <w:t>s created automatically by OSATE tool including</w:t>
      </w:r>
      <w:r>
        <w:rPr>
          <w:i/>
          <w:iCs/>
          <w:rtl w:val="0"/>
        </w:rPr>
        <w:t xml:space="preserve"> </w:t>
      </w:r>
      <w:r>
        <w:rPr>
          <w:i/>
          <w:iCs/>
          <w:rtl w:val="0"/>
          <w:lang w:val="en-US"/>
        </w:rPr>
        <w:t>components (systems, processes, threads, etc) for the system.</w:t>
      </w:r>
    </w:p>
    <w:p>
      <w:pPr>
        <w:pStyle w:val="14"/>
        <w:framePr w:wrap="auto" w:vAnchor="margin" w:hAnchor="text" w:yAlign="inline"/>
        <w:numPr>
          <w:ilvl w:val="0"/>
          <w:numId w:val="3"/>
        </w:numPr>
        <w:bidi w:val="0"/>
        <w:ind w:right="0"/>
        <w:jc w:val="left"/>
        <w:rPr>
          <w:rtl w:val="0"/>
          <w:lang w:val="en-US"/>
        </w:rPr>
      </w:pPr>
      <w:bookmarkStart w:id="4" w:name="_Toc27495"/>
      <w:r>
        <w:rPr>
          <w:rtl w:val="0"/>
          <w:lang w:val="en-US"/>
        </w:rPr>
        <w:t>Github Repo</w:t>
      </w:r>
      <w:bookmarkEnd w:id="4"/>
    </w:p>
    <w:p>
      <w:pPr>
        <w:pStyle w:val="3"/>
        <w:framePr w:wrap="auto" w:vAnchor="margin" w:hAnchor="text" w:yAlign="inline"/>
        <w:rPr>
          <w:i/>
          <w:iCs/>
        </w:rPr>
      </w:pPr>
      <w:r>
        <w:rPr>
          <w:i/>
          <w:iCs/>
          <w:rtl w:val="0"/>
          <w:lang w:val="en-US"/>
        </w:rPr>
        <w:t>Provide your github repo link</w:t>
      </w:r>
    </w:p>
    <w:p>
      <w:pPr>
        <w:pStyle w:val="3"/>
        <w:framePr w:wrap="auto" w:vAnchor="margin" w:hAnchor="text" w:yAlign="inline"/>
        <w:jc w:val="both"/>
      </w:pPr>
    </w:p>
    <w:sectPr>
      <w:headerReference r:id="rId5" w:type="default"/>
      <w:footerReference r:id="rId6" w:type="default"/>
      <w:pgSz w:w="11900" w:h="16840"/>
      <w:pgMar w:top="1440" w:right="1600" w:bottom="1440" w:left="1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Canela Deck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raphik">
    <w:altName w:val="Segoe Print"/>
    <w:panose1 w:val="00000000000000000000"/>
    <w:charset w:val="00"/>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Graphik Medium">
    <w:altName w:val="Segoe Print"/>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margin" w:hAnchor="text" w:yAlign="inline"/>
      <w:tabs>
        <w:tab w:val="center" w:pos="4350"/>
        <w:tab w:val="right" w:pos="8680"/>
      </w:tabs>
    </w:pPr>
    <w:r>
      <w:rPr>
        <w:rtl w:val="0"/>
        <w:lang w:val="en-US"/>
      </w:rPr>
      <w:t>Project - Phase 2</w:t>
    </w:r>
    <w:r>
      <w:tab/>
    </w:r>
    <w:r>
      <w:tab/>
    </w: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0AF45733"/>
    <w:rsid w:val="0BA5298A"/>
    <w:rsid w:val="18B61CFB"/>
    <w:rsid w:val="22DE117B"/>
    <w:rsid w:val="24455956"/>
    <w:rsid w:val="2D47738C"/>
    <w:rsid w:val="3A3F10E6"/>
    <w:rsid w:val="67856A8A"/>
    <w:rsid w:val="67F20C97"/>
    <w:rsid w:val="6A745C1A"/>
    <w:rsid w:val="793D6F94"/>
    <w:rsid w:val="7E771F67"/>
    <w:rsid w:val="7F4268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2"/>
    <w:next w:val="3"/>
    <w:uiPriority w:val="0"/>
    <w:pPr>
      <w:keepNext/>
      <w:keepLines/>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0" w:beforeAutospacing="0" w:after="0" w:afterAutospacing="0" w:line="240" w:lineRule="auto"/>
      <w:ind w:left="0" w:right="0" w:firstLine="0"/>
      <w:jc w:val="left"/>
      <w:outlineLvl w:val="1"/>
    </w:pPr>
    <w:rPr>
      <w:rFonts w:ascii="Canela Deck Bold" w:hAnsi="Canela Deck Bold" w:eastAsia="Arial Unicode MS" w:cs="Arial Unicode MS"/>
      <w:color w:val="2754A3"/>
      <w:spacing w:val="0"/>
      <w:w w:val="100"/>
      <w:kern w:val="0"/>
      <w:position w:val="0"/>
      <w:sz w:val="26"/>
      <w:szCs w:val="26"/>
      <w:u w:val="none" w:color="2754A3"/>
      <w:shd w:val="clear" w:color="auto" w:fill="auto"/>
      <w:vertAlign w:val="baseline"/>
      <w:lang w:val="en-US"/>
    </w:rPr>
  </w:style>
  <w:style w:type="paragraph" w:styleId="4">
    <w:name w:val="heading 3"/>
    <w:next w:val="3"/>
    <w:uiPriority w:val="0"/>
    <w:pPr>
      <w:keepNext/>
      <w:keepLines/>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0" w:beforeAutospacing="0" w:after="0" w:afterAutospacing="0" w:line="240" w:lineRule="auto"/>
      <w:ind w:left="0" w:right="0" w:firstLine="0"/>
      <w:jc w:val="left"/>
      <w:outlineLvl w:val="2"/>
    </w:pPr>
    <w:rPr>
      <w:rFonts w:ascii="Canela Deck Bold" w:hAnsi="Canela Deck Bold" w:eastAsia="Arial Unicode MS" w:cs="Arial Unicode MS"/>
      <w:color w:val="1A386C"/>
      <w:spacing w:val="0"/>
      <w:w w:val="100"/>
      <w:kern w:val="0"/>
      <w:position w:val="0"/>
      <w:sz w:val="24"/>
      <w:szCs w:val="24"/>
      <w:u w:val="none" w:color="1A386C"/>
      <w:shd w:val="clear" w:color="auto" w:fill="auto"/>
      <w:vertAlign w:val="baseline"/>
      <w:lang w:val="en-US"/>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Body"/>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rPr>
  </w:style>
  <w:style w:type="character" w:styleId="7">
    <w:name w:val="Hyperlink"/>
    <w:qFormat/>
    <w:uiPriority w:val="0"/>
    <w:rPr>
      <w:u w:val="single"/>
    </w:rPr>
  </w:style>
  <w:style w:type="paragraph" w:styleId="8">
    <w:name w:val="Subtitle"/>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40" w:lineRule="auto"/>
      <w:ind w:left="0" w:right="0" w:firstLine="0"/>
      <w:jc w:val="center"/>
      <w:outlineLvl w:val="0"/>
    </w:pPr>
    <w:rPr>
      <w:rFonts w:ascii="Graphik" w:hAnsi="Graphik" w:eastAsia="Graphik" w:cs="Graphik"/>
      <w:color w:val="000000"/>
      <w:spacing w:val="0"/>
      <w:w w:val="100"/>
      <w:kern w:val="0"/>
      <w:position w:val="0"/>
      <w:sz w:val="36"/>
      <w:szCs w:val="36"/>
      <w:u w:val="none" w:color="000000"/>
      <w:shd w:val="clear" w:color="auto" w:fill="auto"/>
      <w:vertAlign w:val="baseline"/>
      <w:lang w:val="en-US"/>
    </w:rPr>
  </w:style>
  <w:style w:type="paragraph" w:styleId="9">
    <w:name w:val="Title"/>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16" w:lineRule="auto"/>
      <w:ind w:left="0" w:right="0" w:firstLine="0"/>
      <w:jc w:val="center"/>
      <w:outlineLvl w:val="9"/>
    </w:pPr>
    <w:rPr>
      <w:rFonts w:ascii="Canela Deck Bold" w:hAnsi="Canela Deck Bold" w:eastAsia="Canela Deck Bold" w:cs="Canela Deck Bold"/>
      <w:color w:val="000094"/>
      <w:spacing w:val="-5"/>
      <w:w w:val="100"/>
      <w:kern w:val="0"/>
      <w:position w:val="0"/>
      <w:sz w:val="56"/>
      <w:szCs w:val="56"/>
      <w:u w:val="none" w:color="000094"/>
      <w:shd w:val="clear" w:color="auto" w:fill="auto"/>
      <w:vertAlign w:val="baseline"/>
      <w:lang w:val="en-US"/>
    </w:rPr>
  </w:style>
  <w:style w:type="table" w:customStyle="1" w:styleId="10">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2">
    <w:name w:val="Header &amp; Footer A"/>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Graphik Medium" w:hAnsi="Graphik Medium" w:eastAsia="Arial Unicode MS" w:cs="Arial Unicode MS"/>
      <w:color w:val="000000"/>
      <w:spacing w:val="0"/>
      <w:w w:val="100"/>
      <w:kern w:val="0"/>
      <w:position w:val="0"/>
      <w:sz w:val="20"/>
      <w:szCs w:val="20"/>
      <w:u w:val="none" w:color="000000"/>
      <w:shd w:val="clear" w:color="auto" w:fill="auto"/>
      <w:vertAlign w:val="baseline"/>
      <w:lang w:val="en-US"/>
    </w:rPr>
  </w:style>
  <w:style w:type="paragraph" w:customStyle="1" w:styleId="13">
    <w:name w:val="Attribution"/>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88" w:lineRule="auto"/>
      <w:ind w:left="0" w:right="0" w:firstLine="0"/>
      <w:jc w:val="center"/>
      <w:outlineLvl w:val="0"/>
    </w:pPr>
    <w:rPr>
      <w:rFonts w:ascii="Graphik" w:hAnsi="Graphik" w:eastAsia="Graphik" w:cs="Graphik"/>
      <w:color w:val="000000"/>
      <w:spacing w:val="0"/>
      <w:w w:val="100"/>
      <w:kern w:val="0"/>
      <w:position w:val="0"/>
      <w:sz w:val="26"/>
      <w:szCs w:val="26"/>
      <w:u w:val="none" w:color="000000"/>
      <w:shd w:val="clear" w:color="auto" w:fill="auto"/>
      <w:vertAlign w:val="baseline"/>
      <w:lang w:val="en-US"/>
    </w:rPr>
  </w:style>
  <w:style w:type="paragraph" w:customStyle="1" w:styleId="14">
    <w:name w:val="Heading"/>
    <w:next w:val="3"/>
    <w:qFormat/>
    <w:uiPriority w:val="0"/>
    <w:pPr>
      <w:keepNext/>
      <w:keepLines/>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0" w:afterAutospacing="0" w:line="240" w:lineRule="auto"/>
      <w:ind w:left="0" w:right="0" w:firstLine="0"/>
      <w:jc w:val="left"/>
      <w:outlineLvl w:val="0"/>
    </w:pPr>
    <w:rPr>
      <w:rFonts w:ascii="Canela Deck Bold" w:hAnsi="Canela Deck Bold" w:eastAsia="Arial Unicode MS" w:cs="Arial Unicode MS"/>
      <w:color w:val="2754A3"/>
      <w:spacing w:val="0"/>
      <w:w w:val="100"/>
      <w:kern w:val="0"/>
      <w:position w:val="0"/>
      <w:sz w:val="32"/>
      <w:szCs w:val="32"/>
      <w:u w:val="none" w:color="2754A3"/>
      <w:shd w:val="clear" w:color="auto" w:fill="auto"/>
      <w:vertAlign w:val="baseline"/>
      <w:lang w:val="en-US"/>
    </w:rPr>
  </w:style>
  <w:style w:type="paragraph" w:styleId="15">
    <w:name w:val="List Paragraph"/>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customStyle="1" w:styleId="1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A7A7A7"/>
      </a:dk2>
      <a:lt2>
        <a:srgbClr val="535353"/>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2022-05-02T21:24:00Z</dcterms:created>
  <dc:creator>lunth</dc:creator>
  <cp:lastModifiedBy>Ozan Berk Gultegin</cp:lastModifiedBy>
  <dcterms:modified xsi:type="dcterms:W3CDTF">2022-05-13T11:44:51Z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247445AD8CBC40059AEEB9D056EA59B6</vt:lpwstr>
  </property>
</Properties>
</file>