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1C129" w14:textId="1B3FE80D" w:rsidR="006D2272" w:rsidRDefault="004E041E" w:rsidP="004E041E">
      <w:pPr>
        <w:pStyle w:val="Title"/>
      </w:pPr>
      <w:r>
        <w:t xml:space="preserve">LAB – </w:t>
      </w:r>
      <w:r w:rsidR="005B7DA5">
        <w:t>3</w:t>
      </w:r>
      <w:r>
        <w:t xml:space="preserve"> </w:t>
      </w:r>
      <w:r w:rsidR="00E9269E">
        <w:t>REPORT</w:t>
      </w:r>
    </w:p>
    <w:p w14:paraId="0C61FF3B" w14:textId="26B6B370" w:rsidR="004E041E" w:rsidRDefault="004E041E" w:rsidP="004E041E">
      <w:pPr>
        <w:pStyle w:val="NoSpacing"/>
      </w:pPr>
      <w:r>
        <w:t>Name: Ozan Berk Gultegin</w:t>
      </w:r>
    </w:p>
    <w:p w14:paraId="3107349B" w14:textId="66D97FB7" w:rsidR="004E041E" w:rsidRDefault="004E041E" w:rsidP="000F5750">
      <w:pPr>
        <w:pStyle w:val="NoSpacing"/>
      </w:pPr>
      <w:r>
        <w:t xml:space="preserve">Submission Date: </w:t>
      </w:r>
    </w:p>
    <w:p w14:paraId="6DE9BEB5" w14:textId="7F6CB963" w:rsidR="004E041E" w:rsidRDefault="004E041E" w:rsidP="004E041E">
      <w:pPr>
        <w:pStyle w:val="Heading1"/>
        <w:numPr>
          <w:ilvl w:val="0"/>
          <w:numId w:val="3"/>
        </w:numPr>
      </w:pPr>
      <w:r>
        <w:t>Purpose of the Work</w:t>
      </w:r>
    </w:p>
    <w:p w14:paraId="70E10056" w14:textId="100198BB" w:rsidR="005B7DA5" w:rsidRDefault="005B7DA5" w:rsidP="00E94C2A">
      <w:r w:rsidRPr="005B7DA5">
        <w:t>The objective of this lab work is to analyze speech signals in the frequency domain using spectral and cepstral methods. The lab focuses on extracting fundamental frequency and identifying voiced, unvoiced, and background sound characteristics. By applying cepstral analysis and comparing it with autocorrelation results, deeper insights into pitch detection and speech structure are achieved.</w:t>
      </w:r>
    </w:p>
    <w:p w14:paraId="4915B322" w14:textId="787A4208" w:rsidR="004E041E" w:rsidRDefault="004E041E" w:rsidP="004E041E">
      <w:pPr>
        <w:pStyle w:val="Heading1"/>
        <w:numPr>
          <w:ilvl w:val="0"/>
          <w:numId w:val="3"/>
        </w:numPr>
      </w:pPr>
      <w:r>
        <w:t>Work Results</w:t>
      </w:r>
    </w:p>
    <w:p w14:paraId="0C48614D" w14:textId="7020CD24" w:rsidR="000B42D6" w:rsidRDefault="005C350A" w:rsidP="004A03EA">
      <w:r>
        <w:t xml:space="preserve">II.I </w:t>
      </w:r>
      <w:r w:rsidR="00A16291">
        <w:t>Time-Domain Waveforms</w:t>
      </w:r>
    </w:p>
    <w:p w14:paraId="0AEAD1BC" w14:textId="45B2E175" w:rsidR="00A16291" w:rsidRDefault="00A16291" w:rsidP="00A5659F">
      <w:r w:rsidRPr="00A16291">
        <w:rPr>
          <w:noProof/>
        </w:rPr>
        <w:drawing>
          <wp:inline distT="0" distB="0" distL="0" distR="0" wp14:anchorId="7A802BC7" wp14:editId="2C935115">
            <wp:extent cx="6762894" cy="1528877"/>
            <wp:effectExtent l="0" t="0" r="0" b="0"/>
            <wp:docPr id="222900784"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00784" name="Picture 1" descr="A graph with a blue line&#10;&#10;AI-generated content may be incorrect."/>
                    <pic:cNvPicPr/>
                  </pic:nvPicPr>
                  <pic:blipFill>
                    <a:blip r:embed="rId5"/>
                    <a:stretch>
                      <a:fillRect/>
                    </a:stretch>
                  </pic:blipFill>
                  <pic:spPr>
                    <a:xfrm>
                      <a:off x="0" y="0"/>
                      <a:ext cx="6800026" cy="1537271"/>
                    </a:xfrm>
                    <a:prstGeom prst="rect">
                      <a:avLst/>
                    </a:prstGeom>
                  </pic:spPr>
                </pic:pic>
              </a:graphicData>
            </a:graphic>
          </wp:inline>
        </w:drawing>
      </w:r>
    </w:p>
    <w:p w14:paraId="12B9C260" w14:textId="04E6F952" w:rsidR="005C350A" w:rsidRDefault="005C350A" w:rsidP="005C350A">
      <w:r>
        <w:tab/>
      </w:r>
    </w:p>
    <w:p w14:paraId="2DA71C82" w14:textId="4986288D" w:rsidR="00A5659F" w:rsidRDefault="00D92E5A" w:rsidP="004A03EA">
      <w:r>
        <w:t xml:space="preserve">II.II </w:t>
      </w:r>
      <w:r w:rsidR="00A5659F">
        <w:t>Frequency Spectra</w:t>
      </w:r>
    </w:p>
    <w:p w14:paraId="7DA18ACA" w14:textId="5CB9432A" w:rsidR="00A5659F" w:rsidRDefault="00A5659F" w:rsidP="00A5659F">
      <w:r w:rsidRPr="00A5659F">
        <w:rPr>
          <w:noProof/>
        </w:rPr>
        <w:drawing>
          <wp:inline distT="0" distB="0" distL="0" distR="0" wp14:anchorId="4A527E92" wp14:editId="6403091F">
            <wp:extent cx="6739585" cy="1514246"/>
            <wp:effectExtent l="0" t="0" r="4445" b="0"/>
            <wp:docPr id="14482439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4397" name="Picture 1" descr="A graph with blue lines&#10;&#10;AI-generated content may be incorrect."/>
                    <pic:cNvPicPr/>
                  </pic:nvPicPr>
                  <pic:blipFill>
                    <a:blip r:embed="rId6"/>
                    <a:stretch>
                      <a:fillRect/>
                    </a:stretch>
                  </pic:blipFill>
                  <pic:spPr>
                    <a:xfrm>
                      <a:off x="0" y="0"/>
                      <a:ext cx="6776928" cy="1522636"/>
                    </a:xfrm>
                    <a:prstGeom prst="rect">
                      <a:avLst/>
                    </a:prstGeom>
                  </pic:spPr>
                </pic:pic>
              </a:graphicData>
            </a:graphic>
          </wp:inline>
        </w:drawing>
      </w:r>
    </w:p>
    <w:p w14:paraId="182FF928" w14:textId="77777777" w:rsidR="001F096D" w:rsidRDefault="001F096D" w:rsidP="00A5659F"/>
    <w:p w14:paraId="6A04E3E4" w14:textId="77777777" w:rsidR="001F096D" w:rsidRDefault="001F096D" w:rsidP="00A5659F"/>
    <w:p w14:paraId="310E6971" w14:textId="77777777" w:rsidR="001F096D" w:rsidRDefault="001F096D" w:rsidP="00A5659F"/>
    <w:p w14:paraId="04E07F7A" w14:textId="2AD75E28" w:rsidR="00A5659F" w:rsidRDefault="0016614D" w:rsidP="004A03EA">
      <w:r>
        <w:t xml:space="preserve">II.III </w:t>
      </w:r>
      <w:r w:rsidR="00A5659F" w:rsidRPr="00A5659F">
        <w:t>Cepstral Analysis and Fundamental Frequency Estimation</w:t>
      </w:r>
    </w:p>
    <w:p w14:paraId="774B788C" w14:textId="3CCACF1B" w:rsidR="001F096D" w:rsidRDefault="001F096D" w:rsidP="001F096D">
      <w:r w:rsidRPr="001F096D">
        <w:rPr>
          <w:noProof/>
        </w:rPr>
        <w:drawing>
          <wp:inline distT="0" distB="0" distL="0" distR="0" wp14:anchorId="4B7815E0" wp14:editId="4714D157">
            <wp:extent cx="6612888" cy="1528877"/>
            <wp:effectExtent l="0" t="0" r="0" b="0"/>
            <wp:docPr id="827143470" name="Picture 1" descr="A graph of a sound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43470" name="Picture 1" descr="A graph of a sound wave&#10;&#10;AI-generated content may be incorrect."/>
                    <pic:cNvPicPr/>
                  </pic:nvPicPr>
                  <pic:blipFill>
                    <a:blip r:embed="rId7"/>
                    <a:stretch>
                      <a:fillRect/>
                    </a:stretch>
                  </pic:blipFill>
                  <pic:spPr>
                    <a:xfrm>
                      <a:off x="0" y="0"/>
                      <a:ext cx="6622437" cy="1531085"/>
                    </a:xfrm>
                    <a:prstGeom prst="rect">
                      <a:avLst/>
                    </a:prstGeom>
                  </pic:spPr>
                </pic:pic>
              </a:graphicData>
            </a:graphic>
          </wp:inline>
        </w:drawing>
      </w:r>
    </w:p>
    <w:p w14:paraId="273D9961" w14:textId="77777777" w:rsidR="00950173" w:rsidRDefault="00950173" w:rsidP="00950173">
      <w:pPr>
        <w:pStyle w:val="ListParagraph"/>
      </w:pPr>
    </w:p>
    <w:p w14:paraId="2A00470B" w14:textId="615A8D28" w:rsidR="00950173" w:rsidRDefault="00C70BE2" w:rsidP="00C70BE2">
      <w:r>
        <w:t>II.IV</w:t>
      </w:r>
      <w:r w:rsidR="004A458C">
        <w:t xml:space="preserve"> </w:t>
      </w:r>
      <w:r w:rsidR="00950173" w:rsidRPr="00950173">
        <w:t>Spectrogram and Sound Classification</w:t>
      </w:r>
    </w:p>
    <w:p w14:paraId="42D0B2F8" w14:textId="05D73D3B" w:rsidR="00950173" w:rsidRDefault="00863CA8" w:rsidP="00863CA8">
      <w:r w:rsidRPr="00863CA8">
        <w:rPr>
          <w:noProof/>
        </w:rPr>
        <w:drawing>
          <wp:inline distT="0" distB="0" distL="0" distR="0" wp14:anchorId="2D54AF44" wp14:editId="2BF0FA93">
            <wp:extent cx="6721193" cy="1602028"/>
            <wp:effectExtent l="0" t="0" r="3810" b="0"/>
            <wp:docPr id="1253916340" name="Picture 1" descr="A close-up of a colorful im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16340" name="Picture 1" descr="A close-up of a colorful image&#10;&#10;AI-generated content may be incorrect."/>
                    <pic:cNvPicPr/>
                  </pic:nvPicPr>
                  <pic:blipFill>
                    <a:blip r:embed="rId8"/>
                    <a:stretch>
                      <a:fillRect/>
                    </a:stretch>
                  </pic:blipFill>
                  <pic:spPr>
                    <a:xfrm>
                      <a:off x="0" y="0"/>
                      <a:ext cx="6733553" cy="1604974"/>
                    </a:xfrm>
                    <a:prstGeom prst="rect">
                      <a:avLst/>
                    </a:prstGeom>
                  </pic:spPr>
                </pic:pic>
              </a:graphicData>
            </a:graphic>
          </wp:inline>
        </w:drawing>
      </w:r>
    </w:p>
    <w:p w14:paraId="1B4BB258" w14:textId="15A521C1" w:rsidR="00950173" w:rsidRDefault="00950173" w:rsidP="001F096D"/>
    <w:p w14:paraId="41FEE001" w14:textId="425B097B" w:rsidR="00863CA8" w:rsidRDefault="003B1F54" w:rsidP="003B1F54">
      <w:pPr>
        <w:pStyle w:val="Heading1"/>
        <w:numPr>
          <w:ilvl w:val="0"/>
          <w:numId w:val="3"/>
        </w:numPr>
      </w:pPr>
      <w:r>
        <w:t>Analysis</w:t>
      </w:r>
    </w:p>
    <w:p w14:paraId="20334085" w14:textId="5C65E543" w:rsidR="003B1F54" w:rsidRDefault="003B1F54" w:rsidP="003B1F54">
      <w:pPr>
        <w:pStyle w:val="Heading2"/>
      </w:pPr>
      <w:r>
        <w:t>III.I Time Domain Analysis</w:t>
      </w:r>
    </w:p>
    <w:p w14:paraId="6AE97718" w14:textId="52FD9F70" w:rsidR="003B1F54" w:rsidRDefault="003B1F54" w:rsidP="003B1F54">
      <w:pPr>
        <w:rPr>
          <w:b/>
          <w:bCs/>
        </w:rPr>
      </w:pPr>
      <w:r>
        <w:rPr>
          <w:b/>
          <w:bCs/>
        </w:rPr>
        <w:t xml:space="preserve">Background </w:t>
      </w:r>
      <w:r w:rsidR="00CE2A55">
        <w:rPr>
          <w:b/>
          <w:bCs/>
        </w:rPr>
        <w:t>Sound</w:t>
      </w:r>
      <w:r>
        <w:rPr>
          <w:b/>
          <w:bCs/>
        </w:rPr>
        <w:t xml:space="preserve">: </w:t>
      </w:r>
    </w:p>
    <w:p w14:paraId="7DE6027C" w14:textId="1687D924" w:rsidR="003B1F54" w:rsidRDefault="003B1F54" w:rsidP="003B1F54">
      <w:pPr>
        <w:pStyle w:val="ListParagraph"/>
        <w:numPr>
          <w:ilvl w:val="0"/>
          <w:numId w:val="17"/>
        </w:numPr>
      </w:pPr>
      <w:r>
        <w:t>The signal appears dense and continuous throughout the whole duration.</w:t>
      </w:r>
    </w:p>
    <w:p w14:paraId="79DE7375" w14:textId="5417E992" w:rsidR="003B1F54" w:rsidRDefault="003B1F54" w:rsidP="003B1F54">
      <w:pPr>
        <w:pStyle w:val="ListParagraph"/>
        <w:numPr>
          <w:ilvl w:val="0"/>
          <w:numId w:val="17"/>
        </w:numPr>
      </w:pPr>
      <w:r>
        <w:t>Lacks clear structure or silent intervals.</w:t>
      </w:r>
    </w:p>
    <w:p w14:paraId="5354866D" w14:textId="2F79D5CD" w:rsidR="003B1F54" w:rsidRDefault="003B1F54" w:rsidP="003B1F54">
      <w:pPr>
        <w:pStyle w:val="ListParagraph"/>
        <w:numPr>
          <w:ilvl w:val="0"/>
          <w:numId w:val="17"/>
        </w:numPr>
      </w:pPr>
      <w:r>
        <w:t>The amplitude fluctuates within a consistent.</w:t>
      </w:r>
    </w:p>
    <w:p w14:paraId="1F167DA5" w14:textId="77777777" w:rsidR="003B1F54" w:rsidRDefault="003B1F54" w:rsidP="003B1F54"/>
    <w:p w14:paraId="54B6AB53" w14:textId="77777777" w:rsidR="003B1F54" w:rsidRDefault="003B1F54" w:rsidP="003B1F54">
      <w:pPr>
        <w:rPr>
          <w:b/>
          <w:bCs/>
        </w:rPr>
      </w:pPr>
      <w:r>
        <w:rPr>
          <w:b/>
          <w:bCs/>
        </w:rPr>
        <w:t>Voiced Sound:</w:t>
      </w:r>
    </w:p>
    <w:p w14:paraId="66175885" w14:textId="67C59E15" w:rsidR="003B1F54" w:rsidRDefault="003B1F54" w:rsidP="003B1F54">
      <w:pPr>
        <w:pStyle w:val="ListParagraph"/>
        <w:numPr>
          <w:ilvl w:val="0"/>
          <w:numId w:val="17"/>
        </w:numPr>
      </w:pPr>
      <w:r>
        <w:t>The waveform is centered within a shorter time window.</w:t>
      </w:r>
    </w:p>
    <w:p w14:paraId="16C1C2C7" w14:textId="74532AD5" w:rsidR="003B1F54" w:rsidRDefault="003B1F54" w:rsidP="003B1F54">
      <w:pPr>
        <w:pStyle w:val="ListParagraph"/>
        <w:numPr>
          <w:ilvl w:val="0"/>
          <w:numId w:val="17"/>
        </w:numPr>
      </w:pPr>
      <w:r>
        <w:t>The amplitude gradually increases to a peak and then decays.</w:t>
      </w:r>
    </w:p>
    <w:p w14:paraId="3396A20E" w14:textId="500E271C" w:rsidR="003B1F54" w:rsidRDefault="003B1F54" w:rsidP="003B1F54">
      <w:pPr>
        <w:pStyle w:val="ListParagraph"/>
        <w:numPr>
          <w:ilvl w:val="0"/>
          <w:numId w:val="17"/>
        </w:numPr>
      </w:pPr>
      <w:r>
        <w:lastRenderedPageBreak/>
        <w:t>The central portion shows smoother, oscillating patterns.</w:t>
      </w:r>
    </w:p>
    <w:p w14:paraId="64B62148" w14:textId="74743795" w:rsidR="003B1F54" w:rsidRDefault="003B1F54" w:rsidP="003B1F54">
      <w:pPr>
        <w:rPr>
          <w:b/>
          <w:bCs/>
        </w:rPr>
      </w:pPr>
      <w:r>
        <w:rPr>
          <w:b/>
          <w:bCs/>
        </w:rPr>
        <w:t>Unvoiced Sound:</w:t>
      </w:r>
    </w:p>
    <w:p w14:paraId="3A27C03E" w14:textId="3CE30DB7" w:rsidR="003B1F54" w:rsidRDefault="003B1F54" w:rsidP="003B1F54">
      <w:pPr>
        <w:pStyle w:val="ListParagraph"/>
        <w:numPr>
          <w:ilvl w:val="0"/>
          <w:numId w:val="17"/>
        </w:numPr>
      </w:pPr>
      <w:r>
        <w:t>The signal is also localized like Voiced sound.</w:t>
      </w:r>
    </w:p>
    <w:p w14:paraId="12FFF55B" w14:textId="318A71ED" w:rsidR="003B1F54" w:rsidRDefault="003B1F54" w:rsidP="003B1F54">
      <w:pPr>
        <w:pStyle w:val="ListParagraph"/>
        <w:numPr>
          <w:ilvl w:val="0"/>
          <w:numId w:val="17"/>
        </w:numPr>
      </w:pPr>
      <w:r>
        <w:t>Compared to voiced sound, the waveform looks more irregular and less smooth.</w:t>
      </w:r>
    </w:p>
    <w:p w14:paraId="7AC1B47E" w14:textId="6654C9FD" w:rsidR="003B1F54" w:rsidRDefault="003B1F54" w:rsidP="003B1F54">
      <w:pPr>
        <w:pStyle w:val="ListParagraph"/>
        <w:numPr>
          <w:ilvl w:val="0"/>
          <w:numId w:val="17"/>
        </w:numPr>
      </w:pPr>
      <w:r>
        <w:t>Although it has some energy, the signal appears noisier and sharper.</w:t>
      </w:r>
    </w:p>
    <w:p w14:paraId="02271ECE" w14:textId="407F701A" w:rsidR="009A1706" w:rsidRDefault="009A1706" w:rsidP="009A1706">
      <w:pPr>
        <w:pStyle w:val="Heading2"/>
      </w:pPr>
      <w:r>
        <w:t>III.II Frequency Domain Analysis</w:t>
      </w:r>
    </w:p>
    <w:p w14:paraId="17C1631E" w14:textId="62E6042E" w:rsidR="009A1706" w:rsidRDefault="009A1706" w:rsidP="009A1706">
      <w:pPr>
        <w:rPr>
          <w:b/>
          <w:bCs/>
        </w:rPr>
      </w:pPr>
      <w:r>
        <w:rPr>
          <w:b/>
          <w:bCs/>
        </w:rPr>
        <w:t xml:space="preserve">Background </w:t>
      </w:r>
      <w:r w:rsidR="00CE2A55">
        <w:rPr>
          <w:b/>
          <w:bCs/>
        </w:rPr>
        <w:t>Sound</w:t>
      </w:r>
      <w:r>
        <w:rPr>
          <w:b/>
          <w:bCs/>
        </w:rPr>
        <w:t xml:space="preserve">: </w:t>
      </w:r>
    </w:p>
    <w:p w14:paraId="71043117" w14:textId="5777AF09" w:rsidR="009A1706" w:rsidRDefault="009A1706" w:rsidP="009A1706">
      <w:pPr>
        <w:pStyle w:val="ListParagraph"/>
        <w:numPr>
          <w:ilvl w:val="0"/>
          <w:numId w:val="17"/>
        </w:numPr>
      </w:pPr>
      <w:r>
        <w:t>The spectrum is dominated by low frequency.</w:t>
      </w:r>
    </w:p>
    <w:p w14:paraId="48DC2C3A" w14:textId="66140A71" w:rsidR="009A1706" w:rsidRDefault="009A1706" w:rsidP="009A1706">
      <w:pPr>
        <w:pStyle w:val="ListParagraph"/>
        <w:numPr>
          <w:ilvl w:val="0"/>
          <w:numId w:val="17"/>
        </w:numPr>
      </w:pPr>
      <w:r>
        <w:t>The magnitude rapidly decreases as frequency increases, suggesting a broadband but low intensity.</w:t>
      </w:r>
    </w:p>
    <w:p w14:paraId="3233E2C6" w14:textId="55200519" w:rsidR="009A1706" w:rsidRDefault="009A1706" w:rsidP="009A1706">
      <w:pPr>
        <w:rPr>
          <w:b/>
          <w:bCs/>
        </w:rPr>
      </w:pPr>
      <w:r>
        <w:rPr>
          <w:b/>
          <w:bCs/>
        </w:rPr>
        <w:t xml:space="preserve">Voiced </w:t>
      </w:r>
      <w:r w:rsidR="00CE2A55">
        <w:rPr>
          <w:b/>
          <w:bCs/>
        </w:rPr>
        <w:t>Sound</w:t>
      </w:r>
      <w:r>
        <w:rPr>
          <w:b/>
          <w:bCs/>
        </w:rPr>
        <w:t xml:space="preserve">: </w:t>
      </w:r>
    </w:p>
    <w:p w14:paraId="0B8F99DA" w14:textId="19ACB9AF" w:rsidR="009A1706" w:rsidRPr="009A1706" w:rsidRDefault="009A1706" w:rsidP="009A1706">
      <w:pPr>
        <w:pStyle w:val="ListParagraph"/>
        <w:numPr>
          <w:ilvl w:val="0"/>
          <w:numId w:val="17"/>
        </w:numPr>
      </w:pPr>
      <w:r w:rsidRPr="009A1706">
        <w:t>Contains a strong low-frequency peak, followed by a series of descending harmonics.</w:t>
      </w:r>
    </w:p>
    <w:p w14:paraId="6EECE2B4" w14:textId="2FA50599" w:rsidR="003B1F54" w:rsidRPr="002B65F1" w:rsidRDefault="002B65F1" w:rsidP="00FE67FA">
      <w:pPr>
        <w:pStyle w:val="ListParagraph"/>
        <w:numPr>
          <w:ilvl w:val="0"/>
          <w:numId w:val="17"/>
        </w:numPr>
        <w:rPr>
          <w:b/>
          <w:bCs/>
        </w:rPr>
      </w:pPr>
      <w:r w:rsidRPr="002B65F1">
        <w:t>Peaks are spaced somewhat regularly</w:t>
      </w:r>
      <w:r w:rsidR="009A1706">
        <w:t>.</w:t>
      </w:r>
    </w:p>
    <w:p w14:paraId="3CC3319C" w14:textId="79C39DC7" w:rsidR="002B65F1" w:rsidRPr="002B65F1" w:rsidRDefault="002B65F1" w:rsidP="00FE67FA">
      <w:pPr>
        <w:pStyle w:val="ListParagraph"/>
        <w:numPr>
          <w:ilvl w:val="0"/>
          <w:numId w:val="17"/>
        </w:numPr>
      </w:pPr>
      <w:r w:rsidRPr="002B65F1">
        <w:t>Energy is concentrated below 3 kHz</w:t>
      </w:r>
      <w:r>
        <w:t>.</w:t>
      </w:r>
    </w:p>
    <w:p w14:paraId="58CF0139" w14:textId="77777777" w:rsidR="00CE2A55" w:rsidRDefault="00CE2A55" w:rsidP="00CE2A55">
      <w:pPr>
        <w:rPr>
          <w:b/>
          <w:bCs/>
        </w:rPr>
      </w:pPr>
      <w:r>
        <w:rPr>
          <w:b/>
          <w:bCs/>
        </w:rPr>
        <w:t>Unvoiced Sound:</w:t>
      </w:r>
    </w:p>
    <w:p w14:paraId="186EDEB2" w14:textId="11AA4D29" w:rsidR="00CE2A55" w:rsidRPr="00CE2A55" w:rsidRDefault="00CE2A55" w:rsidP="00CE2A55">
      <w:pPr>
        <w:pStyle w:val="ListParagraph"/>
        <w:numPr>
          <w:ilvl w:val="0"/>
          <w:numId w:val="17"/>
        </w:numPr>
      </w:pPr>
      <w:r w:rsidRPr="00CE2A55">
        <w:t>The energy is more dispersed and irregular, with no clear harmonic structure.</w:t>
      </w:r>
    </w:p>
    <w:p w14:paraId="6B9A23FA" w14:textId="2CCC36DF" w:rsidR="00CE2A55" w:rsidRDefault="00CE2A55" w:rsidP="003B1F54">
      <w:pPr>
        <w:pStyle w:val="ListParagraph"/>
        <w:numPr>
          <w:ilvl w:val="0"/>
          <w:numId w:val="17"/>
        </w:numPr>
      </w:pPr>
      <w:r w:rsidRPr="00CE2A55">
        <w:t>There are several peaks, but their spacing is inconsistent and their magnitudes are lower than those of the voiced signal.</w:t>
      </w:r>
    </w:p>
    <w:p w14:paraId="47B5231C" w14:textId="478C585E" w:rsidR="00B07828" w:rsidRDefault="00B07828" w:rsidP="00B07828">
      <w:pPr>
        <w:pStyle w:val="Heading2"/>
      </w:pPr>
      <w:r>
        <w:t>III.II</w:t>
      </w:r>
      <w:r>
        <w:t>I</w:t>
      </w:r>
      <w:r>
        <w:t xml:space="preserve"> </w:t>
      </w:r>
      <w:r w:rsidRPr="00B07828">
        <w:t>Cepstral Analysis</w:t>
      </w:r>
      <w:r>
        <w:t xml:space="preserve"> and Fundamental Frequency</w:t>
      </w:r>
    </w:p>
    <w:p w14:paraId="39DBFCE3" w14:textId="77777777" w:rsidR="00C31539" w:rsidRDefault="00C31539" w:rsidP="00C31539">
      <w:pPr>
        <w:rPr>
          <w:b/>
          <w:bCs/>
        </w:rPr>
      </w:pPr>
      <w:r>
        <w:rPr>
          <w:b/>
          <w:bCs/>
        </w:rPr>
        <w:t xml:space="preserve">Background Sound: </w:t>
      </w:r>
    </w:p>
    <w:p w14:paraId="47815985" w14:textId="5305B05B" w:rsidR="00C31539" w:rsidRDefault="00C31539" w:rsidP="00C31539">
      <w:pPr>
        <w:pStyle w:val="ListParagraph"/>
        <w:numPr>
          <w:ilvl w:val="0"/>
          <w:numId w:val="17"/>
        </w:numPr>
      </w:pPr>
      <w:r w:rsidRPr="00C31539">
        <w:t xml:space="preserve">The plot </w:t>
      </w:r>
      <w:r>
        <w:t>shows that the amplitude is constantly increasing and decreasing rapidly.</w:t>
      </w:r>
    </w:p>
    <w:p w14:paraId="485420FA" w14:textId="11335593" w:rsidR="00C31539" w:rsidRDefault="00C31539" w:rsidP="00C31539">
      <w:pPr>
        <w:pStyle w:val="ListParagraph"/>
        <w:numPr>
          <w:ilvl w:val="0"/>
          <w:numId w:val="17"/>
        </w:numPr>
      </w:pPr>
      <w:r>
        <w:t xml:space="preserve">There are two peaks in the quefrency. The first one at 0 </w:t>
      </w:r>
      <w:proofErr w:type="spellStart"/>
      <w:r>
        <w:t>ms</w:t>
      </w:r>
      <w:proofErr w:type="spellEnd"/>
      <w:r>
        <w:t xml:space="preserve">, which is common, but the next one is at 10 </w:t>
      </w:r>
      <w:proofErr w:type="spellStart"/>
      <w:r>
        <w:t>ms.</w:t>
      </w:r>
      <w:proofErr w:type="spellEnd"/>
      <w:r>
        <w:t xml:space="preserve"> </w:t>
      </w:r>
    </w:p>
    <w:p w14:paraId="1466E7B0" w14:textId="38503119" w:rsidR="00C31539" w:rsidRDefault="00C31539" w:rsidP="00C31539">
      <w:pPr>
        <w:pStyle w:val="ListParagraph"/>
        <w:numPr>
          <w:ilvl w:val="0"/>
          <w:numId w:val="17"/>
        </w:numPr>
      </w:pPr>
      <w:r>
        <w:t xml:space="preserve">There is no periodicity which aligns with </w:t>
      </w:r>
      <w:r w:rsidR="003D7324">
        <w:t>characteristics</w:t>
      </w:r>
      <w:r>
        <w:t xml:space="preserve"> of background noise.</w:t>
      </w:r>
    </w:p>
    <w:p w14:paraId="5837929E" w14:textId="12C90962" w:rsidR="00C31539" w:rsidRDefault="00C31539" w:rsidP="00C31539">
      <w:pPr>
        <w:pStyle w:val="ListParagraph"/>
        <w:numPr>
          <w:ilvl w:val="0"/>
          <w:numId w:val="17"/>
        </w:numPr>
      </w:pPr>
      <w:r>
        <w:t>The fundamental frequency is 100.46 Hz.</w:t>
      </w:r>
    </w:p>
    <w:p w14:paraId="5E81F29B" w14:textId="77777777" w:rsidR="00C31539" w:rsidRDefault="00C31539" w:rsidP="00C31539">
      <w:pPr>
        <w:rPr>
          <w:b/>
          <w:bCs/>
        </w:rPr>
      </w:pPr>
      <w:r>
        <w:rPr>
          <w:b/>
          <w:bCs/>
        </w:rPr>
        <w:t xml:space="preserve">Voiced Sound: </w:t>
      </w:r>
    </w:p>
    <w:p w14:paraId="3A4511B4" w14:textId="7689E167" w:rsidR="00C31539" w:rsidRPr="009A1706" w:rsidRDefault="00C31539" w:rsidP="00C31539">
      <w:pPr>
        <w:pStyle w:val="ListParagraph"/>
        <w:numPr>
          <w:ilvl w:val="0"/>
          <w:numId w:val="17"/>
        </w:numPr>
      </w:pPr>
      <w:r>
        <w:t>Amplitude changes are softer and less common than background sound</w:t>
      </w:r>
      <w:r w:rsidRPr="009A1706">
        <w:t>.</w:t>
      </w:r>
    </w:p>
    <w:p w14:paraId="06C507BA" w14:textId="0B9FA7BD" w:rsidR="00C31539" w:rsidRPr="002B65F1" w:rsidRDefault="00C31539" w:rsidP="00C31539">
      <w:pPr>
        <w:pStyle w:val="ListParagraph"/>
        <w:numPr>
          <w:ilvl w:val="0"/>
          <w:numId w:val="17"/>
        </w:numPr>
        <w:rPr>
          <w:b/>
          <w:bCs/>
        </w:rPr>
      </w:pPr>
      <w:r>
        <w:t>There are no clear peaks, so the amplitude is relatively similar</w:t>
      </w:r>
      <w:r>
        <w:t>.</w:t>
      </w:r>
    </w:p>
    <w:p w14:paraId="4FC61C2C" w14:textId="5BD4FFD3" w:rsidR="00C31539" w:rsidRPr="002B65F1" w:rsidRDefault="003D7324" w:rsidP="00C31539">
      <w:pPr>
        <w:pStyle w:val="ListParagraph"/>
        <w:numPr>
          <w:ilvl w:val="0"/>
          <w:numId w:val="17"/>
        </w:numPr>
      </w:pPr>
      <w:r>
        <w:t>The fundamental frequency is 100.63 Hz</w:t>
      </w:r>
      <w:r w:rsidR="00C31539">
        <w:t>.</w:t>
      </w:r>
    </w:p>
    <w:p w14:paraId="7E33A743" w14:textId="77777777" w:rsidR="00C31539" w:rsidRDefault="00C31539" w:rsidP="00C31539">
      <w:pPr>
        <w:rPr>
          <w:b/>
          <w:bCs/>
        </w:rPr>
      </w:pPr>
      <w:r>
        <w:rPr>
          <w:b/>
          <w:bCs/>
        </w:rPr>
        <w:lastRenderedPageBreak/>
        <w:t>Unvoiced Sound:</w:t>
      </w:r>
    </w:p>
    <w:p w14:paraId="1EA4A908" w14:textId="4521783F" w:rsidR="00C31539" w:rsidRPr="00CE2A55" w:rsidRDefault="00CD0D88" w:rsidP="00C31539">
      <w:pPr>
        <w:pStyle w:val="ListParagraph"/>
        <w:numPr>
          <w:ilvl w:val="0"/>
          <w:numId w:val="17"/>
        </w:numPr>
      </w:pPr>
      <w:r>
        <w:t>Like</w:t>
      </w:r>
      <w:r w:rsidR="003D7324">
        <w:t xml:space="preserve"> Voiced sound, there are no peaks however the </w:t>
      </w:r>
      <w:r>
        <w:t>change</w:t>
      </w:r>
      <w:r w:rsidR="003D7324">
        <w:t xml:space="preserve"> on the amplitude is sharper</w:t>
      </w:r>
      <w:r w:rsidR="00C31539" w:rsidRPr="00CE2A55">
        <w:t>.</w:t>
      </w:r>
    </w:p>
    <w:p w14:paraId="2DF55CC4" w14:textId="3D6D0711" w:rsidR="00C31539" w:rsidRDefault="00CD0D88" w:rsidP="00C31539">
      <w:pPr>
        <w:pStyle w:val="ListParagraph"/>
        <w:numPr>
          <w:ilvl w:val="0"/>
          <w:numId w:val="17"/>
        </w:numPr>
      </w:pPr>
      <w:r>
        <w:t>Unlike voiced sound however there are no harmonic or periodic structure to it</w:t>
      </w:r>
      <w:r w:rsidR="00C31539" w:rsidRPr="00CE2A55">
        <w:t>.</w:t>
      </w:r>
    </w:p>
    <w:p w14:paraId="2C32BC3F" w14:textId="62C77B37" w:rsidR="00CD0D88" w:rsidRDefault="00CD0D88" w:rsidP="00C31539">
      <w:pPr>
        <w:pStyle w:val="ListParagraph"/>
        <w:numPr>
          <w:ilvl w:val="0"/>
          <w:numId w:val="17"/>
        </w:numPr>
      </w:pPr>
      <w:r>
        <w:t>The fundamental frequency is the same Voiced sound, 100.63 Hz.</w:t>
      </w:r>
    </w:p>
    <w:p w14:paraId="6CC03D02" w14:textId="4CC9DDA0" w:rsidR="0019287C" w:rsidRDefault="0019287C" w:rsidP="0019287C">
      <w:pPr>
        <w:pStyle w:val="Heading2"/>
      </w:pPr>
      <w:r>
        <w:t>III.I</w:t>
      </w:r>
      <w:r>
        <w:t>V</w:t>
      </w:r>
      <w:r>
        <w:t xml:space="preserve"> </w:t>
      </w:r>
      <w:r w:rsidRPr="00B07828">
        <w:t>Cepstral Analysis</w:t>
      </w:r>
      <w:r>
        <w:t xml:space="preserve"> and Fundamental Frequency</w:t>
      </w:r>
    </w:p>
    <w:p w14:paraId="54FC5501" w14:textId="77777777" w:rsidR="00961487" w:rsidRDefault="00961487" w:rsidP="00961487">
      <w:pPr>
        <w:rPr>
          <w:b/>
          <w:bCs/>
        </w:rPr>
      </w:pPr>
      <w:r>
        <w:rPr>
          <w:b/>
          <w:bCs/>
        </w:rPr>
        <w:t xml:space="preserve">Background Sound: </w:t>
      </w:r>
    </w:p>
    <w:p w14:paraId="6F55F6A1" w14:textId="70D74078" w:rsidR="00961487" w:rsidRDefault="00961487" w:rsidP="00961487">
      <w:pPr>
        <w:pStyle w:val="ListParagraph"/>
        <w:numPr>
          <w:ilvl w:val="0"/>
          <w:numId w:val="17"/>
        </w:numPr>
      </w:pPr>
      <w:r>
        <w:t>Displays a consistent energy band, especially in the lower frequency range.</w:t>
      </w:r>
    </w:p>
    <w:p w14:paraId="0058F076" w14:textId="2FAAED41" w:rsidR="00526A1D" w:rsidRDefault="00526A1D" w:rsidP="00961487">
      <w:pPr>
        <w:pStyle w:val="ListParagraph"/>
        <w:numPr>
          <w:ilvl w:val="0"/>
          <w:numId w:val="17"/>
        </w:numPr>
      </w:pPr>
      <w:r>
        <w:t>Does not have any harmonic structures or pitch variations.</w:t>
      </w:r>
    </w:p>
    <w:p w14:paraId="3C68F525" w14:textId="1DC2F9A2" w:rsidR="00526A1D" w:rsidRDefault="00526A1D" w:rsidP="00961487">
      <w:pPr>
        <w:pStyle w:val="ListParagraph"/>
        <w:numPr>
          <w:ilvl w:val="0"/>
          <w:numId w:val="17"/>
        </w:numPr>
      </w:pPr>
      <w:r>
        <w:t>This confirms the signal is non-speech background noise, aperiodic and spectrally flat.</w:t>
      </w:r>
    </w:p>
    <w:p w14:paraId="1B3DB1B0" w14:textId="1A0C9835" w:rsidR="00961487" w:rsidRPr="00526A1D" w:rsidRDefault="00961487" w:rsidP="00526A1D">
      <w:pPr>
        <w:ind w:left="360"/>
        <w:rPr>
          <w:b/>
          <w:bCs/>
        </w:rPr>
      </w:pPr>
      <w:r w:rsidRPr="00526A1D">
        <w:rPr>
          <w:b/>
          <w:bCs/>
        </w:rPr>
        <w:t xml:space="preserve">Voiced Sound: </w:t>
      </w:r>
    </w:p>
    <w:p w14:paraId="28D66164" w14:textId="65EBD6FF" w:rsidR="00961487" w:rsidRPr="00526A1D" w:rsidRDefault="00526A1D" w:rsidP="00961487">
      <w:pPr>
        <w:pStyle w:val="ListParagraph"/>
        <w:numPr>
          <w:ilvl w:val="0"/>
          <w:numId w:val="17"/>
        </w:numPr>
      </w:pPr>
      <w:r w:rsidRPr="00526A1D">
        <w:t>C</w:t>
      </w:r>
      <w:r w:rsidRPr="00526A1D">
        <w:t>lear horizontal striations, especially in the lower frequencies</w:t>
      </w:r>
      <w:r w:rsidRPr="00526A1D">
        <w:t>.</w:t>
      </w:r>
    </w:p>
    <w:p w14:paraId="4362F280" w14:textId="1E208A38" w:rsidR="00961487" w:rsidRPr="00232307" w:rsidRDefault="00232307" w:rsidP="00961487">
      <w:pPr>
        <w:pStyle w:val="ListParagraph"/>
        <w:numPr>
          <w:ilvl w:val="0"/>
          <w:numId w:val="17"/>
        </w:numPr>
      </w:pPr>
      <w:r w:rsidRPr="00232307">
        <w:t>These horizontal bands correspond to harmonics of the fundamental frequency</w:t>
      </w:r>
      <w:r w:rsidR="00961487" w:rsidRPr="00232307">
        <w:t>.</w:t>
      </w:r>
    </w:p>
    <w:p w14:paraId="45FDE2AE" w14:textId="2052A10C" w:rsidR="00961487" w:rsidRPr="002B65F1" w:rsidRDefault="00232307" w:rsidP="00961487">
      <w:pPr>
        <w:pStyle w:val="ListParagraph"/>
        <w:numPr>
          <w:ilvl w:val="0"/>
          <w:numId w:val="17"/>
        </w:numPr>
      </w:pPr>
      <w:r>
        <w:t>Resonant frequency bands are clearly visible</w:t>
      </w:r>
      <w:r w:rsidR="00961487">
        <w:t>.</w:t>
      </w:r>
    </w:p>
    <w:p w14:paraId="37EE004F" w14:textId="77777777" w:rsidR="00961487" w:rsidRDefault="00961487" w:rsidP="00961487">
      <w:pPr>
        <w:rPr>
          <w:b/>
          <w:bCs/>
        </w:rPr>
      </w:pPr>
      <w:r>
        <w:rPr>
          <w:b/>
          <w:bCs/>
        </w:rPr>
        <w:t>Unvoiced Sound:</w:t>
      </w:r>
    </w:p>
    <w:p w14:paraId="408E9B09" w14:textId="56F5C8F7" w:rsidR="00961487" w:rsidRPr="00DA62C8" w:rsidRDefault="00DA62C8" w:rsidP="00961487">
      <w:pPr>
        <w:pStyle w:val="ListParagraph"/>
        <w:numPr>
          <w:ilvl w:val="0"/>
          <w:numId w:val="17"/>
        </w:numPr>
      </w:pPr>
      <w:r w:rsidRPr="00DA62C8">
        <w:t xml:space="preserve">The unvoiced segment shows broad, noisy energy distribution, concentrated in </w:t>
      </w:r>
      <w:r>
        <w:t>lower</w:t>
      </w:r>
      <w:r w:rsidRPr="00DA62C8">
        <w:t xml:space="preserve"> frequencies</w:t>
      </w:r>
      <w:r>
        <w:t>.</w:t>
      </w:r>
    </w:p>
    <w:p w14:paraId="0E3B1111" w14:textId="399A790E" w:rsidR="00CE2A55" w:rsidRDefault="00DA62C8" w:rsidP="00DA62C8">
      <w:pPr>
        <w:pStyle w:val="ListParagraph"/>
        <w:numPr>
          <w:ilvl w:val="0"/>
          <w:numId w:val="17"/>
        </w:numPr>
      </w:pPr>
      <w:r>
        <w:t>Lacks the periodicity and harmony of voiced signal</w:t>
      </w:r>
      <w:r w:rsidR="00961487" w:rsidRPr="00CE2A55">
        <w:t>.</w:t>
      </w:r>
    </w:p>
    <w:p w14:paraId="29DA0B15" w14:textId="41BA8489" w:rsidR="00DA62C8" w:rsidRDefault="00DA62C8" w:rsidP="00DA62C8"/>
    <w:p w14:paraId="7A4BE758" w14:textId="7462E524" w:rsidR="00DA62C8" w:rsidRDefault="00DA62C8" w:rsidP="00DA62C8">
      <w:pPr>
        <w:rPr>
          <w:b/>
          <w:bCs/>
        </w:rPr>
      </w:pPr>
      <w:r>
        <w:rPr>
          <w:b/>
          <w:bCs/>
        </w:rPr>
        <w:t>Classification</w:t>
      </w:r>
      <w:r>
        <w:rPr>
          <w:b/>
          <w:bCs/>
        </w:rPr>
        <w:t>:</w:t>
      </w:r>
    </w:p>
    <w:p w14:paraId="6792C6E8" w14:textId="2064B3CA" w:rsidR="00DA62C8" w:rsidRDefault="00DA62C8" w:rsidP="00DA62C8">
      <w:pPr>
        <w:pStyle w:val="ListParagraph"/>
        <w:numPr>
          <w:ilvl w:val="0"/>
          <w:numId w:val="18"/>
        </w:numPr>
        <w:rPr>
          <w:b/>
          <w:bCs/>
        </w:rPr>
      </w:pPr>
      <w:r>
        <w:rPr>
          <w:b/>
          <w:bCs/>
        </w:rPr>
        <w:t xml:space="preserve">Voiced Sound: </w:t>
      </w:r>
      <w:r w:rsidRPr="00DA62C8">
        <w:t>Periodic, harmonically rich, concentrated at low to mid frequencies.</w:t>
      </w:r>
    </w:p>
    <w:p w14:paraId="33BC73F3" w14:textId="4690620B" w:rsidR="00DA62C8" w:rsidRDefault="00DA62C8" w:rsidP="00DA62C8">
      <w:pPr>
        <w:pStyle w:val="ListParagraph"/>
        <w:numPr>
          <w:ilvl w:val="0"/>
          <w:numId w:val="18"/>
        </w:numPr>
        <w:rPr>
          <w:b/>
          <w:bCs/>
        </w:rPr>
      </w:pPr>
      <w:r>
        <w:rPr>
          <w:b/>
          <w:bCs/>
        </w:rPr>
        <w:t xml:space="preserve">Unvoiced Sound: </w:t>
      </w:r>
      <w:r w:rsidRPr="00DA62C8">
        <w:t>Aperiodic, noisy, more energy in mid-range frequencies.</w:t>
      </w:r>
    </w:p>
    <w:p w14:paraId="347ABE73" w14:textId="68E3B1F6" w:rsidR="00DA62C8" w:rsidRPr="00DA62C8" w:rsidRDefault="00DA62C8" w:rsidP="00DA62C8">
      <w:pPr>
        <w:pStyle w:val="ListParagraph"/>
        <w:numPr>
          <w:ilvl w:val="0"/>
          <w:numId w:val="18"/>
        </w:numPr>
        <w:rPr>
          <w:b/>
          <w:bCs/>
        </w:rPr>
      </w:pPr>
      <w:r>
        <w:rPr>
          <w:b/>
          <w:bCs/>
        </w:rPr>
        <w:t xml:space="preserve">Background Sound: </w:t>
      </w:r>
      <w:r w:rsidRPr="00DA62C8">
        <w:t>Flat spectrum with high energy all over the place. Displays a much higher frequency range than both voiced and unvoiced sound.</w:t>
      </w:r>
    </w:p>
    <w:p w14:paraId="371FA15E" w14:textId="77777777" w:rsidR="00DA62C8" w:rsidRDefault="00DA62C8" w:rsidP="00DA62C8"/>
    <w:p w14:paraId="6A1BC473" w14:textId="77777777" w:rsidR="00331397" w:rsidRDefault="00331397" w:rsidP="00DA62C8"/>
    <w:p w14:paraId="44F7300E" w14:textId="77777777" w:rsidR="00331397" w:rsidRPr="003B1F54" w:rsidRDefault="00331397" w:rsidP="00DA62C8"/>
    <w:p w14:paraId="52687BBC" w14:textId="759D5DEE" w:rsidR="00E53B10" w:rsidRDefault="00E53B10" w:rsidP="00E53B10">
      <w:pPr>
        <w:pStyle w:val="Heading1"/>
        <w:numPr>
          <w:ilvl w:val="0"/>
          <w:numId w:val="3"/>
        </w:numPr>
      </w:pPr>
      <w:r>
        <w:lastRenderedPageBreak/>
        <w:t>Summary and Conclusion</w:t>
      </w:r>
    </w:p>
    <w:p w14:paraId="42C6B9BF" w14:textId="448F486F" w:rsidR="0019287C" w:rsidRPr="00031C9A" w:rsidRDefault="00B24D83" w:rsidP="0019287C">
      <w:pPr>
        <w:spacing w:before="100" w:beforeAutospacing="1" w:after="100" w:afterAutospacing="1" w:line="240" w:lineRule="auto"/>
        <w:ind w:left="360"/>
        <w:rPr>
          <w:rFonts w:eastAsia="Times New Roman" w:cs="Times New Roman"/>
          <w:kern w:val="0"/>
          <w14:ligatures w14:val="none"/>
        </w:rPr>
      </w:pPr>
      <w:r w:rsidRPr="00B24D83">
        <w:rPr>
          <w:rFonts w:eastAsia="Times New Roman" w:cs="Times New Roman"/>
          <w:kern w:val="0"/>
          <w14:ligatures w14:val="none"/>
        </w:rPr>
        <w:t>In this lab work, a comprehensive analysis of speech signals was performed across the time domain, frequency domain, and cepstral domain, complemented by spectrogram-based classification of voiced, unvoiced, and background noise segments.</w:t>
      </w:r>
    </w:p>
    <w:p w14:paraId="200EA45F" w14:textId="6752931F" w:rsidR="00B24D83" w:rsidRDefault="00B24D83" w:rsidP="00B24D83">
      <w:pPr>
        <w:rPr>
          <w:b/>
          <w:bCs/>
        </w:rPr>
      </w:pPr>
      <w:r w:rsidRPr="00B24D83">
        <w:rPr>
          <w:b/>
          <w:bCs/>
        </w:rPr>
        <w:t>Time-domain analysis</w:t>
      </w:r>
      <w:r>
        <w:rPr>
          <w:b/>
          <w:bCs/>
        </w:rPr>
        <w:t>:</w:t>
      </w:r>
      <w:r w:rsidR="00C566BB">
        <w:rPr>
          <w:b/>
          <w:bCs/>
        </w:rPr>
        <w:t xml:space="preserve"> </w:t>
      </w:r>
    </w:p>
    <w:p w14:paraId="4E45F23C" w14:textId="53A2F7D0" w:rsidR="00C566BB" w:rsidRDefault="00C566BB" w:rsidP="00B24D83">
      <w:r>
        <w:t>R</w:t>
      </w:r>
      <w:r w:rsidRPr="00C566BB">
        <w:t>evealed distinct waveform characteristics for each signal type. Voiced sounds had a smooth</w:t>
      </w:r>
      <w:r>
        <w:t>er</w:t>
      </w:r>
      <w:r w:rsidRPr="00C566BB">
        <w:t xml:space="preserve"> and </w:t>
      </w:r>
      <w:r>
        <w:t>harmonic</w:t>
      </w:r>
      <w:r w:rsidRPr="00C566BB">
        <w:t xml:space="preserve"> waveform, unvoiced sounds showed energy bursts, and background noise appeared as a dense, continuous signal.</w:t>
      </w:r>
    </w:p>
    <w:p w14:paraId="34B3591B" w14:textId="77777777" w:rsidR="00D03158" w:rsidRPr="00C566BB" w:rsidRDefault="00D03158" w:rsidP="00B24D83"/>
    <w:p w14:paraId="738E6B12" w14:textId="061F2CE2" w:rsidR="00C566BB" w:rsidRDefault="00C566BB" w:rsidP="00C566BB">
      <w:pPr>
        <w:rPr>
          <w:b/>
          <w:bCs/>
        </w:rPr>
      </w:pPr>
      <w:r w:rsidRPr="00C566BB">
        <w:rPr>
          <w:b/>
          <w:bCs/>
        </w:rPr>
        <w:t>Frequency</w:t>
      </w:r>
      <w:r w:rsidRPr="00B24D83">
        <w:rPr>
          <w:b/>
          <w:bCs/>
        </w:rPr>
        <w:t>-domain analysis</w:t>
      </w:r>
      <w:r>
        <w:rPr>
          <w:b/>
          <w:bCs/>
        </w:rPr>
        <w:t xml:space="preserve">: </w:t>
      </w:r>
    </w:p>
    <w:p w14:paraId="4951DDC4" w14:textId="5D52D8A1" w:rsidR="003C1D9F" w:rsidRDefault="001D24C2" w:rsidP="00D03158">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P</w:t>
      </w:r>
      <w:r w:rsidR="00D03158" w:rsidRPr="00D03158">
        <w:rPr>
          <w:rFonts w:eastAsia="Times New Roman" w:cs="Times New Roman"/>
          <w:kern w:val="0"/>
          <w14:ligatures w14:val="none"/>
        </w:rPr>
        <w:t xml:space="preserve">rovided insight into energy distribution. </w:t>
      </w:r>
      <w:r w:rsidR="007912B7">
        <w:rPr>
          <w:rFonts w:eastAsia="Times New Roman" w:cs="Times New Roman"/>
          <w:kern w:val="0"/>
          <w14:ligatures w14:val="none"/>
        </w:rPr>
        <w:t xml:space="preserve">Voiced signal did not show multiple peaks </w:t>
      </w:r>
      <w:r w:rsidR="005676C4">
        <w:rPr>
          <w:rFonts w:eastAsia="Times New Roman" w:cs="Times New Roman"/>
          <w:kern w:val="0"/>
          <w14:ligatures w14:val="none"/>
        </w:rPr>
        <w:t xml:space="preserve">occasional </w:t>
      </w:r>
      <w:r w:rsidR="007912B7">
        <w:rPr>
          <w:rFonts w:eastAsia="Times New Roman" w:cs="Times New Roman"/>
          <w:kern w:val="0"/>
          <w14:ligatures w14:val="none"/>
        </w:rPr>
        <w:t>increase and decrease while Unvoiced signal showed multiple peaks and frequent magnitude change</w:t>
      </w:r>
      <w:r w:rsidR="00D03158" w:rsidRPr="00D03158">
        <w:rPr>
          <w:rFonts w:eastAsia="Times New Roman" w:cs="Times New Roman"/>
          <w:kern w:val="0"/>
          <w14:ligatures w14:val="none"/>
        </w:rPr>
        <w:t>.</w:t>
      </w:r>
      <w:r w:rsidR="007912B7">
        <w:rPr>
          <w:rFonts w:eastAsia="Times New Roman" w:cs="Times New Roman"/>
          <w:kern w:val="0"/>
          <w14:ligatures w14:val="none"/>
        </w:rPr>
        <w:t xml:space="preserve"> On the other </w:t>
      </w:r>
      <w:r w:rsidR="005676C4">
        <w:rPr>
          <w:rFonts w:eastAsia="Times New Roman" w:cs="Times New Roman"/>
          <w:kern w:val="0"/>
          <w14:ligatures w14:val="none"/>
        </w:rPr>
        <w:t>hand,</w:t>
      </w:r>
      <w:r w:rsidR="007912B7">
        <w:rPr>
          <w:rFonts w:eastAsia="Times New Roman" w:cs="Times New Roman"/>
          <w:kern w:val="0"/>
          <w14:ligatures w14:val="none"/>
        </w:rPr>
        <w:t xml:space="preserve"> Background Noise signals magnitude decreased immediately to near 0 almost immediately.</w:t>
      </w:r>
    </w:p>
    <w:p w14:paraId="065782AD" w14:textId="77777777" w:rsidR="006D2527" w:rsidRDefault="006D2527" w:rsidP="00D03158">
      <w:pPr>
        <w:spacing w:before="100" w:beforeAutospacing="1" w:after="100" w:afterAutospacing="1" w:line="240" w:lineRule="auto"/>
        <w:rPr>
          <w:rFonts w:eastAsia="Times New Roman" w:cs="Times New Roman"/>
          <w:kern w:val="0"/>
          <w14:ligatures w14:val="none"/>
        </w:rPr>
      </w:pPr>
    </w:p>
    <w:p w14:paraId="3B43BA80" w14:textId="202EDD4D" w:rsidR="006D2527" w:rsidRDefault="006D2527" w:rsidP="006D2527">
      <w:pPr>
        <w:rPr>
          <w:b/>
          <w:bCs/>
        </w:rPr>
      </w:pPr>
      <w:r w:rsidRPr="006D2527">
        <w:rPr>
          <w:b/>
          <w:bCs/>
        </w:rPr>
        <w:t xml:space="preserve">Cepstral </w:t>
      </w:r>
      <w:r>
        <w:rPr>
          <w:b/>
          <w:bCs/>
        </w:rPr>
        <w:t>a</w:t>
      </w:r>
      <w:r w:rsidRPr="006D2527">
        <w:rPr>
          <w:b/>
          <w:bCs/>
        </w:rPr>
        <w:t>nalysis</w:t>
      </w:r>
      <w:r>
        <w:rPr>
          <w:b/>
          <w:bCs/>
        </w:rPr>
        <w:t xml:space="preserve">: </w:t>
      </w:r>
    </w:p>
    <w:p w14:paraId="4FBD5B1E" w14:textId="4BF46AC6" w:rsidR="006D2527" w:rsidRPr="006D2527" w:rsidRDefault="006D2527" w:rsidP="006D2527">
      <w:r w:rsidRPr="006D2527">
        <w:t xml:space="preserve">Helped to estimate fundamental frequency. While voiced and unvoiced signal did not show any peaks and kept their amplitude </w:t>
      </w:r>
      <w:r w:rsidR="00A341FA" w:rsidRPr="006D2527">
        <w:t>like</w:t>
      </w:r>
      <w:r w:rsidRPr="006D2527">
        <w:t xml:space="preserve"> each other, background noise signals amplitude changed constantly and unpredictably while occasionally peaking on high values.</w:t>
      </w:r>
    </w:p>
    <w:p w14:paraId="77DA4A47" w14:textId="2AF9E6F2" w:rsidR="00BA4400" w:rsidRDefault="00BA4400" w:rsidP="00BA4400">
      <w:pPr>
        <w:rPr>
          <w:b/>
          <w:bCs/>
        </w:rPr>
      </w:pPr>
      <w:r w:rsidRPr="00BA4400">
        <w:rPr>
          <w:b/>
          <w:bCs/>
        </w:rPr>
        <w:t xml:space="preserve">Spectrogram </w:t>
      </w:r>
      <w:r>
        <w:rPr>
          <w:b/>
          <w:bCs/>
        </w:rPr>
        <w:t>a</w:t>
      </w:r>
      <w:r w:rsidRPr="006D2527">
        <w:rPr>
          <w:b/>
          <w:bCs/>
        </w:rPr>
        <w:t>nalysis</w:t>
      </w:r>
      <w:r>
        <w:rPr>
          <w:b/>
          <w:bCs/>
        </w:rPr>
        <w:t xml:space="preserve">: </w:t>
      </w:r>
    </w:p>
    <w:p w14:paraId="2DA7CD9C" w14:textId="08DE5E37" w:rsidR="00BA4400" w:rsidRPr="0054484C" w:rsidRDefault="00BA4400" w:rsidP="00BA4400">
      <w:r w:rsidRPr="0054484C">
        <w:t>Voiced signal showed strong harmonic and periodic bands, while unvoiced signal</w:t>
      </w:r>
      <w:r w:rsidR="00370199" w:rsidRPr="0054484C">
        <w:t xml:space="preserve"> showed aperiodic characteristics with high noise on lower frequencies. Lastly</w:t>
      </w:r>
      <w:r w:rsidR="0054484C" w:rsidRPr="0054484C">
        <w:t>, the background</w:t>
      </w:r>
      <w:r w:rsidR="00370199" w:rsidRPr="0054484C">
        <w:t xml:space="preserve"> noise signal showed flat energy levels across the duration and frequency range.</w:t>
      </w:r>
    </w:p>
    <w:p w14:paraId="7B8BBFA3" w14:textId="77777777" w:rsidR="006D2527" w:rsidRPr="00031C9A" w:rsidRDefault="006D2527" w:rsidP="00D03158">
      <w:pPr>
        <w:spacing w:before="100" w:beforeAutospacing="1" w:after="100" w:afterAutospacing="1" w:line="240" w:lineRule="auto"/>
        <w:rPr>
          <w:rFonts w:eastAsia="Times New Roman" w:cs="Times New Roman"/>
          <w:kern w:val="0"/>
          <w14:ligatures w14:val="none"/>
        </w:rPr>
      </w:pPr>
    </w:p>
    <w:sectPr w:rsidR="006D2527" w:rsidRPr="00031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A644E"/>
    <w:multiLevelType w:val="hybridMultilevel"/>
    <w:tmpl w:val="0644DBB8"/>
    <w:lvl w:ilvl="0" w:tplc="772425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F577E"/>
    <w:multiLevelType w:val="hybridMultilevel"/>
    <w:tmpl w:val="D5D4B3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FD534A"/>
    <w:multiLevelType w:val="hybridMultilevel"/>
    <w:tmpl w:val="0186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E0629"/>
    <w:multiLevelType w:val="multilevel"/>
    <w:tmpl w:val="F58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622CF"/>
    <w:multiLevelType w:val="hybridMultilevel"/>
    <w:tmpl w:val="0E92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A2E1E"/>
    <w:multiLevelType w:val="hybridMultilevel"/>
    <w:tmpl w:val="D5D4B3CA"/>
    <w:lvl w:ilvl="0" w:tplc="EA704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839E9"/>
    <w:multiLevelType w:val="hybridMultilevel"/>
    <w:tmpl w:val="8528CD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EE63B5"/>
    <w:multiLevelType w:val="hybridMultilevel"/>
    <w:tmpl w:val="D5D4B3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D1A1DB5"/>
    <w:multiLevelType w:val="hybridMultilevel"/>
    <w:tmpl w:val="AC38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79711D"/>
    <w:multiLevelType w:val="hybridMultilevel"/>
    <w:tmpl w:val="8528CD30"/>
    <w:lvl w:ilvl="0" w:tplc="D7686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A830B4"/>
    <w:multiLevelType w:val="hybridMultilevel"/>
    <w:tmpl w:val="E8BC28D8"/>
    <w:lvl w:ilvl="0" w:tplc="47782E76">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D168C9"/>
    <w:multiLevelType w:val="hybridMultilevel"/>
    <w:tmpl w:val="B446874C"/>
    <w:lvl w:ilvl="0" w:tplc="EA704C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C56A5A"/>
    <w:multiLevelType w:val="hybridMultilevel"/>
    <w:tmpl w:val="89D64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E918B7"/>
    <w:multiLevelType w:val="hybridMultilevel"/>
    <w:tmpl w:val="BB900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666550"/>
    <w:multiLevelType w:val="multilevel"/>
    <w:tmpl w:val="E2E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675E21"/>
    <w:multiLevelType w:val="hybridMultilevel"/>
    <w:tmpl w:val="AC9A2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0F0ADA"/>
    <w:multiLevelType w:val="hybridMultilevel"/>
    <w:tmpl w:val="2382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6D31EA"/>
    <w:multiLevelType w:val="hybridMultilevel"/>
    <w:tmpl w:val="6E004F24"/>
    <w:lvl w:ilvl="0" w:tplc="5C2A325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34637657">
    <w:abstractNumId w:val="15"/>
  </w:num>
  <w:num w:numId="2" w16cid:durableId="1897079954">
    <w:abstractNumId w:val="0"/>
  </w:num>
  <w:num w:numId="3" w16cid:durableId="457257050">
    <w:abstractNumId w:val="17"/>
  </w:num>
  <w:num w:numId="4" w16cid:durableId="1832329062">
    <w:abstractNumId w:val="8"/>
  </w:num>
  <w:num w:numId="5" w16cid:durableId="534122083">
    <w:abstractNumId w:val="4"/>
  </w:num>
  <w:num w:numId="6" w16cid:durableId="1508474724">
    <w:abstractNumId w:val="13"/>
  </w:num>
  <w:num w:numId="7" w16cid:durableId="200241235">
    <w:abstractNumId w:val="5"/>
  </w:num>
  <w:num w:numId="8" w16cid:durableId="1809081017">
    <w:abstractNumId w:val="7"/>
  </w:num>
  <w:num w:numId="9" w16cid:durableId="1204556145">
    <w:abstractNumId w:val="1"/>
  </w:num>
  <w:num w:numId="10" w16cid:durableId="699818976">
    <w:abstractNumId w:val="11"/>
  </w:num>
  <w:num w:numId="11" w16cid:durableId="1829634881">
    <w:abstractNumId w:val="14"/>
  </w:num>
  <w:num w:numId="12" w16cid:durableId="1730297238">
    <w:abstractNumId w:val="12"/>
  </w:num>
  <w:num w:numId="13" w16cid:durableId="47271141">
    <w:abstractNumId w:val="3"/>
  </w:num>
  <w:num w:numId="14" w16cid:durableId="945887559">
    <w:abstractNumId w:val="9"/>
  </w:num>
  <w:num w:numId="15" w16cid:durableId="1870289121">
    <w:abstractNumId w:val="6"/>
  </w:num>
  <w:num w:numId="16" w16cid:durableId="66151316">
    <w:abstractNumId w:val="16"/>
  </w:num>
  <w:num w:numId="17" w16cid:durableId="1310400884">
    <w:abstractNumId w:val="2"/>
  </w:num>
  <w:num w:numId="18" w16cid:durableId="12209413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DB"/>
    <w:rsid w:val="00031C9A"/>
    <w:rsid w:val="000B42D6"/>
    <w:rsid w:val="000C5508"/>
    <w:rsid w:val="000F5750"/>
    <w:rsid w:val="0016614D"/>
    <w:rsid w:val="0019287C"/>
    <w:rsid w:val="001D24C2"/>
    <w:rsid w:val="001F096D"/>
    <w:rsid w:val="00203F01"/>
    <w:rsid w:val="00232307"/>
    <w:rsid w:val="002B65F1"/>
    <w:rsid w:val="00331397"/>
    <w:rsid w:val="00370199"/>
    <w:rsid w:val="003850F2"/>
    <w:rsid w:val="003969D0"/>
    <w:rsid w:val="003B1F54"/>
    <w:rsid w:val="003C1D9F"/>
    <w:rsid w:val="003D7324"/>
    <w:rsid w:val="004A03EA"/>
    <w:rsid w:val="004A458C"/>
    <w:rsid w:val="004E041E"/>
    <w:rsid w:val="00502A8A"/>
    <w:rsid w:val="00526A1D"/>
    <w:rsid w:val="0054484C"/>
    <w:rsid w:val="0054683D"/>
    <w:rsid w:val="005676C4"/>
    <w:rsid w:val="005B7DA5"/>
    <w:rsid w:val="005C350A"/>
    <w:rsid w:val="005C74DB"/>
    <w:rsid w:val="00615EBB"/>
    <w:rsid w:val="00667400"/>
    <w:rsid w:val="006D0EBC"/>
    <w:rsid w:val="006D2272"/>
    <w:rsid w:val="006D2527"/>
    <w:rsid w:val="00783F76"/>
    <w:rsid w:val="007912B7"/>
    <w:rsid w:val="007B6CDB"/>
    <w:rsid w:val="00831537"/>
    <w:rsid w:val="008468F9"/>
    <w:rsid w:val="0085107D"/>
    <w:rsid w:val="00863CA8"/>
    <w:rsid w:val="008A0035"/>
    <w:rsid w:val="008D79C1"/>
    <w:rsid w:val="00945F01"/>
    <w:rsid w:val="00950173"/>
    <w:rsid w:val="00961487"/>
    <w:rsid w:val="00963E72"/>
    <w:rsid w:val="009A1706"/>
    <w:rsid w:val="009E11BB"/>
    <w:rsid w:val="00A16291"/>
    <w:rsid w:val="00A341FA"/>
    <w:rsid w:val="00A5659F"/>
    <w:rsid w:val="00B07828"/>
    <w:rsid w:val="00B21268"/>
    <w:rsid w:val="00B24D83"/>
    <w:rsid w:val="00B33A08"/>
    <w:rsid w:val="00BA4400"/>
    <w:rsid w:val="00C26F9D"/>
    <w:rsid w:val="00C31539"/>
    <w:rsid w:val="00C566BB"/>
    <w:rsid w:val="00C62A4B"/>
    <w:rsid w:val="00C70BE2"/>
    <w:rsid w:val="00CA3773"/>
    <w:rsid w:val="00CD0D88"/>
    <w:rsid w:val="00CE2A55"/>
    <w:rsid w:val="00CF5A43"/>
    <w:rsid w:val="00D03158"/>
    <w:rsid w:val="00D0770E"/>
    <w:rsid w:val="00D1617B"/>
    <w:rsid w:val="00D50A18"/>
    <w:rsid w:val="00D92E5A"/>
    <w:rsid w:val="00DA3D70"/>
    <w:rsid w:val="00DA62C8"/>
    <w:rsid w:val="00E53B10"/>
    <w:rsid w:val="00E64FF8"/>
    <w:rsid w:val="00E6695B"/>
    <w:rsid w:val="00E9269E"/>
    <w:rsid w:val="00E94C2A"/>
    <w:rsid w:val="00F4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F778"/>
  <w15:chartTrackingRefBased/>
  <w15:docId w15:val="{57D2CC56-775A-45E1-BE32-BE0987D7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6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6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CDB"/>
    <w:rPr>
      <w:rFonts w:eastAsiaTheme="majorEastAsia" w:cstheme="majorBidi"/>
      <w:color w:val="272727" w:themeColor="text1" w:themeTint="D8"/>
    </w:rPr>
  </w:style>
  <w:style w:type="paragraph" w:styleId="Title">
    <w:name w:val="Title"/>
    <w:basedOn w:val="Normal"/>
    <w:next w:val="Normal"/>
    <w:link w:val="TitleChar"/>
    <w:qFormat/>
    <w:rsid w:val="007B6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B6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CDB"/>
    <w:pPr>
      <w:spacing w:before="160"/>
      <w:jc w:val="center"/>
    </w:pPr>
    <w:rPr>
      <w:i/>
      <w:iCs/>
      <w:color w:val="404040" w:themeColor="text1" w:themeTint="BF"/>
    </w:rPr>
  </w:style>
  <w:style w:type="character" w:customStyle="1" w:styleId="QuoteChar">
    <w:name w:val="Quote Char"/>
    <w:basedOn w:val="DefaultParagraphFont"/>
    <w:link w:val="Quote"/>
    <w:uiPriority w:val="29"/>
    <w:rsid w:val="007B6CDB"/>
    <w:rPr>
      <w:i/>
      <w:iCs/>
      <w:color w:val="404040" w:themeColor="text1" w:themeTint="BF"/>
    </w:rPr>
  </w:style>
  <w:style w:type="paragraph" w:styleId="ListParagraph">
    <w:name w:val="List Paragraph"/>
    <w:basedOn w:val="Normal"/>
    <w:uiPriority w:val="34"/>
    <w:qFormat/>
    <w:rsid w:val="007B6CDB"/>
    <w:pPr>
      <w:ind w:left="720"/>
      <w:contextualSpacing/>
    </w:pPr>
  </w:style>
  <w:style w:type="character" w:styleId="IntenseEmphasis">
    <w:name w:val="Intense Emphasis"/>
    <w:basedOn w:val="DefaultParagraphFont"/>
    <w:uiPriority w:val="21"/>
    <w:qFormat/>
    <w:rsid w:val="007B6CDB"/>
    <w:rPr>
      <w:i/>
      <w:iCs/>
      <w:color w:val="0F4761" w:themeColor="accent1" w:themeShade="BF"/>
    </w:rPr>
  </w:style>
  <w:style w:type="paragraph" w:styleId="IntenseQuote">
    <w:name w:val="Intense Quote"/>
    <w:basedOn w:val="Normal"/>
    <w:next w:val="Normal"/>
    <w:link w:val="IntenseQuoteChar"/>
    <w:uiPriority w:val="30"/>
    <w:qFormat/>
    <w:rsid w:val="007B6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CDB"/>
    <w:rPr>
      <w:i/>
      <w:iCs/>
      <w:color w:val="0F4761" w:themeColor="accent1" w:themeShade="BF"/>
    </w:rPr>
  </w:style>
  <w:style w:type="character" w:styleId="IntenseReference">
    <w:name w:val="Intense Reference"/>
    <w:basedOn w:val="DefaultParagraphFont"/>
    <w:uiPriority w:val="32"/>
    <w:qFormat/>
    <w:rsid w:val="007B6CDB"/>
    <w:rPr>
      <w:b/>
      <w:bCs/>
      <w:smallCaps/>
      <w:color w:val="0F4761" w:themeColor="accent1" w:themeShade="BF"/>
      <w:spacing w:val="5"/>
    </w:rPr>
  </w:style>
  <w:style w:type="paragraph" w:customStyle="1" w:styleId="ContactInfo">
    <w:name w:val="Contact Info"/>
    <w:basedOn w:val="Normal"/>
    <w:uiPriority w:val="1"/>
    <w:qFormat/>
    <w:rsid w:val="006D0EBC"/>
    <w:pPr>
      <w:spacing w:before="160" w:after="680" w:line="240" w:lineRule="auto"/>
    </w:pPr>
    <w:rPr>
      <w:rFonts w:asciiTheme="majorHAnsi" w:hAnsiTheme="majorHAnsi"/>
      <w:color w:val="0A2F41" w:themeColor="accent1" w:themeShade="80"/>
      <w:kern w:val="0"/>
      <w:sz w:val="22"/>
      <w:szCs w:val="22"/>
      <w14:ligatures w14:val="none"/>
    </w:rPr>
  </w:style>
  <w:style w:type="paragraph" w:styleId="NoSpacing">
    <w:name w:val="No Spacing"/>
    <w:uiPriority w:val="1"/>
    <w:qFormat/>
    <w:rsid w:val="004E041E"/>
    <w:pPr>
      <w:spacing w:after="0" w:line="240" w:lineRule="auto"/>
    </w:pPr>
  </w:style>
  <w:style w:type="character" w:styleId="Strong">
    <w:name w:val="Strong"/>
    <w:basedOn w:val="DefaultParagraphFont"/>
    <w:uiPriority w:val="22"/>
    <w:qFormat/>
    <w:rsid w:val="00945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97277">
      <w:bodyDiv w:val="1"/>
      <w:marLeft w:val="0"/>
      <w:marRight w:val="0"/>
      <w:marTop w:val="0"/>
      <w:marBottom w:val="0"/>
      <w:divBdr>
        <w:top w:val="none" w:sz="0" w:space="0" w:color="auto"/>
        <w:left w:val="none" w:sz="0" w:space="0" w:color="auto"/>
        <w:bottom w:val="none" w:sz="0" w:space="0" w:color="auto"/>
        <w:right w:val="none" w:sz="0" w:space="0" w:color="auto"/>
      </w:divBdr>
    </w:div>
    <w:div w:id="465666035">
      <w:bodyDiv w:val="1"/>
      <w:marLeft w:val="0"/>
      <w:marRight w:val="0"/>
      <w:marTop w:val="0"/>
      <w:marBottom w:val="0"/>
      <w:divBdr>
        <w:top w:val="none" w:sz="0" w:space="0" w:color="auto"/>
        <w:left w:val="none" w:sz="0" w:space="0" w:color="auto"/>
        <w:bottom w:val="none" w:sz="0" w:space="0" w:color="auto"/>
        <w:right w:val="none" w:sz="0" w:space="0" w:color="auto"/>
      </w:divBdr>
    </w:div>
    <w:div w:id="702753390">
      <w:bodyDiv w:val="1"/>
      <w:marLeft w:val="0"/>
      <w:marRight w:val="0"/>
      <w:marTop w:val="0"/>
      <w:marBottom w:val="0"/>
      <w:divBdr>
        <w:top w:val="none" w:sz="0" w:space="0" w:color="auto"/>
        <w:left w:val="none" w:sz="0" w:space="0" w:color="auto"/>
        <w:bottom w:val="none" w:sz="0" w:space="0" w:color="auto"/>
        <w:right w:val="none" w:sz="0" w:space="0" w:color="auto"/>
      </w:divBdr>
    </w:div>
    <w:div w:id="865024095">
      <w:bodyDiv w:val="1"/>
      <w:marLeft w:val="0"/>
      <w:marRight w:val="0"/>
      <w:marTop w:val="0"/>
      <w:marBottom w:val="0"/>
      <w:divBdr>
        <w:top w:val="none" w:sz="0" w:space="0" w:color="auto"/>
        <w:left w:val="none" w:sz="0" w:space="0" w:color="auto"/>
        <w:bottom w:val="none" w:sz="0" w:space="0" w:color="auto"/>
        <w:right w:val="none" w:sz="0" w:space="0" w:color="auto"/>
      </w:divBdr>
    </w:div>
    <w:div w:id="1054281482">
      <w:bodyDiv w:val="1"/>
      <w:marLeft w:val="0"/>
      <w:marRight w:val="0"/>
      <w:marTop w:val="0"/>
      <w:marBottom w:val="0"/>
      <w:divBdr>
        <w:top w:val="none" w:sz="0" w:space="0" w:color="auto"/>
        <w:left w:val="none" w:sz="0" w:space="0" w:color="auto"/>
        <w:bottom w:val="none" w:sz="0" w:space="0" w:color="auto"/>
        <w:right w:val="none" w:sz="0" w:space="0" w:color="auto"/>
      </w:divBdr>
    </w:div>
    <w:div w:id="1322155483">
      <w:bodyDiv w:val="1"/>
      <w:marLeft w:val="0"/>
      <w:marRight w:val="0"/>
      <w:marTop w:val="0"/>
      <w:marBottom w:val="0"/>
      <w:divBdr>
        <w:top w:val="none" w:sz="0" w:space="0" w:color="auto"/>
        <w:left w:val="none" w:sz="0" w:space="0" w:color="auto"/>
        <w:bottom w:val="none" w:sz="0" w:space="0" w:color="auto"/>
        <w:right w:val="none" w:sz="0" w:space="0" w:color="auto"/>
      </w:divBdr>
    </w:div>
    <w:div w:id="1377730276">
      <w:bodyDiv w:val="1"/>
      <w:marLeft w:val="0"/>
      <w:marRight w:val="0"/>
      <w:marTop w:val="0"/>
      <w:marBottom w:val="0"/>
      <w:divBdr>
        <w:top w:val="none" w:sz="0" w:space="0" w:color="auto"/>
        <w:left w:val="none" w:sz="0" w:space="0" w:color="auto"/>
        <w:bottom w:val="none" w:sz="0" w:space="0" w:color="auto"/>
        <w:right w:val="none" w:sz="0" w:space="0" w:color="auto"/>
      </w:divBdr>
    </w:div>
    <w:div w:id="1574730012">
      <w:bodyDiv w:val="1"/>
      <w:marLeft w:val="0"/>
      <w:marRight w:val="0"/>
      <w:marTop w:val="0"/>
      <w:marBottom w:val="0"/>
      <w:divBdr>
        <w:top w:val="none" w:sz="0" w:space="0" w:color="auto"/>
        <w:left w:val="none" w:sz="0" w:space="0" w:color="auto"/>
        <w:bottom w:val="none" w:sz="0" w:space="0" w:color="auto"/>
        <w:right w:val="none" w:sz="0" w:space="0" w:color="auto"/>
      </w:divBdr>
    </w:div>
    <w:div w:id="1789853787">
      <w:bodyDiv w:val="1"/>
      <w:marLeft w:val="0"/>
      <w:marRight w:val="0"/>
      <w:marTop w:val="0"/>
      <w:marBottom w:val="0"/>
      <w:divBdr>
        <w:top w:val="none" w:sz="0" w:space="0" w:color="auto"/>
        <w:left w:val="none" w:sz="0" w:space="0" w:color="auto"/>
        <w:bottom w:val="none" w:sz="0" w:space="0" w:color="auto"/>
        <w:right w:val="none" w:sz="0" w:space="0" w:color="auto"/>
      </w:divBdr>
    </w:div>
    <w:div w:id="185388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5</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Berk Gultegin</dc:creator>
  <cp:keywords/>
  <dc:description/>
  <cp:lastModifiedBy>Ozan Berk Gultegin</cp:lastModifiedBy>
  <cp:revision>55</cp:revision>
  <dcterms:created xsi:type="dcterms:W3CDTF">2025-02-12T10:02:00Z</dcterms:created>
  <dcterms:modified xsi:type="dcterms:W3CDTF">2025-04-10T20:36:00Z</dcterms:modified>
</cp:coreProperties>
</file>