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Large Language Models (LLMs) are advanced artificial intelligence systems trained on vast amounts of data to understand and generate human-like text. These models, built using transformer architectures, can perform a wide range of tasks, from language translation and text summarization to creative writing and problem-solving. LLMs have revolutionized natural language processing (NLP) and are being increasingly adopted across industries for their ability to automate tasks, enhance decision-making, and improve efficiency. Their versatility and scalability make them a cornerstone of modern AI innovation.</w:t>
      </w:r>
    </w:p>
    <w:p>
      <w:pPr>
        <w:pStyle w:val="Heading2"/>
      </w:pPr>
      <w:r>
        <w:t>Real World Application of the Topics</w:t>
      </w:r>
    </w:p>
    <w:p>
      <w:pPr>
        <w:pStyle w:val="Heading3"/>
      </w:pPr>
      <w:r>
        <w:t>Healthcare and Medical Research</w:t>
      </w:r>
    </w:p>
    <w:p>
      <w:r>
        <w:t xml:space="preserve">Large Language Models are transforming the healthcare industry by assisting in clinical decision-making, analyzing medical literature, and generating patient summaries. For instance, models like GPT-4 can analyze electronic health records (EHRs) to identify patterns, draft discharge summaries, and even assist in diagnosing conditions. They also help healthcare professionals stay updated with the latest medical research by summarizing complex studies. Additionally, LLMs can aid in patient communication by translating medical jargon into accessible language, improving patient understanding and care.  </w:t>
      </w:r>
    </w:p>
    <w:p>
      <w:pPr>
        <w:pStyle w:val="Heading3"/>
      </w:pPr>
      <w:r>
        <w:t>Customer Service and Chatbots</w:t>
      </w:r>
    </w:p>
    <w:p>
      <w:r>
        <w:t xml:space="preserve">LLMs are widely used in customer service to power chatbots that provide instant, personalized support. These models can understand customer queries, generate responses, and even handle complex conversations. Companies like Amazon and Microsoft leverage LLMs to enhance customer experience by resolving issues in real-time, reducing response times, and improving satisfaction. Chatbots powered by LLMs also help businesses reduce operational costs while maintaining high service quality.  </w:t>
      </w:r>
    </w:p>
    <w:p>
      <w:pPr>
        <w:pStyle w:val="Heading3"/>
      </w:pPr>
      <w:r>
        <w:t>Education and Learning Tools</w:t>
      </w:r>
    </w:p>
    <w:p>
      <w:r>
        <w:t xml:space="preserve">In education, LLMs are being used to create personalized learning experiences for students. They can generate customized study materials, assist with essay writing, and even tutor students in specific subjects. Platforms like Khan Academy and Duolingo use LLMs to adapt content to individual learning needs, making education more accessible and engaging. Additionally, these models can help teachers by automating grading and providing feedback on assignments.  </w:t>
      </w:r>
    </w:p>
    <w:p>
      <w:pPr>
        <w:pStyle w:val="Heading3"/>
      </w:pPr>
      <w:r>
        <w:t>Legal and Contract Analysis</w:t>
      </w:r>
    </w:p>
    <w:p>
      <w:r>
        <w:t xml:space="preserve">LLMs are increasingly being adopted in the legal sector for contract review, document analysis, and research. Models like Legal GPT can analyze legal documents, identify key clauses, and even draft contracts. They also assist lawyers in researching precedents and generating legal arguments. By automating routine tasks, LLMs help legal professionals focus on more strategic and complex cases, improving efficiency and accuracy.  </w:t>
      </w:r>
    </w:p>
    <w:p>
      <w:pPr>
        <w:pStyle w:val="Heading3"/>
      </w:pPr>
      <w:r>
        <w:t>Content Creation and Marketing</w:t>
      </w:r>
    </w:p>
    <w:p>
      <w:r>
        <w:t xml:space="preserve">Large Language Models are becoming indispensable in content creation and marketing. They can generate high-quality blog posts, social media content, and product descriptions, saving time for marketers. Tools like Jasper and Copy.ai use LLMs to help businesses create SEO-optimized content that resonates with their target audience. Additionally, these models can analyze market trends and provide insights to help businesses craft compelling campaigns.  </w:t>
      </w:r>
    </w:p>
    <w:p>
      <w:pPr>
        <w:pStyle w:val="Heading2"/>
      </w:pPr>
      <w:r>
        <w:t>Industry Case Study with Company</w:t>
      </w:r>
    </w:p>
    <w:p>
      <w:pPr>
        <w:pStyle w:val="Heading3"/>
      </w:pPr>
      <w:r>
        <w:t>Case Study: Healthcare Industry</w:t>
      </w:r>
    </w:p>
    <w:p>
      <w:r>
        <w:t xml:space="preserve">In the healthcare industry, LLMs have shown remarkable potential in improving clinical decision-making and patient care. For example, a study by IBM demonstrated how their Watson Health platform, powered by LLMs, helped analyze medical records and identify patterns in patient data. This enabled doctors to make more informed decisions and improve treatment outcomes. Similarly, a case study by Google Health highlighted how their LLM-based system assisted in diagnosing conditions like diabetic retinopathy by analyzing medical images and patient histories. These applications underscore the transformative impact of LLMs in healthcare.  </w:t>
      </w:r>
    </w:p>
    <w:p>
      <w:pPr>
        <w:pStyle w:val="Heading2"/>
      </w:pPr>
      <w:r>
        <w:t>Additional Resources</w:t>
      </w:r>
    </w:p>
    <w:p>
      <w:pPr>
        <w:pStyle w:val="ListBullet"/>
      </w:pPr>
      <w:r>
        <w:t xml:space="preserve">What are large language models (LLMs)? - IBM </w:t>
      </w:r>
    </w:p>
    <w:p>
      <w:pPr>
        <w:pStyle w:val="ListBullet"/>
      </w:pPr>
      <w:r>
        <w:t xml:space="preserve">Large language models in medical and healthcare fields: applications </w:t>
      </w:r>
    </w:p>
    <w:p>
      <w:pPr>
        <w:pStyle w:val="ListBullet"/>
      </w:pPr>
      <w:r>
        <w:t xml:space="preserve">Practical Applications of Large Language Models for Health Care Professionals </w:t>
      </w:r>
    </w:p>
    <w:p>
      <w:pPr>
        <w:pStyle w:val="ListBullet"/>
      </w:pPr>
      <w:r>
        <w:t>Recent Advances in Generative AI and Large Language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