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E36" w:rsidRPr="002E2E36" w:rsidRDefault="002E2E36" w:rsidP="002E2E36">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val="ro-RO"/>
        </w:rPr>
      </w:pPr>
      <w:r w:rsidRPr="002E2E36">
        <w:rPr>
          <w:rFonts w:ascii="Times New Roman" w:eastAsia="Times New Roman" w:hAnsi="Times New Roman" w:cs="Times New Roman"/>
          <w:b/>
          <w:bCs/>
          <w:kern w:val="36"/>
          <w:sz w:val="48"/>
          <w:szCs w:val="48"/>
          <w:lang w:val="ro-RO"/>
        </w:rPr>
        <w:t>Laborator 1 - Suport teoretic</w:t>
      </w:r>
    </w:p>
    <w:p w:rsidR="006E68A2" w:rsidRDefault="006E68A2" w:rsidP="002E2E36">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p>
    <w:p w:rsidR="002E2E36" w:rsidRPr="002E2E36" w:rsidRDefault="002E2E36" w:rsidP="002E2E36">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2E2E36">
        <w:rPr>
          <w:rFonts w:ascii="Times New Roman" w:eastAsia="Times New Roman" w:hAnsi="Times New Roman" w:cs="Times New Roman"/>
          <w:b/>
          <w:bCs/>
          <w:sz w:val="36"/>
          <w:szCs w:val="36"/>
          <w:lang w:val="ro-RO"/>
        </w:rPr>
        <w:t>Conversii şi operaţii în diferite baze de numeraţie</w:t>
      </w:r>
    </w:p>
    <w:p w:rsidR="002E2E36" w:rsidRPr="002E2E36" w:rsidRDefault="002E2E36" w:rsidP="002E2E36">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E2E36">
        <w:rPr>
          <w:rFonts w:ascii="Times New Roman" w:eastAsia="Times New Roman" w:hAnsi="Times New Roman" w:cs="Times New Roman"/>
          <w:b/>
          <w:bCs/>
          <w:i/>
          <w:iCs/>
          <w:sz w:val="27"/>
          <w:szCs w:val="27"/>
          <w:lang w:val="ro-RO"/>
        </w:rPr>
        <w:t>Se va studia:</w:t>
      </w:r>
    </w:p>
    <w:p w:rsidR="002E2E36" w:rsidRPr="002E2E36" w:rsidRDefault="002E2E36" w:rsidP="002E2E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conversia numerelor întregi şi zecimale din baza 10 într-o bază oarecare, în special baza 16</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2 </w:t>
      </w:r>
    </w:p>
    <w:p w:rsidR="002E2E36" w:rsidRPr="002E2E36" w:rsidRDefault="002E2E36" w:rsidP="002E2E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conversia inversă, dintr-o bază oarecare în baza 10, mai ales din baza 16</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2 în baza 10. </w:t>
      </w:r>
    </w:p>
    <w:p w:rsidR="002E2E36" w:rsidRPr="002E2E36" w:rsidRDefault="002E2E36" w:rsidP="002E2E3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conversia din baza 16 direct în baza 2</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invers.</w:t>
      </w:r>
    </w:p>
    <w:p w:rsidR="002E2E36" w:rsidRPr="002E2E36" w:rsidRDefault="002E2E36" w:rsidP="002E2E36">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E2E36">
        <w:rPr>
          <w:rFonts w:ascii="Times New Roman" w:eastAsia="Times New Roman" w:hAnsi="Times New Roman" w:cs="Times New Roman"/>
          <w:b/>
          <w:bCs/>
          <w:i/>
          <w:iCs/>
          <w:sz w:val="27"/>
          <w:szCs w:val="27"/>
          <w:lang w:val="ro-RO"/>
        </w:rPr>
        <w:t>Consideraţii teoretice</w:t>
      </w:r>
    </w:p>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Un sistem de numeraţie este constituit din totalitatea regulilor de reprezentare a numerelor cu ajutorul anumitor simboluri denumite cifre. Pentru orice sistem de numeraţie , numărul semnelor distincte pentru cifrele sistemului este egal cu baza (b). Deci pentru baza b=2 (numere scrise în binar) semnele vor fi cifrele 0</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1. Pentru baza b=16 (hexazecimal) semnele vor fi 0,1,2,3,4,5,6,7,8,9,A,B,C,D,E,F. Se observă că pentru numerele scrise într-o bază mai mare decât baza 10 (zecimal) se folosesc şi alte simboluri (litere) pe lângă cifrele obişnuite din baza 10. Astfel, în cazul numerelor scrise în hexazecimal, literele A,B,C,D,E,F au ca</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valori asociate 10,11,12,13,14,15. Moduri de notare: scrierea la sfârşitul numărului în paranteză a bazei, de exemplu: 100101001</w:t>
      </w:r>
      <w:r w:rsidRPr="002E2E36">
        <w:rPr>
          <w:rFonts w:ascii="Times New Roman" w:eastAsia="Times New Roman" w:hAnsi="Times New Roman" w:cs="Times New Roman"/>
          <w:sz w:val="24"/>
          <w:szCs w:val="24"/>
          <w:vertAlign w:val="subscript"/>
          <w:lang w:val="ro-RO"/>
        </w:rPr>
        <w:t>(2)</w:t>
      </w:r>
      <w:r w:rsidRPr="002E2E36">
        <w:rPr>
          <w:rFonts w:ascii="Times New Roman" w:eastAsia="Times New Roman" w:hAnsi="Times New Roman" w:cs="Times New Roman"/>
          <w:sz w:val="24"/>
          <w:szCs w:val="24"/>
          <w:lang w:val="ro-RO"/>
        </w:rPr>
        <w:t>, sau 17A6B</w:t>
      </w:r>
      <w:r w:rsidRPr="002E2E36">
        <w:rPr>
          <w:rFonts w:ascii="Times New Roman" w:eastAsia="Times New Roman" w:hAnsi="Times New Roman" w:cs="Times New Roman"/>
          <w:sz w:val="24"/>
          <w:szCs w:val="24"/>
          <w:vertAlign w:val="subscript"/>
          <w:lang w:val="ro-RO"/>
        </w:rPr>
        <w:t>(16)</w:t>
      </w:r>
      <w:r w:rsidRPr="002E2E36">
        <w:rPr>
          <w:rFonts w:ascii="Times New Roman" w:eastAsia="Times New Roman" w:hAnsi="Times New Roman" w:cs="Times New Roman"/>
          <w:sz w:val="24"/>
          <w:szCs w:val="24"/>
          <w:lang w:val="ro-RO"/>
        </w:rPr>
        <w:t xml:space="preserve">. </w:t>
      </w:r>
    </w:p>
    <w:p w:rsidR="002E2E36" w:rsidRPr="002E2E36" w:rsidRDefault="002E2E36" w:rsidP="002E2E36">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E2E36">
        <w:rPr>
          <w:rFonts w:ascii="Times New Roman" w:eastAsia="Times New Roman" w:hAnsi="Times New Roman" w:cs="Times New Roman"/>
          <w:b/>
          <w:bCs/>
          <w:i/>
          <w:iCs/>
          <w:sz w:val="27"/>
          <w:szCs w:val="27"/>
          <w:lang w:val="ro-RO"/>
        </w:rPr>
        <w:t>Conversia numerelor din baza 10 într</w:t>
      </w:r>
      <w:bookmarkStart w:id="0" w:name="_GoBack"/>
      <w:bookmarkEnd w:id="0"/>
      <w:r w:rsidRPr="002E2E36">
        <w:rPr>
          <w:rFonts w:ascii="Times New Roman" w:eastAsia="Times New Roman" w:hAnsi="Times New Roman" w:cs="Times New Roman"/>
          <w:b/>
          <w:bCs/>
          <w:i/>
          <w:iCs/>
          <w:sz w:val="27"/>
          <w:szCs w:val="27"/>
          <w:lang w:val="ro-RO"/>
        </w:rPr>
        <w:t>-o bază oarecare</w:t>
      </w:r>
    </w:p>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Algoritmul cel mai simplu constă în împărţirea succesivă a numărului scris în baza 10 la baza spre care se doreşte conversia (se împarte numărul la bază, iar în continuare se împarte câtul obţinut la bază ş.a.m.d. până când câtul devine 0), după care se iau resturile obţinute în ordine inversă, care constituie valoarea numărului în baza cerută. </w:t>
      </w:r>
    </w:p>
    <w:p w:rsidR="002E2E36" w:rsidRPr="002E2E36" w:rsidRDefault="002E2E36" w:rsidP="002E2E36">
      <w:pPr>
        <w:spacing w:before="100" w:beforeAutospacing="1" w:after="100" w:afterAutospacing="1" w:line="240" w:lineRule="auto"/>
        <w:jc w:val="both"/>
        <w:outlineLvl w:val="3"/>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b/>
          <w:bCs/>
          <w:i/>
          <w:iCs/>
          <w:sz w:val="24"/>
          <w:szCs w:val="24"/>
          <w:lang w:val="ro-RO"/>
        </w:rPr>
        <w:t>Exemple:</w:t>
      </w:r>
    </w:p>
    <w:p w:rsidR="002E2E36" w:rsidRPr="002E2E36" w:rsidRDefault="002E2E36" w:rsidP="002E2E3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Să se convertească 347 din baza 10 în baza 16</w:t>
      </w:r>
      <w:r w:rsidRPr="002E2E36">
        <w:rPr>
          <w:rFonts w:ascii="Times New Roman" w:eastAsia="Times New Roman" w:hAnsi="Times New Roman" w:cs="Times New Roman"/>
          <w:sz w:val="24"/>
          <w:szCs w:val="24"/>
          <w:vertAlign w:val="subscript"/>
          <w:lang w:val="ro-RO"/>
        </w:rPr>
        <w:t>(H)</w:t>
      </w:r>
      <w:r w:rsidRPr="002E2E36">
        <w:rPr>
          <w:rFonts w:ascii="Times New Roman" w:eastAsia="Times New Roman" w:hAnsi="Times New Roman" w:cs="Times New Roman"/>
          <w:sz w:val="24"/>
          <w:szCs w:val="24"/>
          <w:lang w:val="ro-RO"/>
        </w:rPr>
        <w:t xml:space="preserve"> Mai întâi se converteşte în baza 16 pentru că aceasta se realizează prin mai puţine împărţiri decât conversia în baza 2. </w:t>
      </w:r>
    </w:p>
    <w:p w:rsidR="002E2E36" w:rsidRPr="002E2E36" w:rsidRDefault="002E2E36" w:rsidP="002E2E36">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1E07E4">
        <w:rPr>
          <w:rFonts w:ascii="Times New Roman" w:eastAsia="Times New Roman" w:hAnsi="Times New Roman" w:cs="Times New Roman"/>
          <w:noProof/>
          <w:sz w:val="24"/>
          <w:szCs w:val="24"/>
        </w:rPr>
        <w:lastRenderedPageBreak/>
        <w:drawing>
          <wp:inline distT="0" distB="0" distL="0" distR="0" wp14:anchorId="6BD6D489" wp14:editId="2BA471AC">
            <wp:extent cx="2177116" cy="1667865"/>
            <wp:effectExtent l="0" t="0" r="0" b="8890"/>
            <wp:docPr id="2" name="Picture 2" descr="http://www.cs.ubbcluj.ro/~vancea/asc/asc.2018-2019/files/baz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s.ubbcluj.ro/~vancea/asc/asc.2018-2019/files/baz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7286" cy="1667995"/>
                    </a:xfrm>
                    <a:prstGeom prst="rect">
                      <a:avLst/>
                    </a:prstGeom>
                    <a:noFill/>
                    <a:ln>
                      <a:noFill/>
                    </a:ln>
                  </pic:spPr>
                </pic:pic>
              </a:graphicData>
            </a:graphic>
          </wp:inline>
        </w:drawing>
      </w:r>
    </w:p>
    <w:p w:rsidR="002E2E36" w:rsidRPr="002E2E36" w:rsidRDefault="002E2E36" w:rsidP="002E2E36">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Astfel, luând resturile în ordine inversă obţinem 15B</w:t>
      </w:r>
      <w:r w:rsidRPr="002E2E36">
        <w:rPr>
          <w:rFonts w:ascii="Times New Roman" w:eastAsia="Times New Roman" w:hAnsi="Times New Roman" w:cs="Times New Roman"/>
          <w:sz w:val="24"/>
          <w:szCs w:val="24"/>
          <w:vertAlign w:val="subscript"/>
          <w:lang w:val="ro-RO"/>
        </w:rPr>
        <w:t>(H).</w:t>
      </w:r>
      <w:r w:rsidRPr="002E2E36">
        <w:rPr>
          <w:rFonts w:ascii="Times New Roman" w:eastAsia="Times New Roman" w:hAnsi="Times New Roman" w:cs="Times New Roman"/>
          <w:sz w:val="24"/>
          <w:szCs w:val="24"/>
          <w:lang w:val="ro-RO"/>
        </w:rPr>
        <w:t xml:space="preserve">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347</w:t>
      </w:r>
      <w:r w:rsidRPr="002E2E36">
        <w:rPr>
          <w:rFonts w:ascii="Courier New" w:eastAsia="Times New Roman" w:hAnsi="Courier New" w:cs="Courier New"/>
          <w:sz w:val="20"/>
          <w:szCs w:val="20"/>
          <w:vertAlign w:val="subscript"/>
          <w:lang w:val="ro-RO"/>
        </w:rPr>
        <w:t>(D)</w:t>
      </w:r>
      <w:r w:rsidRPr="002E2E36">
        <w:rPr>
          <w:rFonts w:ascii="Courier New" w:eastAsia="Times New Roman" w:hAnsi="Courier New" w:cs="Courier New"/>
          <w:sz w:val="20"/>
          <w:szCs w:val="20"/>
          <w:lang w:val="ro-RO"/>
        </w:rPr>
        <w:t xml:space="preserve"> = 15B</w:t>
      </w:r>
      <w:r w:rsidRPr="002E2E36">
        <w:rPr>
          <w:rFonts w:ascii="Courier New" w:eastAsia="Times New Roman" w:hAnsi="Courier New" w:cs="Courier New"/>
          <w:sz w:val="20"/>
          <w:szCs w:val="20"/>
          <w:vertAlign w:val="subscript"/>
          <w:lang w:val="ro-RO"/>
        </w:rPr>
        <w:t>(H)</w:t>
      </w:r>
    </w:p>
    <w:p w:rsidR="002E2E36" w:rsidRPr="002E2E36" w:rsidRDefault="002E2E36" w:rsidP="002E2E3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Să se convertească 57 din baza 10 în baza 2</w:t>
      </w:r>
      <w:r w:rsidRPr="002E2E36">
        <w:rPr>
          <w:rFonts w:ascii="Times New Roman" w:eastAsia="Times New Roman" w:hAnsi="Times New Roman" w:cs="Times New Roman"/>
          <w:sz w:val="24"/>
          <w:szCs w:val="24"/>
          <w:vertAlign w:val="subscript"/>
          <w:lang w:val="ro-RO"/>
        </w:rPr>
        <w:t>(B).</w:t>
      </w:r>
      <w:r w:rsidRPr="002E2E36">
        <w:rPr>
          <w:rFonts w:ascii="Times New Roman" w:eastAsia="Times New Roman" w:hAnsi="Times New Roman" w:cs="Times New Roman"/>
          <w:sz w:val="24"/>
          <w:szCs w:val="24"/>
          <w:lang w:val="ro-RO"/>
        </w:rPr>
        <w:t xml:space="preserve"> </w:t>
      </w:r>
    </w:p>
    <w:p w:rsidR="002E2E36" w:rsidRPr="002E2E36" w:rsidRDefault="002E2E36" w:rsidP="002E2E36">
      <w:pPr>
        <w:spacing w:before="100" w:beforeAutospacing="1" w:after="100" w:afterAutospacing="1" w:line="240" w:lineRule="auto"/>
        <w:ind w:left="720"/>
        <w:jc w:val="both"/>
        <w:rPr>
          <w:rFonts w:ascii="Times New Roman" w:eastAsia="Times New Roman" w:hAnsi="Times New Roman" w:cs="Times New Roman"/>
          <w:sz w:val="24"/>
          <w:szCs w:val="24"/>
          <w:lang w:val="ro-RO"/>
        </w:rPr>
      </w:pPr>
      <w:r w:rsidRPr="001E07E4">
        <w:rPr>
          <w:rFonts w:ascii="Times New Roman" w:eastAsia="Times New Roman" w:hAnsi="Times New Roman" w:cs="Times New Roman"/>
          <w:noProof/>
          <w:sz w:val="24"/>
          <w:szCs w:val="24"/>
        </w:rPr>
        <w:drawing>
          <wp:inline distT="0" distB="0" distL="0" distR="0" wp14:anchorId="5EA9AE85" wp14:editId="2E9918C2">
            <wp:extent cx="2466924" cy="1514246"/>
            <wp:effectExtent l="0" t="0" r="0" b="0"/>
            <wp:docPr id="1" name="Picture 1" descr="http://www.cs.ubbcluj.ro/~vancea/asc/asc.2018-2019/files/baz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s.ubbcluj.ro/~vancea/asc/asc.2018-2019/files/baz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99" cy="1515888"/>
                    </a:xfrm>
                    <a:prstGeom prst="rect">
                      <a:avLst/>
                    </a:prstGeom>
                    <a:noFill/>
                    <a:ln>
                      <a:noFill/>
                    </a:ln>
                  </pic:spPr>
                </pic:pic>
              </a:graphicData>
            </a:graphic>
          </wp:inline>
        </w:drawing>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57</w:t>
      </w:r>
      <w:r w:rsidRPr="002E2E36">
        <w:rPr>
          <w:rFonts w:ascii="Courier New" w:eastAsia="Times New Roman" w:hAnsi="Courier New" w:cs="Courier New"/>
          <w:sz w:val="20"/>
          <w:szCs w:val="20"/>
          <w:vertAlign w:val="subscript"/>
          <w:lang w:val="ro-RO"/>
        </w:rPr>
        <w:t>(D)</w:t>
      </w:r>
      <w:r w:rsidRPr="002E2E36">
        <w:rPr>
          <w:rFonts w:ascii="Courier New" w:eastAsia="Times New Roman" w:hAnsi="Courier New" w:cs="Courier New"/>
          <w:sz w:val="20"/>
          <w:szCs w:val="20"/>
          <w:lang w:val="ro-RO"/>
        </w:rPr>
        <w:t xml:space="preserve"> = 111001</w:t>
      </w:r>
      <w:r w:rsidRPr="002E2E36">
        <w:rPr>
          <w:rFonts w:ascii="Courier New" w:eastAsia="Times New Roman" w:hAnsi="Courier New" w:cs="Courier New"/>
          <w:sz w:val="20"/>
          <w:szCs w:val="20"/>
          <w:vertAlign w:val="subscript"/>
          <w:lang w:val="ro-RO"/>
        </w:rPr>
        <w:t>(B)</w:t>
      </w:r>
    </w:p>
    <w:p w:rsidR="002E2E36" w:rsidRPr="002E2E36" w:rsidRDefault="002E2E36" w:rsidP="002E2E36">
      <w:pPr>
        <w:spacing w:after="24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Există</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o metodă mai rapidă de conversie a numerelor între bazele 2 şi 16 ţinând cont că pentru fiecare cifră </w:t>
      </w:r>
      <w:proofErr w:type="spellStart"/>
      <w:r w:rsidRPr="002E2E36">
        <w:rPr>
          <w:rFonts w:ascii="Times New Roman" w:eastAsia="Times New Roman" w:hAnsi="Times New Roman" w:cs="Times New Roman"/>
          <w:sz w:val="24"/>
          <w:szCs w:val="24"/>
          <w:lang w:val="ro-RO"/>
        </w:rPr>
        <w:t>hexa</w:t>
      </w:r>
      <w:proofErr w:type="spellEnd"/>
      <w:r w:rsidRPr="002E2E36">
        <w:rPr>
          <w:rFonts w:ascii="Times New Roman" w:eastAsia="Times New Roman" w:hAnsi="Times New Roman" w:cs="Times New Roman"/>
          <w:sz w:val="24"/>
          <w:szCs w:val="24"/>
          <w:lang w:val="ro-RO"/>
        </w:rPr>
        <w:t xml:space="preserve"> există 4 cifre binare corespondente: </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447"/>
        <w:gridCol w:w="2837"/>
        <w:gridCol w:w="3803"/>
      </w:tblGrid>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1E07E4">
              <w:rPr>
                <w:rFonts w:ascii="Times New Roman" w:eastAsia="Times New Roman" w:hAnsi="Times New Roman" w:cs="Times New Roman"/>
                <w:b/>
                <w:bCs/>
                <w:sz w:val="24"/>
                <w:szCs w:val="24"/>
                <w:lang w:val="ro-RO"/>
              </w:rPr>
              <w:t>Valoarea în zecimal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1E07E4">
              <w:rPr>
                <w:rFonts w:ascii="Times New Roman" w:eastAsia="Times New Roman" w:hAnsi="Times New Roman" w:cs="Times New Roman"/>
                <w:b/>
                <w:bCs/>
                <w:sz w:val="24"/>
                <w:szCs w:val="24"/>
                <w:lang w:val="ro-RO"/>
              </w:rPr>
              <w:t>Valoarea în hexazecimal</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1E07E4">
              <w:rPr>
                <w:rFonts w:ascii="Times New Roman" w:eastAsia="Times New Roman" w:hAnsi="Times New Roman" w:cs="Times New Roman"/>
                <w:b/>
                <w:bCs/>
                <w:sz w:val="24"/>
                <w:szCs w:val="24"/>
                <w:lang w:val="ro-RO"/>
              </w:rPr>
              <w:t xml:space="preserve">Numărul binar </w:t>
            </w:r>
            <w:proofErr w:type="spellStart"/>
            <w:r w:rsidRPr="001E07E4">
              <w:rPr>
                <w:rFonts w:ascii="Times New Roman" w:eastAsia="Times New Roman" w:hAnsi="Times New Roman" w:cs="Times New Roman"/>
                <w:b/>
                <w:bCs/>
                <w:sz w:val="24"/>
                <w:szCs w:val="24"/>
                <w:lang w:val="ro-RO"/>
              </w:rPr>
              <w:t>coresp</w:t>
            </w:r>
            <w:proofErr w:type="spellEnd"/>
            <w:r w:rsidRPr="001E07E4">
              <w:rPr>
                <w:rFonts w:ascii="Times New Roman" w:eastAsia="Times New Roman" w:hAnsi="Times New Roman" w:cs="Times New Roman"/>
                <w:b/>
                <w:bCs/>
                <w:sz w:val="24"/>
                <w:szCs w:val="24"/>
                <w:lang w:val="ro-RO"/>
              </w:rPr>
              <w:t xml:space="preserve">. cifrei </w:t>
            </w:r>
            <w:proofErr w:type="spellStart"/>
            <w:r w:rsidRPr="001E07E4">
              <w:rPr>
                <w:rFonts w:ascii="Times New Roman" w:eastAsia="Times New Roman" w:hAnsi="Times New Roman" w:cs="Times New Roman"/>
                <w:b/>
                <w:bCs/>
                <w:sz w:val="24"/>
                <w:szCs w:val="24"/>
                <w:lang w:val="ro-RO"/>
              </w:rPr>
              <w:t>hexa</w:t>
            </w:r>
            <w:proofErr w:type="spellEnd"/>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0000</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0001</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0010</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0011</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0100</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0101</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lastRenderedPageBreak/>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0110</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0111</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1000</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1001</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1010</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1011</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1100</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1101</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1110</w:t>
            </w:r>
          </w:p>
        </w:tc>
      </w:tr>
      <w:tr w:rsidR="002E2E36" w:rsidRPr="002E2E36" w:rsidTr="00582099">
        <w:trPr>
          <w:tblCellSpacing w:w="0" w:type="dxa"/>
          <w:jc w:val="center"/>
        </w:trPr>
        <w:tc>
          <w:tcPr>
            <w:tcW w:w="2447" w:type="dxa"/>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1111</w:t>
            </w:r>
          </w:p>
        </w:tc>
      </w:tr>
    </w:tbl>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br/>
      </w:r>
      <w:r w:rsidRPr="002E2E36">
        <w:rPr>
          <w:rFonts w:ascii="Times New Roman" w:eastAsia="Times New Roman" w:hAnsi="Times New Roman" w:cs="Times New Roman"/>
          <w:sz w:val="24"/>
          <w:szCs w:val="24"/>
          <w:lang w:val="ro-RO"/>
        </w:rPr>
        <w:br/>
        <w:t>Mai trebuie ţinut cont la trecerea unui număr prin bazele 2</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16 că gruparea cifrelor din baza 2 se face de la dreapta la stânga (prin completare cu zerouri la stânga numărului dacă este cazul, deci în partea care nu-i afectează valoarea. </w:t>
      </w:r>
    </w:p>
    <w:p w:rsidR="002E2E36" w:rsidRPr="002E2E36" w:rsidRDefault="002E2E36" w:rsidP="002E2E36">
      <w:pPr>
        <w:spacing w:before="100" w:beforeAutospacing="1" w:after="100" w:afterAutospacing="1" w:line="240" w:lineRule="auto"/>
        <w:jc w:val="both"/>
        <w:outlineLvl w:val="3"/>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b/>
          <w:bCs/>
          <w:i/>
          <w:iCs/>
          <w:sz w:val="24"/>
          <w:szCs w:val="24"/>
          <w:lang w:val="ro-RO"/>
        </w:rPr>
        <w:t>Exemple:</w:t>
      </w:r>
    </w:p>
    <w:p w:rsidR="002E2E36" w:rsidRPr="002E2E36" w:rsidRDefault="002E2E36" w:rsidP="002E2E36">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Să se convertească 347 din baza 10 în bazele 2</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16.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347</w:t>
      </w:r>
      <w:r w:rsidRPr="002E2E36">
        <w:rPr>
          <w:rFonts w:ascii="Courier New" w:eastAsia="Times New Roman" w:hAnsi="Courier New" w:cs="Courier New"/>
          <w:sz w:val="20"/>
          <w:szCs w:val="20"/>
          <w:vertAlign w:val="subscript"/>
          <w:lang w:val="ro-RO"/>
        </w:rPr>
        <w:t>(D)</w:t>
      </w:r>
      <w:r w:rsidRPr="002E2E36">
        <w:rPr>
          <w:rFonts w:ascii="Courier New" w:eastAsia="Times New Roman" w:hAnsi="Courier New" w:cs="Courier New"/>
          <w:sz w:val="20"/>
          <w:szCs w:val="20"/>
          <w:lang w:val="ro-RO"/>
        </w:rPr>
        <w:t xml:space="preserve"> = 15B</w:t>
      </w:r>
      <w:r w:rsidRPr="002E2E36">
        <w:rPr>
          <w:rFonts w:ascii="Courier New" w:eastAsia="Times New Roman" w:hAnsi="Courier New" w:cs="Courier New"/>
          <w:sz w:val="20"/>
          <w:szCs w:val="20"/>
          <w:vertAlign w:val="subscript"/>
          <w:lang w:val="ro-RO"/>
        </w:rPr>
        <w:t>(H)</w:t>
      </w:r>
      <w:r w:rsidRPr="002E2E36">
        <w:rPr>
          <w:rFonts w:ascii="Courier New" w:eastAsia="Times New Roman" w:hAnsi="Courier New" w:cs="Courier New"/>
          <w:sz w:val="20"/>
          <w:szCs w:val="20"/>
          <w:lang w:val="ro-RO"/>
        </w:rPr>
        <w:t xml:space="preserve"> = 0001 0101 1011</w:t>
      </w:r>
      <w:r w:rsidRPr="002E2E36">
        <w:rPr>
          <w:rFonts w:ascii="Courier New" w:eastAsia="Times New Roman" w:hAnsi="Courier New" w:cs="Courier New"/>
          <w:sz w:val="20"/>
          <w:szCs w:val="20"/>
          <w:vertAlign w:val="subscript"/>
          <w:lang w:val="ro-RO"/>
        </w:rPr>
        <w:t>(B)</w:t>
      </w:r>
    </w:p>
    <w:p w:rsidR="002E2E36" w:rsidRPr="002E2E36" w:rsidRDefault="002E2E36" w:rsidP="002E2E36">
      <w:pPr>
        <w:spacing w:before="100" w:beforeAutospacing="1" w:after="100" w:afterAutospacing="1" w:line="240" w:lineRule="auto"/>
        <w:jc w:val="both"/>
        <w:outlineLvl w:val="3"/>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b/>
          <w:bCs/>
          <w:i/>
          <w:iCs/>
          <w:sz w:val="24"/>
          <w:szCs w:val="24"/>
          <w:lang w:val="ro-RO"/>
        </w:rPr>
        <w:t>Alte exemple:</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2 = 2</w:t>
      </w:r>
      <w:r w:rsidRPr="002E2E36">
        <w:rPr>
          <w:rFonts w:ascii="Courier New" w:eastAsia="Times New Roman" w:hAnsi="Courier New" w:cs="Courier New"/>
          <w:sz w:val="20"/>
          <w:szCs w:val="20"/>
          <w:vertAlign w:val="subscript"/>
          <w:lang w:val="ro-RO"/>
        </w:rPr>
        <w:t xml:space="preserve">(10) </w:t>
      </w:r>
      <w:r w:rsidRPr="002E2E36">
        <w:rPr>
          <w:rFonts w:ascii="Courier New" w:eastAsia="Times New Roman" w:hAnsi="Courier New" w:cs="Courier New"/>
          <w:sz w:val="20"/>
          <w:szCs w:val="20"/>
          <w:lang w:val="ro-RO"/>
        </w:rPr>
        <w:t>=</w:t>
      </w:r>
      <w:r w:rsidR="00582099">
        <w:rPr>
          <w:rFonts w:ascii="Courier New" w:eastAsia="Times New Roman" w:hAnsi="Courier New" w:cs="Courier New"/>
          <w:sz w:val="20"/>
          <w:szCs w:val="20"/>
          <w:lang w:val="ro-RO"/>
        </w:rPr>
        <w:t xml:space="preserve"> </w:t>
      </w:r>
      <w:r w:rsidRPr="002E2E36">
        <w:rPr>
          <w:rFonts w:ascii="Courier New" w:eastAsia="Times New Roman" w:hAnsi="Courier New" w:cs="Courier New"/>
          <w:sz w:val="20"/>
          <w:szCs w:val="20"/>
          <w:lang w:val="ro-RO"/>
        </w:rPr>
        <w:t>10</w:t>
      </w:r>
      <w:r w:rsidRPr="002E2E36">
        <w:rPr>
          <w:rFonts w:ascii="Courier New" w:eastAsia="Times New Roman" w:hAnsi="Courier New" w:cs="Courier New"/>
          <w:sz w:val="20"/>
          <w:szCs w:val="20"/>
          <w:vertAlign w:val="subscript"/>
          <w:lang w:val="ro-RO"/>
        </w:rPr>
        <w:t>(2)</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62</w:t>
      </w:r>
      <w:r w:rsidRPr="002E2E36">
        <w:rPr>
          <w:rFonts w:ascii="Courier New" w:eastAsia="Times New Roman" w:hAnsi="Courier New" w:cs="Courier New"/>
          <w:sz w:val="20"/>
          <w:szCs w:val="20"/>
          <w:vertAlign w:val="subscript"/>
          <w:lang w:val="ro-RO"/>
        </w:rPr>
        <w:t xml:space="preserve">(10) </w:t>
      </w:r>
      <w:r w:rsidRPr="002E2E36">
        <w:rPr>
          <w:rFonts w:ascii="Courier New" w:eastAsia="Times New Roman" w:hAnsi="Courier New" w:cs="Courier New"/>
          <w:sz w:val="20"/>
          <w:szCs w:val="20"/>
          <w:lang w:val="ro-RO"/>
        </w:rPr>
        <w:t>= 111110</w:t>
      </w:r>
      <w:r w:rsidRPr="002E2E36">
        <w:rPr>
          <w:rFonts w:ascii="Courier New" w:eastAsia="Times New Roman" w:hAnsi="Courier New" w:cs="Courier New"/>
          <w:sz w:val="20"/>
          <w:szCs w:val="20"/>
          <w:vertAlign w:val="subscript"/>
          <w:lang w:val="ro-RO"/>
        </w:rPr>
        <w:t>(2)</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1995</w:t>
      </w:r>
      <w:r w:rsidRPr="002E2E36">
        <w:rPr>
          <w:rFonts w:ascii="Courier New" w:eastAsia="Times New Roman" w:hAnsi="Courier New" w:cs="Courier New"/>
          <w:sz w:val="20"/>
          <w:szCs w:val="20"/>
          <w:vertAlign w:val="subscript"/>
          <w:lang w:val="ro-RO"/>
        </w:rPr>
        <w:t xml:space="preserve">(10) </w:t>
      </w:r>
      <w:r w:rsidRPr="002E2E36">
        <w:rPr>
          <w:rFonts w:ascii="Courier New" w:eastAsia="Times New Roman" w:hAnsi="Courier New" w:cs="Courier New"/>
          <w:sz w:val="20"/>
          <w:szCs w:val="20"/>
          <w:lang w:val="ro-RO"/>
        </w:rPr>
        <w:t>= 11111001011</w:t>
      </w:r>
      <w:r w:rsidRPr="002E2E36">
        <w:rPr>
          <w:rFonts w:ascii="Courier New" w:eastAsia="Times New Roman" w:hAnsi="Courier New" w:cs="Courier New"/>
          <w:sz w:val="20"/>
          <w:szCs w:val="20"/>
          <w:vertAlign w:val="subscript"/>
          <w:lang w:val="ro-RO"/>
        </w:rPr>
        <w:t>(2)</w:t>
      </w:r>
      <w:r w:rsidRPr="002E2E36">
        <w:rPr>
          <w:rFonts w:ascii="Courier New" w:eastAsia="Times New Roman" w:hAnsi="Courier New" w:cs="Courier New"/>
          <w:sz w:val="20"/>
          <w:szCs w:val="20"/>
          <w:lang w:val="ro-RO"/>
        </w:rPr>
        <w:t xml:space="preserve">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1024</w:t>
      </w:r>
      <w:r w:rsidRPr="002E2E36">
        <w:rPr>
          <w:rFonts w:ascii="Courier New" w:eastAsia="Times New Roman" w:hAnsi="Courier New" w:cs="Courier New"/>
          <w:sz w:val="20"/>
          <w:szCs w:val="20"/>
          <w:vertAlign w:val="subscript"/>
          <w:lang w:val="ro-RO"/>
        </w:rPr>
        <w:t xml:space="preserve">(10) </w:t>
      </w:r>
      <w:r w:rsidRPr="002E2E36">
        <w:rPr>
          <w:rFonts w:ascii="Courier New" w:eastAsia="Times New Roman" w:hAnsi="Courier New" w:cs="Courier New"/>
          <w:sz w:val="20"/>
          <w:szCs w:val="20"/>
          <w:lang w:val="ro-RO"/>
        </w:rPr>
        <w:t>= 10000000000</w:t>
      </w:r>
      <w:r w:rsidRPr="002E2E36">
        <w:rPr>
          <w:rFonts w:ascii="Courier New" w:eastAsia="Times New Roman" w:hAnsi="Courier New" w:cs="Courier New"/>
          <w:sz w:val="20"/>
          <w:szCs w:val="20"/>
          <w:vertAlign w:val="subscript"/>
          <w:lang w:val="ro-RO"/>
        </w:rPr>
        <w:t>(2)</w:t>
      </w:r>
    </w:p>
    <w:p w:rsidR="002E2E36" w:rsidRPr="002E2E36" w:rsidRDefault="002E2E36" w:rsidP="002E2E36">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E2E36">
        <w:rPr>
          <w:rFonts w:ascii="Times New Roman" w:eastAsia="Times New Roman" w:hAnsi="Times New Roman" w:cs="Times New Roman"/>
          <w:b/>
          <w:bCs/>
          <w:i/>
          <w:iCs/>
          <w:sz w:val="27"/>
          <w:szCs w:val="27"/>
          <w:lang w:val="ro-RO"/>
        </w:rPr>
        <w:t>Conversia unui număr dintr-o bază oarecare în baza 10</w:t>
      </w:r>
    </w:p>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Pentru a converti un număr dintr-o bază oarecare în baza 10 se poate folosi formula definită în prima parte a lucrării şi anume: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1E07E4">
        <w:rPr>
          <w:rFonts w:ascii="Courier New" w:eastAsia="Times New Roman" w:hAnsi="Courier New" w:cs="Courier New"/>
          <w:b/>
          <w:bCs/>
          <w:sz w:val="20"/>
          <w:szCs w:val="20"/>
          <w:lang w:val="ro-RO"/>
        </w:rPr>
        <w:t xml:space="preserve">Nr(b) = </w:t>
      </w:r>
      <w:proofErr w:type="spellStart"/>
      <w:r w:rsidRPr="001E07E4">
        <w:rPr>
          <w:rFonts w:ascii="Courier New" w:eastAsia="Times New Roman" w:hAnsi="Courier New" w:cs="Courier New"/>
          <w:b/>
          <w:bCs/>
          <w:sz w:val="20"/>
          <w:szCs w:val="20"/>
          <w:lang w:val="ro-RO"/>
        </w:rPr>
        <w:t>C</w:t>
      </w:r>
      <w:r w:rsidRPr="001E07E4">
        <w:rPr>
          <w:rFonts w:ascii="Courier New" w:eastAsia="Times New Roman" w:hAnsi="Courier New" w:cs="Courier New"/>
          <w:b/>
          <w:bCs/>
          <w:sz w:val="20"/>
          <w:szCs w:val="20"/>
          <w:vertAlign w:val="subscript"/>
          <w:lang w:val="ro-RO"/>
        </w:rPr>
        <w:t>n</w:t>
      </w:r>
      <w:proofErr w:type="spellEnd"/>
      <w:r w:rsidRPr="001E07E4">
        <w:rPr>
          <w:rFonts w:ascii="Courier New" w:eastAsia="Times New Roman" w:hAnsi="Courier New" w:cs="Courier New"/>
          <w:b/>
          <w:bCs/>
          <w:sz w:val="20"/>
          <w:szCs w:val="20"/>
          <w:vertAlign w:val="subscript"/>
          <w:lang w:val="ro-RO"/>
        </w:rPr>
        <w:t xml:space="preserve"> </w:t>
      </w:r>
      <w:r w:rsidRPr="001E07E4">
        <w:rPr>
          <w:rFonts w:ascii="Courier New" w:eastAsia="Times New Roman" w:hAnsi="Courier New" w:cs="Courier New"/>
          <w:b/>
          <w:bCs/>
          <w:sz w:val="20"/>
          <w:szCs w:val="20"/>
          <w:lang w:val="ro-RO"/>
        </w:rPr>
        <w:t>C</w:t>
      </w:r>
      <w:r w:rsidRPr="001E07E4">
        <w:rPr>
          <w:rFonts w:ascii="Courier New" w:eastAsia="Times New Roman" w:hAnsi="Courier New" w:cs="Courier New"/>
          <w:b/>
          <w:bCs/>
          <w:sz w:val="20"/>
          <w:szCs w:val="20"/>
          <w:vertAlign w:val="subscript"/>
          <w:lang w:val="ro-RO"/>
        </w:rPr>
        <w:t xml:space="preserve">n-1 </w:t>
      </w:r>
      <w:r w:rsidRPr="001E07E4">
        <w:rPr>
          <w:rFonts w:ascii="Courier New" w:eastAsia="Times New Roman" w:hAnsi="Courier New" w:cs="Courier New"/>
          <w:b/>
          <w:bCs/>
          <w:sz w:val="20"/>
          <w:szCs w:val="20"/>
          <w:lang w:val="ro-RO"/>
        </w:rPr>
        <w:t>C</w:t>
      </w:r>
      <w:r w:rsidRPr="001E07E4">
        <w:rPr>
          <w:rFonts w:ascii="Courier New" w:eastAsia="Times New Roman" w:hAnsi="Courier New" w:cs="Courier New"/>
          <w:b/>
          <w:bCs/>
          <w:sz w:val="20"/>
          <w:szCs w:val="20"/>
          <w:vertAlign w:val="subscript"/>
          <w:lang w:val="ro-RO"/>
        </w:rPr>
        <w:t>n-2</w:t>
      </w:r>
      <w:r w:rsidRPr="001E07E4">
        <w:rPr>
          <w:rFonts w:ascii="Courier New" w:eastAsia="Times New Roman" w:hAnsi="Courier New" w:cs="Courier New"/>
          <w:b/>
          <w:bCs/>
          <w:sz w:val="20"/>
          <w:szCs w:val="20"/>
          <w:lang w:val="ro-RO"/>
        </w:rPr>
        <w:t xml:space="preserve"> … C</w:t>
      </w:r>
      <w:r w:rsidRPr="001E07E4">
        <w:rPr>
          <w:rFonts w:ascii="Courier New" w:eastAsia="Times New Roman" w:hAnsi="Courier New" w:cs="Courier New"/>
          <w:b/>
          <w:bCs/>
          <w:sz w:val="20"/>
          <w:szCs w:val="20"/>
          <w:vertAlign w:val="subscript"/>
          <w:lang w:val="ro-RO"/>
        </w:rPr>
        <w:t>2</w:t>
      </w:r>
      <w:r w:rsidRPr="001E07E4">
        <w:rPr>
          <w:rFonts w:ascii="Courier New" w:eastAsia="Times New Roman" w:hAnsi="Courier New" w:cs="Courier New"/>
          <w:b/>
          <w:bCs/>
          <w:sz w:val="20"/>
          <w:szCs w:val="20"/>
          <w:lang w:val="ro-RO"/>
        </w:rPr>
        <w:t>C</w:t>
      </w:r>
      <w:r w:rsidRPr="001E07E4">
        <w:rPr>
          <w:rFonts w:ascii="Courier New" w:eastAsia="Times New Roman" w:hAnsi="Courier New" w:cs="Courier New"/>
          <w:b/>
          <w:bCs/>
          <w:sz w:val="20"/>
          <w:szCs w:val="20"/>
          <w:vertAlign w:val="subscript"/>
          <w:lang w:val="ro-RO"/>
        </w:rPr>
        <w:t xml:space="preserve">1 </w:t>
      </w:r>
      <w:r w:rsidRPr="001E07E4">
        <w:rPr>
          <w:rFonts w:ascii="Courier New" w:eastAsia="Times New Roman" w:hAnsi="Courier New" w:cs="Courier New"/>
          <w:b/>
          <w:bCs/>
          <w:sz w:val="20"/>
          <w:szCs w:val="20"/>
          <w:lang w:val="ro-RO"/>
        </w:rPr>
        <w:t>C</w:t>
      </w:r>
      <w:r w:rsidRPr="001E07E4">
        <w:rPr>
          <w:rFonts w:ascii="Courier New" w:eastAsia="Times New Roman" w:hAnsi="Courier New" w:cs="Courier New"/>
          <w:b/>
          <w:bCs/>
          <w:sz w:val="20"/>
          <w:szCs w:val="20"/>
          <w:vertAlign w:val="subscript"/>
          <w:lang w:val="ro-RO"/>
        </w:rPr>
        <w:t>0</w:t>
      </w:r>
    </w:p>
    <w:p w:rsidR="002E2E36" w:rsidRPr="002E2E36" w:rsidRDefault="002E2E36" w:rsidP="002E2E36">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atunci valoarea sa în baza 10 va fi: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1E07E4">
        <w:rPr>
          <w:rFonts w:ascii="Courier New" w:eastAsia="Times New Roman" w:hAnsi="Courier New" w:cs="Courier New"/>
          <w:b/>
          <w:bCs/>
          <w:sz w:val="20"/>
          <w:szCs w:val="20"/>
          <w:lang w:val="ro-RO"/>
        </w:rPr>
        <w:lastRenderedPageBreak/>
        <w:t xml:space="preserve">Nr(10) = </w:t>
      </w:r>
      <w:proofErr w:type="spellStart"/>
      <w:r w:rsidRPr="001E07E4">
        <w:rPr>
          <w:rFonts w:ascii="Courier New" w:eastAsia="Times New Roman" w:hAnsi="Courier New" w:cs="Courier New"/>
          <w:b/>
          <w:bCs/>
          <w:sz w:val="20"/>
          <w:szCs w:val="20"/>
          <w:lang w:val="ro-RO"/>
        </w:rPr>
        <w:t>C</w:t>
      </w:r>
      <w:r w:rsidRPr="001E07E4">
        <w:rPr>
          <w:rFonts w:ascii="Courier New" w:eastAsia="Times New Roman" w:hAnsi="Courier New" w:cs="Courier New"/>
          <w:b/>
          <w:bCs/>
          <w:sz w:val="20"/>
          <w:szCs w:val="20"/>
          <w:vertAlign w:val="subscript"/>
          <w:lang w:val="ro-RO"/>
        </w:rPr>
        <w:t>n</w:t>
      </w:r>
      <w:proofErr w:type="spellEnd"/>
      <w:r w:rsidRPr="001E07E4">
        <w:rPr>
          <w:rFonts w:ascii="Courier New" w:eastAsia="Times New Roman" w:hAnsi="Courier New" w:cs="Courier New"/>
          <w:b/>
          <w:bCs/>
          <w:sz w:val="20"/>
          <w:szCs w:val="20"/>
          <w:vertAlign w:val="subscript"/>
          <w:lang w:val="ro-RO"/>
        </w:rPr>
        <w:t xml:space="preserve"> </w:t>
      </w:r>
      <w:r w:rsidRPr="001E07E4">
        <w:rPr>
          <w:rFonts w:ascii="Courier New" w:eastAsia="Times New Roman" w:hAnsi="Courier New" w:cs="Courier New"/>
          <w:b/>
          <w:bCs/>
          <w:sz w:val="20"/>
          <w:szCs w:val="20"/>
          <w:lang w:val="ro-RO"/>
        </w:rPr>
        <w:t xml:space="preserve">* </w:t>
      </w:r>
      <w:proofErr w:type="spellStart"/>
      <w:r w:rsidRPr="001E07E4">
        <w:rPr>
          <w:rFonts w:ascii="Courier New" w:eastAsia="Times New Roman" w:hAnsi="Courier New" w:cs="Courier New"/>
          <w:b/>
          <w:bCs/>
          <w:sz w:val="20"/>
          <w:szCs w:val="20"/>
          <w:lang w:val="ro-RO"/>
        </w:rPr>
        <w:t>b</w:t>
      </w:r>
      <w:r w:rsidRPr="001E07E4">
        <w:rPr>
          <w:rFonts w:ascii="Courier New" w:eastAsia="Times New Roman" w:hAnsi="Courier New" w:cs="Courier New"/>
          <w:b/>
          <w:bCs/>
          <w:sz w:val="20"/>
          <w:szCs w:val="20"/>
          <w:vertAlign w:val="superscript"/>
          <w:lang w:val="ro-RO"/>
        </w:rPr>
        <w:t>n</w:t>
      </w:r>
      <w:proofErr w:type="spellEnd"/>
      <w:r w:rsidRPr="001E07E4">
        <w:rPr>
          <w:rFonts w:ascii="Courier New" w:eastAsia="Times New Roman" w:hAnsi="Courier New" w:cs="Courier New"/>
          <w:b/>
          <w:bCs/>
          <w:sz w:val="20"/>
          <w:szCs w:val="20"/>
          <w:lang w:val="ro-RO"/>
        </w:rPr>
        <w:t xml:space="preserve"> + C</w:t>
      </w:r>
      <w:r w:rsidRPr="001E07E4">
        <w:rPr>
          <w:rFonts w:ascii="Courier New" w:eastAsia="Times New Roman" w:hAnsi="Courier New" w:cs="Courier New"/>
          <w:b/>
          <w:bCs/>
          <w:sz w:val="20"/>
          <w:szCs w:val="20"/>
          <w:vertAlign w:val="subscript"/>
          <w:lang w:val="ro-RO"/>
        </w:rPr>
        <w:t xml:space="preserve">n-1 </w:t>
      </w:r>
      <w:r w:rsidRPr="001E07E4">
        <w:rPr>
          <w:rFonts w:ascii="Courier New" w:eastAsia="Times New Roman" w:hAnsi="Courier New" w:cs="Courier New"/>
          <w:b/>
          <w:bCs/>
          <w:sz w:val="20"/>
          <w:szCs w:val="20"/>
          <w:lang w:val="ro-RO"/>
        </w:rPr>
        <w:t>* b</w:t>
      </w:r>
      <w:r w:rsidRPr="001E07E4">
        <w:rPr>
          <w:rFonts w:ascii="Courier New" w:eastAsia="Times New Roman" w:hAnsi="Courier New" w:cs="Courier New"/>
          <w:b/>
          <w:bCs/>
          <w:sz w:val="20"/>
          <w:szCs w:val="20"/>
          <w:vertAlign w:val="superscript"/>
          <w:lang w:val="ro-RO"/>
        </w:rPr>
        <w:t>n-1</w:t>
      </w:r>
      <w:r w:rsidRPr="001E07E4">
        <w:rPr>
          <w:rFonts w:ascii="Courier New" w:eastAsia="Times New Roman" w:hAnsi="Courier New" w:cs="Courier New"/>
          <w:b/>
          <w:bCs/>
          <w:sz w:val="20"/>
          <w:szCs w:val="20"/>
          <w:lang w:val="ro-RO"/>
        </w:rPr>
        <w:t xml:space="preserve"> + … + C</w:t>
      </w:r>
      <w:r w:rsidRPr="001E07E4">
        <w:rPr>
          <w:rFonts w:ascii="Courier New" w:eastAsia="Times New Roman" w:hAnsi="Courier New" w:cs="Courier New"/>
          <w:b/>
          <w:bCs/>
          <w:sz w:val="20"/>
          <w:szCs w:val="20"/>
          <w:vertAlign w:val="subscript"/>
          <w:lang w:val="ro-RO"/>
        </w:rPr>
        <w:t xml:space="preserve">2 </w:t>
      </w:r>
      <w:r w:rsidRPr="001E07E4">
        <w:rPr>
          <w:rFonts w:ascii="Courier New" w:eastAsia="Times New Roman" w:hAnsi="Courier New" w:cs="Courier New"/>
          <w:b/>
          <w:bCs/>
          <w:sz w:val="20"/>
          <w:szCs w:val="20"/>
          <w:lang w:val="ro-RO"/>
        </w:rPr>
        <w:t>* b</w:t>
      </w:r>
      <w:r w:rsidRPr="001E07E4">
        <w:rPr>
          <w:rFonts w:ascii="Courier New" w:eastAsia="Times New Roman" w:hAnsi="Courier New" w:cs="Courier New"/>
          <w:b/>
          <w:bCs/>
          <w:sz w:val="20"/>
          <w:szCs w:val="20"/>
          <w:vertAlign w:val="superscript"/>
          <w:lang w:val="ro-RO"/>
        </w:rPr>
        <w:t xml:space="preserve">2 </w:t>
      </w:r>
      <w:r w:rsidRPr="001E07E4">
        <w:rPr>
          <w:rFonts w:ascii="Courier New" w:eastAsia="Times New Roman" w:hAnsi="Courier New" w:cs="Courier New"/>
          <w:b/>
          <w:bCs/>
          <w:sz w:val="20"/>
          <w:szCs w:val="20"/>
          <w:lang w:val="ro-RO"/>
        </w:rPr>
        <w:t>+  C</w:t>
      </w:r>
      <w:r w:rsidRPr="001E07E4">
        <w:rPr>
          <w:rFonts w:ascii="Courier New" w:eastAsia="Times New Roman" w:hAnsi="Courier New" w:cs="Courier New"/>
          <w:b/>
          <w:bCs/>
          <w:sz w:val="20"/>
          <w:szCs w:val="20"/>
          <w:vertAlign w:val="subscript"/>
          <w:lang w:val="ro-RO"/>
        </w:rPr>
        <w:t xml:space="preserve">1 </w:t>
      </w:r>
      <w:r w:rsidRPr="001E07E4">
        <w:rPr>
          <w:rFonts w:ascii="Courier New" w:eastAsia="Times New Roman" w:hAnsi="Courier New" w:cs="Courier New"/>
          <w:b/>
          <w:bCs/>
          <w:sz w:val="20"/>
          <w:szCs w:val="20"/>
          <w:lang w:val="ro-RO"/>
        </w:rPr>
        <w:t>* b</w:t>
      </w:r>
      <w:r w:rsidRPr="001E07E4">
        <w:rPr>
          <w:rFonts w:ascii="Courier New" w:eastAsia="Times New Roman" w:hAnsi="Courier New" w:cs="Courier New"/>
          <w:b/>
          <w:bCs/>
          <w:sz w:val="20"/>
          <w:szCs w:val="20"/>
          <w:vertAlign w:val="superscript"/>
          <w:lang w:val="ro-RO"/>
        </w:rPr>
        <w:t>1</w:t>
      </w:r>
      <w:r w:rsidRPr="001E07E4">
        <w:rPr>
          <w:rFonts w:ascii="Courier New" w:eastAsia="Times New Roman" w:hAnsi="Courier New" w:cs="Courier New"/>
          <w:b/>
          <w:bCs/>
          <w:sz w:val="20"/>
          <w:szCs w:val="20"/>
          <w:lang w:val="ro-RO"/>
        </w:rPr>
        <w:t>+ C</w:t>
      </w:r>
      <w:r w:rsidRPr="001E07E4">
        <w:rPr>
          <w:rFonts w:ascii="Courier New" w:eastAsia="Times New Roman" w:hAnsi="Courier New" w:cs="Courier New"/>
          <w:b/>
          <w:bCs/>
          <w:sz w:val="20"/>
          <w:szCs w:val="20"/>
          <w:vertAlign w:val="subscript"/>
          <w:lang w:val="ro-RO"/>
        </w:rPr>
        <w:t xml:space="preserve"> 0</w:t>
      </w:r>
    </w:p>
    <w:p w:rsidR="002E2E36" w:rsidRPr="002E2E36" w:rsidRDefault="002E2E36" w:rsidP="002E2E36">
      <w:pPr>
        <w:spacing w:before="100" w:beforeAutospacing="1" w:after="100" w:afterAutospacing="1" w:line="240" w:lineRule="auto"/>
        <w:jc w:val="both"/>
        <w:outlineLvl w:val="3"/>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b/>
          <w:bCs/>
          <w:i/>
          <w:iCs/>
          <w:sz w:val="24"/>
          <w:szCs w:val="24"/>
          <w:lang w:val="ro-RO"/>
        </w:rPr>
        <w:t>Exemple:</w:t>
      </w:r>
    </w:p>
    <w:p w:rsidR="002E2E36" w:rsidRPr="002E2E36" w:rsidRDefault="002E2E36" w:rsidP="002E2E3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Se dă numărul întreg în hexazecimal 3A8</w:t>
      </w:r>
      <w:r w:rsidRPr="002E2E36">
        <w:rPr>
          <w:rFonts w:ascii="Times New Roman" w:eastAsia="Times New Roman" w:hAnsi="Times New Roman" w:cs="Times New Roman"/>
          <w:sz w:val="24"/>
          <w:szCs w:val="24"/>
          <w:vertAlign w:val="subscript"/>
          <w:lang w:val="ro-RO"/>
        </w:rPr>
        <w:t>(H)</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se cere valoarea sa în zecimal: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N = 3*16</w:t>
      </w:r>
      <w:r w:rsidRPr="002E2E36">
        <w:rPr>
          <w:rFonts w:ascii="Courier New" w:eastAsia="Times New Roman" w:hAnsi="Courier New" w:cs="Courier New"/>
          <w:sz w:val="20"/>
          <w:szCs w:val="20"/>
          <w:vertAlign w:val="superscript"/>
          <w:lang w:val="ro-RO"/>
        </w:rPr>
        <w:t>2</w:t>
      </w:r>
      <w:r w:rsidRPr="002E2E36">
        <w:rPr>
          <w:rFonts w:ascii="Courier New" w:eastAsia="Times New Roman" w:hAnsi="Courier New" w:cs="Courier New"/>
          <w:sz w:val="20"/>
          <w:szCs w:val="20"/>
          <w:lang w:val="ro-RO"/>
        </w:rPr>
        <w:t xml:space="preserve"> + 10*16</w:t>
      </w:r>
      <w:r w:rsidRPr="002E2E36">
        <w:rPr>
          <w:rFonts w:ascii="Courier New" w:eastAsia="Times New Roman" w:hAnsi="Courier New" w:cs="Courier New"/>
          <w:sz w:val="20"/>
          <w:szCs w:val="20"/>
          <w:vertAlign w:val="superscript"/>
          <w:lang w:val="ro-RO"/>
        </w:rPr>
        <w:t xml:space="preserve"> 1 </w:t>
      </w:r>
      <w:r w:rsidRPr="002E2E36">
        <w:rPr>
          <w:rFonts w:ascii="Courier New" w:eastAsia="Times New Roman" w:hAnsi="Courier New" w:cs="Courier New"/>
          <w:sz w:val="20"/>
          <w:szCs w:val="20"/>
          <w:lang w:val="ro-RO"/>
        </w:rPr>
        <w:t>+ 8 = 3*256 + 160 + 8 = 936</w:t>
      </w:r>
      <w:r w:rsidRPr="002E2E36">
        <w:rPr>
          <w:rFonts w:ascii="Courier New" w:eastAsia="Times New Roman" w:hAnsi="Courier New" w:cs="Courier New"/>
          <w:sz w:val="20"/>
          <w:szCs w:val="20"/>
          <w:vertAlign w:val="subscript"/>
          <w:lang w:val="ro-RO"/>
        </w:rPr>
        <w:t>(10)</w:t>
      </w:r>
    </w:p>
    <w:p w:rsidR="002E2E36" w:rsidRPr="002E2E36" w:rsidRDefault="002E2E36" w:rsidP="002E2E3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Se dă numărul întreg în hexazecimal 86C</w:t>
      </w:r>
      <w:r w:rsidRPr="002E2E36">
        <w:rPr>
          <w:rFonts w:ascii="Times New Roman" w:eastAsia="Times New Roman" w:hAnsi="Times New Roman" w:cs="Times New Roman"/>
          <w:sz w:val="24"/>
          <w:szCs w:val="24"/>
          <w:vertAlign w:val="subscript"/>
          <w:lang w:val="ro-RO"/>
        </w:rPr>
        <w:t>(H)</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se cere valoarea sa în zecimal: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86C</w:t>
      </w:r>
      <w:r w:rsidRPr="002E2E36">
        <w:rPr>
          <w:rFonts w:ascii="Courier New" w:eastAsia="Times New Roman" w:hAnsi="Courier New" w:cs="Courier New"/>
          <w:sz w:val="20"/>
          <w:szCs w:val="20"/>
          <w:vertAlign w:val="subscript"/>
          <w:lang w:val="ro-RO"/>
        </w:rPr>
        <w:t>(16)</w:t>
      </w:r>
      <w:r w:rsidRPr="002E2E36">
        <w:rPr>
          <w:rFonts w:ascii="Courier New" w:eastAsia="Times New Roman" w:hAnsi="Courier New" w:cs="Courier New"/>
          <w:sz w:val="20"/>
          <w:szCs w:val="20"/>
          <w:lang w:val="ro-RO"/>
        </w:rPr>
        <w:t xml:space="preserve"> = 8 * 16</w:t>
      </w:r>
      <w:r w:rsidRPr="002E2E36">
        <w:rPr>
          <w:rFonts w:ascii="Courier New" w:eastAsia="Times New Roman" w:hAnsi="Courier New" w:cs="Courier New"/>
          <w:sz w:val="20"/>
          <w:szCs w:val="20"/>
          <w:vertAlign w:val="superscript"/>
          <w:lang w:val="ro-RO"/>
        </w:rPr>
        <w:t>2</w:t>
      </w:r>
      <w:r w:rsidRPr="002E2E36">
        <w:rPr>
          <w:rFonts w:ascii="Courier New" w:eastAsia="Times New Roman" w:hAnsi="Courier New" w:cs="Courier New"/>
          <w:sz w:val="20"/>
          <w:szCs w:val="20"/>
          <w:lang w:val="ro-RO"/>
        </w:rPr>
        <w:t xml:space="preserve"> + 6 * 16 + 12 = 2156</w:t>
      </w:r>
      <w:r w:rsidRPr="002E2E36">
        <w:rPr>
          <w:rFonts w:ascii="Courier New" w:eastAsia="Times New Roman" w:hAnsi="Courier New" w:cs="Courier New"/>
          <w:sz w:val="20"/>
          <w:szCs w:val="20"/>
          <w:vertAlign w:val="subscript"/>
          <w:lang w:val="ro-RO"/>
        </w:rPr>
        <w:t>(10)</w:t>
      </w:r>
    </w:p>
    <w:p w:rsidR="002E2E36" w:rsidRPr="002E2E36" w:rsidRDefault="002E2E36" w:rsidP="002E2E3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Se dă numărul întreg în binar 1101101</w:t>
      </w:r>
      <w:r w:rsidRPr="002E2E36">
        <w:rPr>
          <w:rFonts w:ascii="Times New Roman" w:eastAsia="Times New Roman" w:hAnsi="Times New Roman" w:cs="Times New Roman"/>
          <w:sz w:val="24"/>
          <w:szCs w:val="24"/>
          <w:vertAlign w:val="subscript"/>
          <w:lang w:val="ro-RO"/>
        </w:rPr>
        <w:t>(2)</w:t>
      </w:r>
      <w:r w:rsidRPr="002E2E36">
        <w:rPr>
          <w:rFonts w:ascii="Times New Roman" w:eastAsia="Times New Roman" w:hAnsi="Times New Roman" w:cs="Times New Roman"/>
          <w:sz w:val="24"/>
          <w:szCs w:val="24"/>
          <w:lang w:val="ro-RO"/>
        </w:rPr>
        <w:t xml:space="preserve"> și se cere valoarea sa în zecimal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1101101</w:t>
      </w:r>
      <w:r w:rsidRPr="002E2E36">
        <w:rPr>
          <w:rFonts w:ascii="Courier New" w:eastAsia="Times New Roman" w:hAnsi="Courier New" w:cs="Courier New"/>
          <w:sz w:val="20"/>
          <w:szCs w:val="20"/>
          <w:vertAlign w:val="subscript"/>
          <w:lang w:val="ro-RO"/>
        </w:rPr>
        <w:t>(2)</w:t>
      </w:r>
      <w:r w:rsidRPr="002E2E36">
        <w:rPr>
          <w:rFonts w:ascii="Courier New" w:eastAsia="Times New Roman" w:hAnsi="Courier New" w:cs="Courier New"/>
          <w:sz w:val="20"/>
          <w:szCs w:val="20"/>
          <w:lang w:val="ro-RO"/>
        </w:rPr>
        <w:t xml:space="preserve"> = 1*2</w:t>
      </w:r>
      <w:r w:rsidRPr="002E2E36">
        <w:rPr>
          <w:rFonts w:ascii="Courier New" w:eastAsia="Times New Roman" w:hAnsi="Courier New" w:cs="Courier New"/>
          <w:sz w:val="20"/>
          <w:szCs w:val="20"/>
          <w:vertAlign w:val="superscript"/>
          <w:lang w:val="ro-RO"/>
        </w:rPr>
        <w:t>6</w:t>
      </w:r>
      <w:r w:rsidRPr="002E2E36">
        <w:rPr>
          <w:rFonts w:ascii="Courier New" w:eastAsia="Times New Roman" w:hAnsi="Courier New" w:cs="Courier New"/>
          <w:sz w:val="20"/>
          <w:szCs w:val="20"/>
          <w:lang w:val="ro-RO"/>
        </w:rPr>
        <w:t>+1*2</w:t>
      </w:r>
      <w:r w:rsidRPr="002E2E36">
        <w:rPr>
          <w:rFonts w:ascii="Courier New" w:eastAsia="Times New Roman" w:hAnsi="Courier New" w:cs="Courier New"/>
          <w:sz w:val="20"/>
          <w:szCs w:val="20"/>
          <w:vertAlign w:val="superscript"/>
          <w:lang w:val="ro-RO"/>
        </w:rPr>
        <w:t>5</w:t>
      </w:r>
      <w:r w:rsidRPr="002E2E36">
        <w:rPr>
          <w:rFonts w:ascii="Courier New" w:eastAsia="Times New Roman" w:hAnsi="Courier New" w:cs="Courier New"/>
          <w:sz w:val="20"/>
          <w:szCs w:val="20"/>
          <w:lang w:val="ro-RO"/>
        </w:rPr>
        <w:t>+0*2</w:t>
      </w:r>
      <w:r w:rsidRPr="002E2E36">
        <w:rPr>
          <w:rFonts w:ascii="Courier New" w:eastAsia="Times New Roman" w:hAnsi="Courier New" w:cs="Courier New"/>
          <w:sz w:val="20"/>
          <w:szCs w:val="20"/>
          <w:vertAlign w:val="superscript"/>
          <w:lang w:val="ro-RO"/>
        </w:rPr>
        <w:t>4</w:t>
      </w:r>
      <w:r w:rsidRPr="002E2E36">
        <w:rPr>
          <w:rFonts w:ascii="Courier New" w:eastAsia="Times New Roman" w:hAnsi="Courier New" w:cs="Courier New"/>
          <w:sz w:val="20"/>
          <w:szCs w:val="20"/>
          <w:lang w:val="ro-RO"/>
        </w:rPr>
        <w:t>+1*2</w:t>
      </w:r>
      <w:r w:rsidRPr="002E2E36">
        <w:rPr>
          <w:rFonts w:ascii="Courier New" w:eastAsia="Times New Roman" w:hAnsi="Courier New" w:cs="Courier New"/>
          <w:sz w:val="20"/>
          <w:szCs w:val="20"/>
          <w:vertAlign w:val="superscript"/>
          <w:lang w:val="ro-RO"/>
        </w:rPr>
        <w:t>3</w:t>
      </w:r>
      <w:r w:rsidRPr="002E2E36">
        <w:rPr>
          <w:rFonts w:ascii="Courier New" w:eastAsia="Times New Roman" w:hAnsi="Courier New" w:cs="Courier New"/>
          <w:sz w:val="20"/>
          <w:szCs w:val="20"/>
          <w:lang w:val="ro-RO"/>
        </w:rPr>
        <w:t>+1*2</w:t>
      </w:r>
      <w:r w:rsidRPr="002E2E36">
        <w:rPr>
          <w:rFonts w:ascii="Courier New" w:eastAsia="Times New Roman" w:hAnsi="Courier New" w:cs="Courier New"/>
          <w:sz w:val="20"/>
          <w:szCs w:val="20"/>
          <w:vertAlign w:val="superscript"/>
          <w:lang w:val="ro-RO"/>
        </w:rPr>
        <w:t>2</w:t>
      </w:r>
      <w:r w:rsidRPr="002E2E36">
        <w:rPr>
          <w:rFonts w:ascii="Courier New" w:eastAsia="Times New Roman" w:hAnsi="Courier New" w:cs="Courier New"/>
          <w:sz w:val="20"/>
          <w:szCs w:val="20"/>
          <w:lang w:val="ro-RO"/>
        </w:rPr>
        <w:t>+0*2+1=109</w:t>
      </w:r>
      <w:r w:rsidRPr="002E2E36">
        <w:rPr>
          <w:rFonts w:ascii="Courier New" w:eastAsia="Times New Roman" w:hAnsi="Courier New" w:cs="Courier New"/>
          <w:sz w:val="20"/>
          <w:szCs w:val="20"/>
          <w:vertAlign w:val="subscript"/>
          <w:lang w:val="ro-RO"/>
        </w:rPr>
        <w:t>(10)</w:t>
      </w:r>
    </w:p>
    <w:p w:rsidR="002E2E36" w:rsidRPr="002E2E36" w:rsidRDefault="002E2E36" w:rsidP="002E2E36">
      <w:pPr>
        <w:spacing w:before="100" w:beforeAutospacing="1" w:after="100" w:afterAutospacing="1" w:line="240" w:lineRule="auto"/>
        <w:jc w:val="both"/>
        <w:outlineLvl w:val="3"/>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b/>
          <w:bCs/>
          <w:i/>
          <w:iCs/>
          <w:sz w:val="24"/>
          <w:szCs w:val="24"/>
          <w:lang w:val="ro-RO"/>
        </w:rPr>
        <w:t>Alte exemple:</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1010011</w:t>
      </w:r>
      <w:r w:rsidRPr="002E2E36">
        <w:rPr>
          <w:rFonts w:ascii="Courier New" w:eastAsia="Times New Roman" w:hAnsi="Courier New" w:cs="Courier New"/>
          <w:sz w:val="20"/>
          <w:szCs w:val="20"/>
          <w:vertAlign w:val="subscript"/>
          <w:lang w:val="ro-RO"/>
        </w:rPr>
        <w:t>(2)</w:t>
      </w:r>
      <w:r w:rsidRPr="002E2E36">
        <w:rPr>
          <w:rFonts w:ascii="Courier New" w:eastAsia="Times New Roman" w:hAnsi="Courier New" w:cs="Courier New"/>
          <w:sz w:val="20"/>
          <w:szCs w:val="20"/>
          <w:lang w:val="ro-RO"/>
        </w:rPr>
        <w:t xml:space="preserve"> = 83</w:t>
      </w:r>
      <w:r w:rsidRPr="002E2E36">
        <w:rPr>
          <w:rFonts w:ascii="Courier New" w:eastAsia="Times New Roman" w:hAnsi="Courier New" w:cs="Courier New"/>
          <w:sz w:val="20"/>
          <w:szCs w:val="20"/>
          <w:vertAlign w:val="subscript"/>
          <w:lang w:val="ro-RO"/>
        </w:rPr>
        <w:t>(10)</w:t>
      </w:r>
      <w:r w:rsidRPr="002E2E36">
        <w:rPr>
          <w:rFonts w:ascii="Courier New" w:eastAsia="Times New Roman" w:hAnsi="Courier New" w:cs="Courier New"/>
          <w:sz w:val="20"/>
          <w:szCs w:val="20"/>
          <w:lang w:val="ro-RO"/>
        </w:rPr>
        <w:t xml:space="preserve">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11100011</w:t>
      </w:r>
      <w:r w:rsidRPr="002E2E36">
        <w:rPr>
          <w:rFonts w:ascii="Courier New" w:eastAsia="Times New Roman" w:hAnsi="Courier New" w:cs="Courier New"/>
          <w:sz w:val="20"/>
          <w:szCs w:val="20"/>
          <w:vertAlign w:val="subscript"/>
          <w:lang w:val="ro-RO"/>
        </w:rPr>
        <w:t>(2)</w:t>
      </w:r>
      <w:r w:rsidRPr="002E2E36">
        <w:rPr>
          <w:rFonts w:ascii="Courier New" w:eastAsia="Times New Roman" w:hAnsi="Courier New" w:cs="Courier New"/>
          <w:sz w:val="20"/>
          <w:szCs w:val="20"/>
          <w:lang w:val="ro-RO"/>
        </w:rPr>
        <w:t xml:space="preserve"> = 227</w:t>
      </w:r>
      <w:r w:rsidRPr="002E2E36">
        <w:rPr>
          <w:rFonts w:ascii="Courier New" w:eastAsia="Times New Roman" w:hAnsi="Courier New" w:cs="Courier New"/>
          <w:sz w:val="20"/>
          <w:szCs w:val="20"/>
          <w:vertAlign w:val="subscript"/>
          <w:lang w:val="ro-RO"/>
        </w:rPr>
        <w:t>(10)</w:t>
      </w:r>
      <w:r w:rsidRPr="002E2E36">
        <w:rPr>
          <w:rFonts w:ascii="Courier New" w:eastAsia="Times New Roman" w:hAnsi="Courier New" w:cs="Courier New"/>
          <w:sz w:val="20"/>
          <w:szCs w:val="20"/>
          <w:lang w:val="ro-RO"/>
        </w:rPr>
        <w:t xml:space="preserve">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1000000000</w:t>
      </w:r>
      <w:r w:rsidRPr="002E2E36">
        <w:rPr>
          <w:rFonts w:ascii="Courier New" w:eastAsia="Times New Roman" w:hAnsi="Courier New" w:cs="Courier New"/>
          <w:sz w:val="20"/>
          <w:szCs w:val="20"/>
          <w:vertAlign w:val="subscript"/>
          <w:lang w:val="ro-RO"/>
        </w:rPr>
        <w:t>(2)</w:t>
      </w:r>
      <w:r w:rsidRPr="002E2E36">
        <w:rPr>
          <w:rFonts w:ascii="Courier New" w:eastAsia="Times New Roman" w:hAnsi="Courier New" w:cs="Courier New"/>
          <w:sz w:val="20"/>
          <w:szCs w:val="20"/>
          <w:lang w:val="ro-RO"/>
        </w:rPr>
        <w:t xml:space="preserve"> = 512</w:t>
      </w:r>
      <w:r w:rsidRPr="002E2E36">
        <w:rPr>
          <w:rFonts w:ascii="Courier New" w:eastAsia="Times New Roman" w:hAnsi="Courier New" w:cs="Courier New"/>
          <w:sz w:val="20"/>
          <w:szCs w:val="20"/>
          <w:vertAlign w:val="subscript"/>
          <w:lang w:val="ro-RO"/>
        </w:rPr>
        <w:t>(10)</w:t>
      </w:r>
      <w:r w:rsidRPr="002E2E36">
        <w:rPr>
          <w:rFonts w:ascii="Courier New" w:eastAsia="Times New Roman" w:hAnsi="Courier New" w:cs="Courier New"/>
          <w:sz w:val="20"/>
          <w:szCs w:val="20"/>
          <w:lang w:val="ro-RO"/>
        </w:rPr>
        <w:t>  </w:t>
      </w:r>
    </w:p>
    <w:p w:rsidR="002E2E36" w:rsidRPr="002E2E36" w:rsidRDefault="002E2E36" w:rsidP="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val="ro-RO"/>
        </w:rPr>
      </w:pPr>
      <w:r w:rsidRPr="002E2E36">
        <w:rPr>
          <w:rFonts w:ascii="Courier New" w:eastAsia="Times New Roman" w:hAnsi="Courier New" w:cs="Courier New"/>
          <w:sz w:val="20"/>
          <w:szCs w:val="20"/>
          <w:lang w:val="ro-RO"/>
        </w:rPr>
        <w:t>11001</w:t>
      </w:r>
      <w:r w:rsidRPr="002E2E36">
        <w:rPr>
          <w:rFonts w:ascii="Courier New" w:eastAsia="Times New Roman" w:hAnsi="Courier New" w:cs="Courier New"/>
          <w:sz w:val="20"/>
          <w:szCs w:val="20"/>
          <w:vertAlign w:val="subscript"/>
          <w:lang w:val="ro-RO"/>
        </w:rPr>
        <w:t>(2)</w:t>
      </w:r>
      <w:r w:rsidRPr="002E2E36">
        <w:rPr>
          <w:rFonts w:ascii="Courier New" w:eastAsia="Times New Roman" w:hAnsi="Courier New" w:cs="Courier New"/>
          <w:sz w:val="20"/>
          <w:szCs w:val="20"/>
          <w:lang w:val="ro-RO"/>
        </w:rPr>
        <w:t xml:space="preserve"> =25</w:t>
      </w:r>
      <w:r w:rsidRPr="002E2E36">
        <w:rPr>
          <w:rFonts w:ascii="Courier New" w:eastAsia="Times New Roman" w:hAnsi="Courier New" w:cs="Courier New"/>
          <w:sz w:val="20"/>
          <w:szCs w:val="20"/>
          <w:vertAlign w:val="subscript"/>
          <w:lang w:val="ro-RO"/>
        </w:rPr>
        <w:t>(10)</w:t>
      </w:r>
    </w:p>
    <w:p w:rsidR="002E2E36" w:rsidRPr="001E07E4" w:rsidRDefault="002E2E36">
      <w:pPr>
        <w:rPr>
          <w:rFonts w:ascii="Times New Roman" w:eastAsia="Times New Roman" w:hAnsi="Times New Roman" w:cs="Times New Roman"/>
          <w:b/>
          <w:bCs/>
          <w:sz w:val="36"/>
          <w:szCs w:val="36"/>
          <w:lang w:val="ro-RO"/>
        </w:rPr>
      </w:pPr>
      <w:r w:rsidRPr="001E07E4">
        <w:rPr>
          <w:rFonts w:ascii="Times New Roman" w:eastAsia="Times New Roman" w:hAnsi="Times New Roman" w:cs="Times New Roman"/>
          <w:b/>
          <w:bCs/>
          <w:sz w:val="36"/>
          <w:szCs w:val="36"/>
          <w:lang w:val="ro-RO"/>
        </w:rPr>
        <w:br w:type="page"/>
      </w:r>
    </w:p>
    <w:p w:rsidR="002E2E36" w:rsidRPr="001E07E4" w:rsidRDefault="002E2E36" w:rsidP="0058209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2E2E36">
        <w:rPr>
          <w:rFonts w:ascii="Times New Roman" w:eastAsia="Times New Roman" w:hAnsi="Times New Roman" w:cs="Times New Roman"/>
          <w:b/>
          <w:bCs/>
          <w:sz w:val="36"/>
          <w:szCs w:val="36"/>
          <w:lang w:val="ro-RO"/>
        </w:rPr>
        <w:lastRenderedPageBreak/>
        <w:t>Bitul. Bitul de semn. Codul complementar. Regula de reprezentare a numerelor întregi cu semn</w:t>
      </w:r>
    </w:p>
    <w:p w:rsidR="002E2E36" w:rsidRPr="002E2E36" w:rsidRDefault="002E2E36" w:rsidP="00582099">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E2E36">
        <w:rPr>
          <w:rFonts w:ascii="Times New Roman" w:eastAsia="Times New Roman" w:hAnsi="Times New Roman" w:cs="Times New Roman"/>
          <w:b/>
          <w:bCs/>
          <w:i/>
          <w:iCs/>
          <w:sz w:val="27"/>
          <w:szCs w:val="27"/>
          <w:lang w:val="ro-RO"/>
        </w:rPr>
        <w:t>Bitul</w:t>
      </w:r>
    </w:p>
    <w:p w:rsidR="002E2E36" w:rsidRPr="002E2E36" w:rsidRDefault="002E2E36" w:rsidP="0058209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Prin particularităţile ei, aritmetica binară se pretează la automatizare mai bine decât aritmetica în orice altă bază de numeraţie. Acesta este motivul pentru care în calculatoare se foloseşte aritmetica în baza 2. În continuare vom folosi alternativ termenul de bit ca sinonim pentru cifră binară. </w:t>
      </w:r>
    </w:p>
    <w:p w:rsidR="002E2E36" w:rsidRPr="002E2E36" w:rsidRDefault="002E2E36" w:rsidP="0058209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b/>
          <w:bCs/>
          <w:sz w:val="24"/>
          <w:szCs w:val="24"/>
          <w:lang w:val="ro-RO"/>
        </w:rPr>
        <w:t>Bitul = unitatea elementară de informație</w:t>
      </w:r>
      <w:r w:rsidRPr="002E2E36">
        <w:rPr>
          <w:rFonts w:ascii="Times New Roman" w:eastAsia="Times New Roman" w:hAnsi="Times New Roman" w:cs="Times New Roman"/>
          <w:sz w:val="24"/>
          <w:szCs w:val="24"/>
          <w:lang w:val="ro-RO"/>
        </w:rPr>
        <w:t xml:space="preserve"> </w:t>
      </w:r>
    </w:p>
    <w:p w:rsidR="002E2E36" w:rsidRPr="002E2E36" w:rsidRDefault="002E2E36" w:rsidP="0058209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Într-un bit se poate reprezenta o informație care poate să aibă doar două valori posibile: 0</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1. </w:t>
      </w:r>
    </w:p>
    <w:p w:rsidR="002E2E36" w:rsidRPr="002E2E36" w:rsidRDefault="002E2E36" w:rsidP="0058209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În funcție de context, un bit poate să însemne 0 sau 1, </w:t>
      </w:r>
      <w:proofErr w:type="spellStart"/>
      <w:r w:rsidRPr="002E2E36">
        <w:rPr>
          <w:rFonts w:ascii="Times New Roman" w:eastAsia="Times New Roman" w:hAnsi="Times New Roman" w:cs="Times New Roman"/>
          <w:sz w:val="24"/>
          <w:szCs w:val="24"/>
          <w:lang w:val="ro-RO"/>
        </w:rPr>
        <w:t>true</w:t>
      </w:r>
      <w:proofErr w:type="spellEnd"/>
      <w:r w:rsidRPr="002E2E36">
        <w:rPr>
          <w:rFonts w:ascii="Times New Roman" w:eastAsia="Times New Roman" w:hAnsi="Times New Roman" w:cs="Times New Roman"/>
          <w:sz w:val="24"/>
          <w:szCs w:val="24"/>
          <w:lang w:val="ro-RO"/>
        </w:rPr>
        <w:t xml:space="preserve"> sau false, bine sau rău, etc. Totul depinde de interpretarea care se dă bitului! </w:t>
      </w:r>
    </w:p>
    <w:p w:rsidR="002E2E36" w:rsidRPr="002E2E36" w:rsidRDefault="002E2E36" w:rsidP="00582099">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Un </w:t>
      </w:r>
      <w:r w:rsidRPr="002E2E36">
        <w:rPr>
          <w:rFonts w:ascii="Times New Roman" w:eastAsia="Times New Roman" w:hAnsi="Times New Roman" w:cs="Times New Roman"/>
          <w:b/>
          <w:bCs/>
          <w:sz w:val="24"/>
          <w:szCs w:val="24"/>
          <w:lang w:val="ro-RO"/>
        </w:rPr>
        <w:t>octet/byte</w:t>
      </w:r>
      <w:r w:rsidRPr="002E2E36">
        <w:rPr>
          <w:rFonts w:ascii="Times New Roman" w:eastAsia="Times New Roman" w:hAnsi="Times New Roman" w:cs="Times New Roman"/>
          <w:sz w:val="24"/>
          <w:szCs w:val="24"/>
          <w:lang w:val="ro-RO"/>
        </w:rPr>
        <w:t xml:space="preserve"> este o succesiune de 8 </w:t>
      </w:r>
      <w:r w:rsidR="00582099" w:rsidRPr="002E2E36">
        <w:rPr>
          <w:rFonts w:ascii="Times New Roman" w:eastAsia="Times New Roman" w:hAnsi="Times New Roman" w:cs="Times New Roman"/>
          <w:sz w:val="24"/>
          <w:szCs w:val="24"/>
          <w:lang w:val="ro-RO"/>
        </w:rPr>
        <w:t>biți</w:t>
      </w:r>
      <w:r w:rsidRPr="002E2E36">
        <w:rPr>
          <w:rFonts w:ascii="Times New Roman" w:eastAsia="Times New Roman" w:hAnsi="Times New Roman" w:cs="Times New Roman"/>
          <w:sz w:val="24"/>
          <w:szCs w:val="24"/>
          <w:lang w:val="ro-RO"/>
        </w:rPr>
        <w:t xml:space="preserve">, numerotați de la 0 la 7 ca în figura: </w:t>
      </w:r>
    </w:p>
    <w:tbl>
      <w:tblPr>
        <w:tblW w:w="5000" w:type="pct"/>
        <w:tblCellSpacing w:w="15" w:type="dxa"/>
        <w:tblInd w:w="72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359"/>
        <w:gridCol w:w="858"/>
        <w:gridCol w:w="859"/>
        <w:gridCol w:w="859"/>
        <w:gridCol w:w="859"/>
        <w:gridCol w:w="859"/>
        <w:gridCol w:w="859"/>
        <w:gridCol w:w="2238"/>
      </w:tblGrid>
      <w:tr w:rsidR="002E2E36" w:rsidRPr="002E2E36" w:rsidTr="002E2E3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7</w:t>
            </w:r>
            <w:r w:rsidRPr="002E2E36">
              <w:rPr>
                <w:rFonts w:ascii="Times New Roman" w:eastAsia="Times New Roman" w:hAnsi="Times New Roman" w:cs="Times New Roman"/>
                <w:sz w:val="24"/>
                <w:szCs w:val="24"/>
                <w:lang w:val="ro-RO"/>
              </w:rPr>
              <w:br/>
              <w:t xml:space="preserve">bitul </w:t>
            </w:r>
            <w:proofErr w:type="spellStart"/>
            <w:r w:rsidRPr="002E2E36">
              <w:rPr>
                <w:rFonts w:ascii="Times New Roman" w:eastAsia="Times New Roman" w:hAnsi="Times New Roman" w:cs="Times New Roman"/>
                <w:sz w:val="24"/>
                <w:szCs w:val="24"/>
                <w:lang w:val="ro-RO"/>
              </w:rPr>
              <w:t>high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w:t>
            </w:r>
            <w:r w:rsidRPr="002E2E36">
              <w:rPr>
                <w:rFonts w:ascii="Times New Roman" w:eastAsia="Times New Roman" w:hAnsi="Times New Roman" w:cs="Times New Roman"/>
                <w:sz w:val="24"/>
                <w:szCs w:val="24"/>
                <w:lang w:val="ro-RO"/>
              </w:rPr>
              <w:br/>
              <w:t xml:space="preserve">bitul </w:t>
            </w:r>
            <w:proofErr w:type="spellStart"/>
            <w:r w:rsidRPr="002E2E36">
              <w:rPr>
                <w:rFonts w:ascii="Times New Roman" w:eastAsia="Times New Roman" w:hAnsi="Times New Roman" w:cs="Times New Roman"/>
                <w:sz w:val="24"/>
                <w:szCs w:val="24"/>
                <w:lang w:val="ro-RO"/>
              </w:rPr>
              <w:t>low</w:t>
            </w:r>
            <w:proofErr w:type="spellEnd"/>
          </w:p>
        </w:tc>
      </w:tr>
    </w:tbl>
    <w:p w:rsidR="002E2E36" w:rsidRPr="002E2E36" w:rsidRDefault="002E2E36" w:rsidP="00582099">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E2E36">
        <w:rPr>
          <w:rFonts w:ascii="Times New Roman" w:eastAsia="Times New Roman" w:hAnsi="Times New Roman" w:cs="Times New Roman"/>
          <w:b/>
          <w:bCs/>
          <w:i/>
          <w:iCs/>
          <w:sz w:val="27"/>
          <w:szCs w:val="27"/>
          <w:lang w:val="ro-RO"/>
        </w:rPr>
        <w:t>Bitul de semn. Codul complementar</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Dacă interpretăm o anumită configuraţie de biţi drept întreg cu semn, atunci prin convenţie, pentru reprezentarea semnului unui număr se foloseşte un singur bit. Este vorba de bitul </w:t>
      </w:r>
      <w:proofErr w:type="spellStart"/>
      <w:r w:rsidRPr="002E2E36">
        <w:rPr>
          <w:rFonts w:ascii="Times New Roman" w:eastAsia="Times New Roman" w:hAnsi="Times New Roman" w:cs="Times New Roman"/>
          <w:sz w:val="24"/>
          <w:szCs w:val="24"/>
          <w:lang w:val="ro-RO"/>
        </w:rPr>
        <w:t>high</w:t>
      </w:r>
      <w:proofErr w:type="spellEnd"/>
      <w:r w:rsidRPr="002E2E36">
        <w:rPr>
          <w:rFonts w:ascii="Times New Roman" w:eastAsia="Times New Roman" w:hAnsi="Times New Roman" w:cs="Times New Roman"/>
          <w:sz w:val="24"/>
          <w:szCs w:val="24"/>
          <w:lang w:val="ro-RO"/>
        </w:rPr>
        <w:t xml:space="preserve"> (bitul 7) din octetul </w:t>
      </w:r>
      <w:proofErr w:type="spellStart"/>
      <w:r w:rsidRPr="002E2E36">
        <w:rPr>
          <w:rFonts w:ascii="Times New Roman" w:eastAsia="Times New Roman" w:hAnsi="Times New Roman" w:cs="Times New Roman"/>
          <w:sz w:val="24"/>
          <w:szCs w:val="24"/>
          <w:lang w:val="ro-RO"/>
        </w:rPr>
        <w:t>high</w:t>
      </w:r>
      <w:proofErr w:type="spellEnd"/>
      <w:r w:rsidRPr="002E2E36">
        <w:rPr>
          <w:rFonts w:ascii="Times New Roman" w:eastAsia="Times New Roman" w:hAnsi="Times New Roman" w:cs="Times New Roman"/>
          <w:sz w:val="24"/>
          <w:szCs w:val="24"/>
          <w:lang w:val="ro-RO"/>
        </w:rPr>
        <w:t xml:space="preserve"> al locaţiei în care se reprezintă numărul. Dacă valoarea acestui bit este zero atunci numărul este pozitiv. Dacă bitul este unu, atunci numărul este negativ. </w:t>
      </w:r>
    </w:p>
    <w:p w:rsidR="002E2E36" w:rsidRPr="002E2E36" w:rsidRDefault="002E2E36" w:rsidP="00582099">
      <w:pPr>
        <w:spacing w:before="100" w:beforeAutospacing="1" w:after="100" w:afterAutospacing="1" w:line="240" w:lineRule="auto"/>
        <w:jc w:val="both"/>
        <w:outlineLvl w:val="3"/>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b/>
          <w:bCs/>
          <w:sz w:val="24"/>
          <w:szCs w:val="24"/>
          <w:lang w:val="ro-RO"/>
        </w:rPr>
        <w:t>Cum se reprezintă numerele întregi în convenţia cu semn?</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S-au propus diferite direcții pe parcursul timpului: </w:t>
      </w:r>
    </w:p>
    <w:p w:rsidR="002E2E36" w:rsidRPr="002E2E36" w:rsidRDefault="002E2E36" w:rsidP="0058209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b/>
          <w:bCs/>
          <w:sz w:val="24"/>
          <w:szCs w:val="24"/>
          <w:lang w:val="ro-RO"/>
        </w:rPr>
        <w:t>Cod direct</w:t>
      </w:r>
      <w:r w:rsidRPr="002E2E36">
        <w:rPr>
          <w:rFonts w:ascii="Times New Roman" w:eastAsia="Times New Roman" w:hAnsi="Times New Roman" w:cs="Times New Roman"/>
          <w:sz w:val="24"/>
          <w:szCs w:val="24"/>
          <w:lang w:val="ro-RO"/>
        </w:rPr>
        <w:t xml:space="preserve">: reprezentarea valorii absolute a numărului pe n-1 biţi din cei n ai locaţiei, iar în bitul cel mai semnificativ să se pună semnul Deși această soluție e foarte apropiată de cea naturală, s-a dovedit a fi mai puțin eficientă decât altele. O problemă ar fi faptul că în această reprezentare: -7 + 7 ≠ 0 </w:t>
      </w:r>
    </w:p>
    <w:p w:rsidR="002E2E36" w:rsidRPr="002E2E36" w:rsidRDefault="002E2E36" w:rsidP="0058209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b/>
          <w:bCs/>
          <w:sz w:val="24"/>
          <w:szCs w:val="24"/>
          <w:lang w:val="ro-RO"/>
        </w:rPr>
        <w:t>Cod invers (complement față de 1)</w:t>
      </w:r>
      <w:r w:rsidRPr="002E2E36">
        <w:rPr>
          <w:rFonts w:ascii="Times New Roman" w:eastAsia="Times New Roman" w:hAnsi="Times New Roman" w:cs="Times New Roman"/>
          <w:sz w:val="24"/>
          <w:szCs w:val="24"/>
          <w:lang w:val="ro-RO"/>
        </w:rPr>
        <w:t>: reprezentarea valorii absolute a numărului pe n-1 biţi din cei n ai locaţiei, iar în cazul în care numărul este negativ, să se inverseze toţi cei n biţi ai reprezentării.</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la această reprezentare s-a renunțat, fiind ineficientă (de ex. apare din nou problema -7 + 7 ≠ 0) </w:t>
      </w:r>
    </w:p>
    <w:p w:rsidR="002E2E36" w:rsidRPr="002E2E36" w:rsidRDefault="002E2E36" w:rsidP="00582099">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b/>
          <w:bCs/>
          <w:sz w:val="24"/>
          <w:szCs w:val="24"/>
          <w:lang w:val="ro-RO"/>
        </w:rPr>
        <w:t>Cod complementar (complement față de 2)</w:t>
      </w:r>
      <w:r w:rsidRPr="002E2E36">
        <w:rPr>
          <w:rFonts w:ascii="Times New Roman" w:eastAsia="Times New Roman" w:hAnsi="Times New Roman" w:cs="Times New Roman"/>
          <w:sz w:val="24"/>
          <w:szCs w:val="24"/>
          <w:lang w:val="ro-RO"/>
        </w:rPr>
        <w:t xml:space="preserve">: Pentru complementarea unui număr întreg reprezentat pe n biţi, mai întâi se inversează valorile tuturor biţilor (valoarea 0 devine 1 şi valoarea 1 devine 0) din locaţia de reprezentare, după care se adaugă 1 la valoarea obţinută. </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A treia direcție este</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cea care s-a impus pentru reprezentarea numerelor întregi cu semn. </w:t>
      </w:r>
    </w:p>
    <w:p w:rsidR="002E2E36" w:rsidRPr="002E2E36" w:rsidRDefault="002E2E36" w:rsidP="00582099">
      <w:pPr>
        <w:spacing w:before="100" w:beforeAutospacing="1" w:after="100" w:afterAutospacing="1" w:line="240" w:lineRule="auto"/>
        <w:jc w:val="both"/>
        <w:outlineLvl w:val="3"/>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b/>
          <w:bCs/>
          <w:sz w:val="24"/>
          <w:szCs w:val="24"/>
          <w:lang w:val="ro-RO"/>
        </w:rPr>
        <w:lastRenderedPageBreak/>
        <w:t>Reguli alternative de complementare:</w:t>
      </w:r>
    </w:p>
    <w:p w:rsidR="002E2E36" w:rsidRPr="002E2E36" w:rsidRDefault="002E2E36" w:rsidP="0058209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Se lasă neschimbaţi biţii începând din dreapta reprezentării binare până la primul bit 1 inclusiv; restul biţilor se inversează până la bitul n-1 inclusiv. </w:t>
      </w:r>
    </w:p>
    <w:p w:rsidR="002E2E36" w:rsidRPr="002E2E36" w:rsidRDefault="002E2E36" w:rsidP="0058209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sau </w:t>
      </w:r>
    </w:p>
    <w:p w:rsidR="002E2E36" w:rsidRPr="002E2E36" w:rsidRDefault="002E2E36" w:rsidP="0058209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Se scade binar conţinutul (evident binar) al locaţiei de complementat din 100 ...00, unde numărul de după cifra binară 1 are atâtea zerouri câţi biţi are locaţia de complementat. </w:t>
      </w:r>
    </w:p>
    <w:p w:rsidR="002E2E36" w:rsidRPr="002E2E36" w:rsidRDefault="002E2E36" w:rsidP="0058209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sau </w:t>
      </w:r>
    </w:p>
    <w:p w:rsidR="002E2E36" w:rsidRPr="002E2E36" w:rsidRDefault="002E2E36" w:rsidP="00582099">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Se scade hexazecimal conţinutul (evident hexazecimal) al locaţiei de complementat din 100...00, unde după cifra hexazecimală 1 apar atâtea zerouri câte cifre hexazecimale are locaţia de complementat. </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Cele 3 reguli alternative de complementare sunt echivalente cu regula de complementare, dată mai sus prin definiție. </w:t>
      </w:r>
    </w:p>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De exemplu, dacă vrem să complementăm o locaţie de un octet şi care conţine numărul (18)</w:t>
      </w:r>
      <w:r w:rsidRPr="002E2E36">
        <w:rPr>
          <w:rFonts w:ascii="Times New Roman" w:eastAsia="Times New Roman" w:hAnsi="Times New Roman" w:cs="Times New Roman"/>
          <w:sz w:val="24"/>
          <w:szCs w:val="24"/>
          <w:vertAlign w:val="subscript"/>
          <w:lang w:val="ro-RO"/>
        </w:rPr>
        <w:t>10</w:t>
      </w:r>
      <w:r w:rsidRPr="002E2E36">
        <w:rPr>
          <w:rFonts w:ascii="Times New Roman" w:eastAsia="Times New Roman" w:hAnsi="Times New Roman" w:cs="Times New Roman"/>
          <w:sz w:val="24"/>
          <w:szCs w:val="24"/>
          <w:lang w:val="ro-RO"/>
        </w:rPr>
        <w:t>:</w:t>
      </w:r>
    </w:p>
    <w:tbl>
      <w:tblPr>
        <w:tblW w:w="4410" w:type="dxa"/>
        <w:tblCellSpacing w:w="0" w:type="dxa"/>
        <w:tblCellMar>
          <w:left w:w="0" w:type="dxa"/>
          <w:right w:w="0" w:type="dxa"/>
        </w:tblCellMar>
        <w:tblLook w:val="04A0" w:firstRow="1" w:lastRow="0" w:firstColumn="1" w:lastColumn="0" w:noHBand="0" w:noVBand="1"/>
      </w:tblPr>
      <w:tblGrid>
        <w:gridCol w:w="3150"/>
        <w:gridCol w:w="1260"/>
      </w:tblGrid>
      <w:tr w:rsidR="002E2E36" w:rsidRPr="002E2E36" w:rsidTr="0029132C">
        <w:trPr>
          <w:tblCellSpacing w:w="0" w:type="dxa"/>
        </w:trPr>
        <w:tc>
          <w:tcPr>
            <w:tcW w:w="3150" w:type="dxa"/>
            <w:hideMark/>
          </w:tcPr>
          <w:p w:rsidR="0029132C"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Locaţia iniţială:</w:t>
            </w:r>
          </w:p>
          <w:p w:rsidR="0029132C"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După inversarea biţilor</w:t>
            </w:r>
          </w:p>
          <w:p w:rsidR="0029132C"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Se adaugă  1</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w:t>
            </w:r>
            <w:r w:rsidRPr="002E2E36">
              <w:rPr>
                <w:rFonts w:ascii="Times New Roman" w:eastAsia="Times New Roman" w:hAnsi="Times New Roman" w:cs="Times New Roman"/>
                <w:sz w:val="24"/>
                <w:szCs w:val="24"/>
                <w:lang w:val="ro-RO"/>
              </w:rPr>
              <w:br/>
              <w:t xml:space="preserve">Complementul: </w:t>
            </w:r>
          </w:p>
        </w:tc>
        <w:tc>
          <w:tcPr>
            <w:tcW w:w="1260" w:type="dxa"/>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00010010</w:t>
            </w:r>
            <w:r w:rsidRPr="002E2E36">
              <w:rPr>
                <w:rFonts w:ascii="Times New Roman" w:eastAsia="Times New Roman" w:hAnsi="Times New Roman" w:cs="Times New Roman"/>
                <w:sz w:val="24"/>
                <w:szCs w:val="24"/>
                <w:lang w:val="ro-RO"/>
              </w:rPr>
              <w:br/>
              <w:t>11101101</w:t>
            </w:r>
            <w:r w:rsidRPr="002E2E36">
              <w:rPr>
                <w:rFonts w:ascii="Times New Roman" w:eastAsia="Times New Roman" w:hAnsi="Times New Roman" w:cs="Times New Roman"/>
                <w:sz w:val="24"/>
                <w:szCs w:val="24"/>
                <w:lang w:val="ro-RO"/>
              </w:rPr>
              <w:br/>
            </w:r>
            <w:proofErr w:type="spellStart"/>
            <w:r w:rsidRPr="002E2E36">
              <w:rPr>
                <w:rFonts w:ascii="Times New Roman" w:eastAsia="Times New Roman" w:hAnsi="Times New Roman" w:cs="Times New Roman"/>
                <w:sz w:val="24"/>
                <w:szCs w:val="24"/>
                <w:lang w:val="ro-RO"/>
              </w:rPr>
              <w:t>11101101</w:t>
            </w:r>
            <w:proofErr w:type="spellEnd"/>
            <w:r w:rsidRPr="002E2E36">
              <w:rPr>
                <w:rFonts w:ascii="Times New Roman" w:eastAsia="Times New Roman" w:hAnsi="Times New Roman" w:cs="Times New Roman"/>
                <w:sz w:val="24"/>
                <w:szCs w:val="24"/>
                <w:lang w:val="ro-RO"/>
              </w:rPr>
              <w:t>+</w:t>
            </w:r>
            <w:r w:rsidRPr="002E2E36">
              <w:rPr>
                <w:rFonts w:ascii="Times New Roman" w:eastAsia="Times New Roman" w:hAnsi="Times New Roman" w:cs="Times New Roman"/>
                <w:sz w:val="24"/>
                <w:szCs w:val="24"/>
                <w:lang w:val="ro-RO"/>
              </w:rPr>
              <w:br/>
            </w:r>
            <w:r w:rsidRPr="002E2E36">
              <w:rPr>
                <w:rFonts w:ascii="Times New Roman" w:eastAsia="Times New Roman" w:hAnsi="Times New Roman" w:cs="Times New Roman"/>
                <w:sz w:val="24"/>
                <w:szCs w:val="24"/>
                <w:u w:val="single"/>
                <w:lang w:val="ro-RO"/>
              </w:rPr>
              <w:t>00000001</w:t>
            </w:r>
            <w:r w:rsidRPr="002E2E36">
              <w:rPr>
                <w:rFonts w:ascii="Times New Roman" w:eastAsia="Times New Roman" w:hAnsi="Times New Roman" w:cs="Times New Roman"/>
                <w:sz w:val="24"/>
                <w:szCs w:val="24"/>
                <w:lang w:val="ro-RO"/>
              </w:rPr>
              <w:br/>
              <w:t>11101110</w:t>
            </w:r>
          </w:p>
        </w:tc>
      </w:tr>
    </w:tbl>
    <w:p w:rsidR="0029132C"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Deci numărul (18)</w:t>
      </w:r>
      <w:r w:rsidRPr="002E2E36">
        <w:rPr>
          <w:rFonts w:ascii="Times New Roman" w:eastAsia="Times New Roman" w:hAnsi="Times New Roman" w:cs="Times New Roman"/>
          <w:sz w:val="24"/>
          <w:szCs w:val="24"/>
          <w:vertAlign w:val="subscript"/>
          <w:lang w:val="ro-RO"/>
        </w:rPr>
        <w:t>10</w:t>
      </w:r>
      <w:r w:rsidRPr="002E2E36">
        <w:rPr>
          <w:rFonts w:ascii="Times New Roman" w:eastAsia="Times New Roman" w:hAnsi="Times New Roman" w:cs="Times New Roman"/>
          <w:sz w:val="24"/>
          <w:szCs w:val="24"/>
          <w:lang w:val="ro-RO"/>
        </w:rPr>
        <w:t>, adică (12)</w:t>
      </w:r>
      <w:r w:rsidRPr="002E2E36">
        <w:rPr>
          <w:rFonts w:ascii="Times New Roman" w:eastAsia="Times New Roman" w:hAnsi="Times New Roman" w:cs="Times New Roman"/>
          <w:sz w:val="24"/>
          <w:szCs w:val="24"/>
          <w:vertAlign w:val="subscript"/>
          <w:lang w:val="ro-RO"/>
        </w:rPr>
        <w:t>16</w:t>
      </w:r>
      <w:r w:rsidRPr="002E2E36">
        <w:rPr>
          <w:rFonts w:ascii="Times New Roman" w:eastAsia="Times New Roman" w:hAnsi="Times New Roman" w:cs="Times New Roman"/>
          <w:sz w:val="24"/>
          <w:szCs w:val="24"/>
          <w:lang w:val="ro-RO"/>
        </w:rPr>
        <w:t>, adică (00010010)</w:t>
      </w:r>
      <w:r w:rsidRPr="002E2E36">
        <w:rPr>
          <w:rFonts w:ascii="Times New Roman" w:eastAsia="Times New Roman" w:hAnsi="Times New Roman" w:cs="Times New Roman"/>
          <w:sz w:val="24"/>
          <w:szCs w:val="24"/>
          <w:vertAlign w:val="subscript"/>
          <w:lang w:val="ro-RO"/>
        </w:rPr>
        <w:t>2</w:t>
      </w:r>
      <w:r w:rsidRPr="002E2E36">
        <w:rPr>
          <w:rFonts w:ascii="Times New Roman" w:eastAsia="Times New Roman" w:hAnsi="Times New Roman" w:cs="Times New Roman"/>
          <w:sz w:val="24"/>
          <w:szCs w:val="24"/>
          <w:lang w:val="ro-RO"/>
        </w:rPr>
        <w:t>, are ca</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complement numărul (11101110)</w:t>
      </w:r>
      <w:r w:rsidRPr="002E2E36">
        <w:rPr>
          <w:rFonts w:ascii="Times New Roman" w:eastAsia="Times New Roman" w:hAnsi="Times New Roman" w:cs="Times New Roman"/>
          <w:sz w:val="24"/>
          <w:szCs w:val="24"/>
          <w:vertAlign w:val="subscript"/>
          <w:lang w:val="ro-RO"/>
        </w:rPr>
        <w:t>2</w:t>
      </w:r>
      <w:r w:rsidRPr="002E2E36">
        <w:rPr>
          <w:rFonts w:ascii="Times New Roman" w:eastAsia="Times New Roman" w:hAnsi="Times New Roman" w:cs="Times New Roman"/>
          <w:sz w:val="24"/>
          <w:szCs w:val="24"/>
          <w:lang w:val="ro-RO"/>
        </w:rPr>
        <w:t xml:space="preserve"> adică (EE)</w:t>
      </w:r>
      <w:r w:rsidRPr="002E2E36">
        <w:rPr>
          <w:rFonts w:ascii="Times New Roman" w:eastAsia="Times New Roman" w:hAnsi="Times New Roman" w:cs="Times New Roman"/>
          <w:sz w:val="24"/>
          <w:szCs w:val="24"/>
          <w:vertAlign w:val="subscript"/>
          <w:lang w:val="ro-RO"/>
        </w:rPr>
        <w:t>16</w:t>
      </w:r>
      <w:r w:rsidRPr="002E2E36">
        <w:rPr>
          <w:rFonts w:ascii="Times New Roman" w:eastAsia="Times New Roman" w:hAnsi="Times New Roman" w:cs="Times New Roman"/>
          <w:sz w:val="24"/>
          <w:szCs w:val="24"/>
          <w:lang w:val="ro-RO"/>
        </w:rPr>
        <w:t>, adică (238)</w:t>
      </w:r>
      <w:r w:rsidRPr="002E2E36">
        <w:rPr>
          <w:rFonts w:ascii="Times New Roman" w:eastAsia="Times New Roman" w:hAnsi="Times New Roman" w:cs="Times New Roman"/>
          <w:sz w:val="24"/>
          <w:szCs w:val="24"/>
          <w:vertAlign w:val="subscript"/>
          <w:lang w:val="ro-RO"/>
        </w:rPr>
        <w:t>10</w:t>
      </w:r>
      <w:r w:rsidRPr="002E2E36">
        <w:rPr>
          <w:rFonts w:ascii="Times New Roman" w:eastAsia="Times New Roman" w:hAnsi="Times New Roman" w:cs="Times New Roman"/>
          <w:sz w:val="24"/>
          <w:szCs w:val="24"/>
          <w:lang w:val="ro-RO"/>
        </w:rPr>
        <w:t>.</w:t>
      </w:r>
    </w:p>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Aplicând regula de scădere binară, avem:</w:t>
      </w:r>
    </w:p>
    <w:tbl>
      <w:tblPr>
        <w:tblW w:w="4485" w:type="dxa"/>
        <w:tblCellSpacing w:w="0" w:type="dxa"/>
        <w:tblCellMar>
          <w:left w:w="0" w:type="dxa"/>
          <w:right w:w="0" w:type="dxa"/>
        </w:tblCellMar>
        <w:tblLook w:val="04A0" w:firstRow="1" w:lastRow="0" w:firstColumn="1" w:lastColumn="0" w:noHBand="0" w:noVBand="1"/>
      </w:tblPr>
      <w:tblGrid>
        <w:gridCol w:w="2880"/>
        <w:gridCol w:w="1605"/>
      </w:tblGrid>
      <w:tr w:rsidR="002E2E36" w:rsidRPr="002E2E36" w:rsidTr="002E2E36">
        <w:trPr>
          <w:tblCellSpacing w:w="0" w:type="dxa"/>
        </w:trPr>
        <w:tc>
          <w:tcPr>
            <w:tcW w:w="2880" w:type="dxa"/>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br/>
              <w:t>Locaţia iniţială:</w:t>
            </w:r>
            <w:r w:rsidRPr="002E2E36">
              <w:rPr>
                <w:rFonts w:ascii="Times New Roman" w:eastAsia="Times New Roman" w:hAnsi="Times New Roman" w:cs="Times New Roman"/>
                <w:sz w:val="24"/>
                <w:szCs w:val="24"/>
                <w:lang w:val="ro-RO"/>
              </w:rPr>
              <w:br/>
              <w:t xml:space="preserve">Complementul: </w:t>
            </w:r>
          </w:p>
        </w:tc>
        <w:tc>
          <w:tcPr>
            <w:tcW w:w="1605" w:type="dxa"/>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100000000-</w:t>
            </w:r>
            <w:r w:rsidRPr="002E2E36">
              <w:rPr>
                <w:rFonts w:ascii="Times New Roman" w:eastAsia="Times New Roman" w:hAnsi="Times New Roman" w:cs="Times New Roman"/>
                <w:sz w:val="24"/>
                <w:szCs w:val="24"/>
                <w:lang w:val="ro-RO"/>
              </w:rPr>
              <w:br/>
            </w:r>
            <w:r w:rsidRPr="002E2E36">
              <w:rPr>
                <w:rFonts w:ascii="Times New Roman" w:eastAsia="Times New Roman" w:hAnsi="Times New Roman" w:cs="Times New Roman"/>
                <w:sz w:val="24"/>
                <w:szCs w:val="24"/>
                <w:u w:val="single"/>
                <w:lang w:val="ro-RO"/>
              </w:rPr>
              <w:t> 00010010</w:t>
            </w:r>
            <w:r w:rsidRPr="002E2E36">
              <w:rPr>
                <w:rFonts w:ascii="Times New Roman" w:eastAsia="Times New Roman" w:hAnsi="Times New Roman" w:cs="Times New Roman"/>
                <w:sz w:val="24"/>
                <w:szCs w:val="24"/>
                <w:lang w:val="ro-RO"/>
              </w:rPr>
              <w:br/>
              <w:t> 11101110</w:t>
            </w:r>
          </w:p>
        </w:tc>
      </w:tr>
    </w:tbl>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Aplicând regula de scădere hexazecimală, avem:</w:t>
      </w:r>
    </w:p>
    <w:tbl>
      <w:tblPr>
        <w:tblW w:w="4470" w:type="dxa"/>
        <w:tblCellSpacing w:w="0" w:type="dxa"/>
        <w:tblCellMar>
          <w:left w:w="0" w:type="dxa"/>
          <w:right w:w="0" w:type="dxa"/>
        </w:tblCellMar>
        <w:tblLook w:val="04A0" w:firstRow="1" w:lastRow="0" w:firstColumn="1" w:lastColumn="0" w:noHBand="0" w:noVBand="1"/>
      </w:tblPr>
      <w:tblGrid>
        <w:gridCol w:w="2865"/>
        <w:gridCol w:w="1605"/>
      </w:tblGrid>
      <w:tr w:rsidR="002E2E36" w:rsidRPr="002E2E36" w:rsidTr="002E2E36">
        <w:trPr>
          <w:tblCellSpacing w:w="0" w:type="dxa"/>
        </w:trPr>
        <w:tc>
          <w:tcPr>
            <w:tcW w:w="2865" w:type="dxa"/>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br/>
              <w:t>Locaţia iniţială:</w:t>
            </w:r>
            <w:r w:rsidRPr="002E2E36">
              <w:rPr>
                <w:rFonts w:ascii="Times New Roman" w:eastAsia="Times New Roman" w:hAnsi="Times New Roman" w:cs="Times New Roman"/>
                <w:sz w:val="24"/>
                <w:szCs w:val="24"/>
                <w:lang w:val="ro-RO"/>
              </w:rPr>
              <w:br/>
              <w:t xml:space="preserve">Complementul: </w:t>
            </w:r>
          </w:p>
        </w:tc>
        <w:tc>
          <w:tcPr>
            <w:tcW w:w="1605" w:type="dxa"/>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100-</w:t>
            </w:r>
            <w:r w:rsidRPr="002E2E36">
              <w:rPr>
                <w:rFonts w:ascii="Times New Roman" w:eastAsia="Times New Roman" w:hAnsi="Times New Roman" w:cs="Times New Roman"/>
                <w:sz w:val="24"/>
                <w:szCs w:val="24"/>
                <w:lang w:val="ro-RO"/>
              </w:rPr>
              <w:br/>
            </w:r>
            <w:r w:rsidRPr="002E2E36">
              <w:rPr>
                <w:rFonts w:ascii="Times New Roman" w:eastAsia="Times New Roman" w:hAnsi="Times New Roman" w:cs="Times New Roman"/>
                <w:sz w:val="24"/>
                <w:szCs w:val="24"/>
                <w:u w:val="single"/>
                <w:lang w:val="ro-RO"/>
              </w:rPr>
              <w:t> 12</w:t>
            </w:r>
            <w:r w:rsidRPr="002E2E36">
              <w:rPr>
                <w:rFonts w:ascii="Times New Roman" w:eastAsia="Times New Roman" w:hAnsi="Times New Roman" w:cs="Times New Roman"/>
                <w:sz w:val="24"/>
                <w:szCs w:val="24"/>
                <w:lang w:val="ro-RO"/>
              </w:rPr>
              <w:t xml:space="preserve"> </w:t>
            </w:r>
            <w:r w:rsidRPr="002E2E36">
              <w:rPr>
                <w:rFonts w:ascii="Times New Roman" w:eastAsia="Times New Roman" w:hAnsi="Times New Roman" w:cs="Times New Roman"/>
                <w:sz w:val="24"/>
                <w:szCs w:val="24"/>
                <w:lang w:val="ro-RO"/>
              </w:rPr>
              <w:br/>
              <w:t> EE</w:t>
            </w:r>
          </w:p>
        </w:tc>
      </w:tr>
    </w:tbl>
    <w:p w:rsidR="002E2E36" w:rsidRPr="002E2E36" w:rsidRDefault="002E2E36" w:rsidP="00582099">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E2E36">
        <w:rPr>
          <w:rFonts w:ascii="Times New Roman" w:eastAsia="Times New Roman" w:hAnsi="Times New Roman" w:cs="Times New Roman"/>
          <w:b/>
          <w:bCs/>
          <w:i/>
          <w:iCs/>
          <w:sz w:val="27"/>
          <w:szCs w:val="27"/>
          <w:lang w:val="ro-RO"/>
        </w:rPr>
        <w:t>Regula de reprezentare a numerelor întregi cu semn</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Un număr întreg între </w:t>
      </w:r>
      <w:r w:rsidRPr="001E07E4">
        <w:rPr>
          <w:rFonts w:ascii="Times New Roman" w:eastAsia="Times New Roman" w:hAnsi="Times New Roman" w:cs="Times New Roman"/>
          <w:b/>
          <w:bCs/>
          <w:sz w:val="24"/>
          <w:szCs w:val="24"/>
          <w:lang w:val="ro-RO"/>
        </w:rPr>
        <w:t>-2</w:t>
      </w:r>
      <w:r w:rsidRPr="001E07E4">
        <w:rPr>
          <w:rFonts w:ascii="Times New Roman" w:eastAsia="Times New Roman" w:hAnsi="Times New Roman" w:cs="Times New Roman"/>
          <w:b/>
          <w:bCs/>
          <w:sz w:val="24"/>
          <w:szCs w:val="24"/>
          <w:vertAlign w:val="superscript"/>
          <w:lang w:val="ro-RO"/>
        </w:rPr>
        <w:t>n-1</w:t>
      </w:r>
      <w:r w:rsidR="0052346E">
        <w:rPr>
          <w:rFonts w:ascii="Times New Roman" w:eastAsia="Times New Roman" w:hAnsi="Times New Roman" w:cs="Times New Roman"/>
          <w:sz w:val="24"/>
          <w:szCs w:val="24"/>
          <w:lang w:val="ro-RO"/>
        </w:rPr>
        <w:t xml:space="preserve"> şi </w:t>
      </w:r>
      <w:r w:rsidRPr="001E07E4">
        <w:rPr>
          <w:rFonts w:ascii="Times New Roman" w:eastAsia="Times New Roman" w:hAnsi="Times New Roman" w:cs="Times New Roman"/>
          <w:b/>
          <w:bCs/>
          <w:sz w:val="24"/>
          <w:szCs w:val="24"/>
          <w:lang w:val="ro-RO"/>
        </w:rPr>
        <w:t>2</w:t>
      </w:r>
      <w:r w:rsidRPr="001E07E4">
        <w:rPr>
          <w:rFonts w:ascii="Times New Roman" w:eastAsia="Times New Roman" w:hAnsi="Times New Roman" w:cs="Times New Roman"/>
          <w:b/>
          <w:bCs/>
          <w:sz w:val="24"/>
          <w:szCs w:val="24"/>
          <w:vertAlign w:val="superscript"/>
          <w:lang w:val="ro-RO"/>
        </w:rPr>
        <w:t>n-1</w:t>
      </w:r>
      <w:r w:rsidRPr="001E07E4">
        <w:rPr>
          <w:rFonts w:ascii="Times New Roman" w:eastAsia="Times New Roman" w:hAnsi="Times New Roman" w:cs="Times New Roman"/>
          <w:b/>
          <w:bCs/>
          <w:sz w:val="24"/>
          <w:szCs w:val="24"/>
          <w:lang w:val="ro-RO"/>
        </w:rPr>
        <w:t>-1</w:t>
      </w:r>
      <w:r w:rsidRPr="002E2E36">
        <w:rPr>
          <w:rFonts w:ascii="Times New Roman" w:eastAsia="Times New Roman" w:hAnsi="Times New Roman" w:cs="Times New Roman"/>
          <w:sz w:val="24"/>
          <w:szCs w:val="24"/>
          <w:lang w:val="ro-RO"/>
        </w:rPr>
        <w:t xml:space="preserve"> se reprezintă într-o locaţie de </w:t>
      </w:r>
      <w:r w:rsidRPr="001E07E4">
        <w:rPr>
          <w:rFonts w:ascii="Times New Roman" w:eastAsia="Times New Roman" w:hAnsi="Times New Roman" w:cs="Times New Roman"/>
          <w:b/>
          <w:bCs/>
          <w:sz w:val="24"/>
          <w:szCs w:val="24"/>
          <w:lang w:val="ro-RO"/>
        </w:rPr>
        <w:t>n</w:t>
      </w:r>
      <w:r w:rsidRPr="002E2E36">
        <w:rPr>
          <w:rFonts w:ascii="Times New Roman" w:eastAsia="Times New Roman" w:hAnsi="Times New Roman" w:cs="Times New Roman"/>
          <w:sz w:val="24"/>
          <w:szCs w:val="24"/>
          <w:lang w:val="ro-RO"/>
        </w:rPr>
        <w:t xml:space="preserve"> biţi astfel:</w:t>
      </w:r>
    </w:p>
    <w:p w:rsidR="002E2E36" w:rsidRPr="002E2E36" w:rsidRDefault="002E2E36" w:rsidP="0058209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dacă numărul este pozitiv, atunci în locaţie se reprezintă numărul respectiv scris în baza 2; </w:t>
      </w:r>
    </w:p>
    <w:p w:rsidR="002E2E36" w:rsidRPr="002E2E36" w:rsidRDefault="002E2E36" w:rsidP="00582099">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dacă numărul este negativ, atunci în locaţie se înscrie complementul reprezentării în baza 2 a numărului. </w:t>
      </w:r>
    </w:p>
    <w:p w:rsidR="0029132C" w:rsidRDefault="002E2E36" w:rsidP="00582099">
      <w:pPr>
        <w:spacing w:after="0" w:line="240" w:lineRule="auto"/>
        <w:jc w:val="both"/>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sz w:val="24"/>
          <w:szCs w:val="24"/>
          <w:lang w:val="ro-RO"/>
        </w:rPr>
        <w:lastRenderedPageBreak/>
        <w:br/>
        <w:t xml:space="preserve">Înainte de a trece la exemple, trebuie să clarificăm situaţia reprezentării numărului  </w:t>
      </w:r>
      <w:r w:rsidRPr="001E07E4">
        <w:rPr>
          <w:rFonts w:ascii="Times New Roman" w:eastAsia="Times New Roman" w:hAnsi="Times New Roman" w:cs="Times New Roman"/>
          <w:b/>
          <w:bCs/>
          <w:sz w:val="24"/>
          <w:szCs w:val="24"/>
          <w:lang w:val="ro-RO"/>
        </w:rPr>
        <w:t>-2</w:t>
      </w:r>
      <w:r w:rsidRPr="001E07E4">
        <w:rPr>
          <w:rFonts w:ascii="Times New Roman" w:eastAsia="Times New Roman" w:hAnsi="Times New Roman" w:cs="Times New Roman"/>
          <w:b/>
          <w:bCs/>
          <w:sz w:val="24"/>
          <w:szCs w:val="24"/>
          <w:vertAlign w:val="superscript"/>
          <w:lang w:val="ro-RO"/>
        </w:rPr>
        <w:t>n-1</w:t>
      </w:r>
      <w:r w:rsidRPr="002E2E36">
        <w:rPr>
          <w:rFonts w:ascii="Times New Roman" w:eastAsia="Times New Roman" w:hAnsi="Times New Roman" w:cs="Times New Roman"/>
          <w:sz w:val="24"/>
          <w:szCs w:val="24"/>
          <w:lang w:val="ro-RO"/>
        </w:rPr>
        <w:t xml:space="preserve"> . Valoarea lui absolută nu poate fi reprezentată pe </w:t>
      </w:r>
      <w:r w:rsidRPr="001E07E4">
        <w:rPr>
          <w:rFonts w:ascii="Times New Roman" w:eastAsia="Times New Roman" w:hAnsi="Times New Roman" w:cs="Times New Roman"/>
          <w:b/>
          <w:bCs/>
          <w:sz w:val="24"/>
          <w:szCs w:val="24"/>
          <w:lang w:val="ro-RO"/>
        </w:rPr>
        <w:t>n-1</w:t>
      </w:r>
      <w:r w:rsidRPr="002E2E36">
        <w:rPr>
          <w:rFonts w:ascii="Times New Roman" w:eastAsia="Times New Roman" w:hAnsi="Times New Roman" w:cs="Times New Roman"/>
          <w:sz w:val="24"/>
          <w:szCs w:val="24"/>
          <w:lang w:val="ro-RO"/>
        </w:rPr>
        <w:t xml:space="preserve"> biţi ca să rămână loc</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pentru bitul de semn, ci el se reprezintă pe </w:t>
      </w:r>
      <w:r w:rsidRPr="001E07E4">
        <w:rPr>
          <w:rFonts w:ascii="Times New Roman" w:eastAsia="Times New Roman" w:hAnsi="Times New Roman" w:cs="Times New Roman"/>
          <w:b/>
          <w:bCs/>
          <w:sz w:val="24"/>
          <w:szCs w:val="24"/>
          <w:lang w:val="ro-RO"/>
        </w:rPr>
        <w:t>n</w:t>
      </w:r>
      <w:r w:rsidRPr="002E2E36">
        <w:rPr>
          <w:rFonts w:ascii="Times New Roman" w:eastAsia="Times New Roman" w:hAnsi="Times New Roman" w:cs="Times New Roman"/>
          <w:sz w:val="24"/>
          <w:szCs w:val="24"/>
          <w:lang w:val="ro-RO"/>
        </w:rPr>
        <w:t xml:space="preserve"> biţi şi este </w:t>
      </w:r>
      <w:r w:rsidRPr="001E07E4">
        <w:rPr>
          <w:rFonts w:ascii="Times New Roman" w:eastAsia="Times New Roman" w:hAnsi="Times New Roman" w:cs="Times New Roman"/>
          <w:b/>
          <w:bCs/>
          <w:sz w:val="24"/>
          <w:szCs w:val="24"/>
          <w:lang w:val="ro-RO"/>
        </w:rPr>
        <w:t>100...0.</w:t>
      </w:r>
    </w:p>
    <w:p w:rsidR="0029132C" w:rsidRDefault="002E2E36" w:rsidP="00582099">
      <w:pPr>
        <w:spacing w:after="0" w:line="240" w:lineRule="auto"/>
        <w:jc w:val="both"/>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sz w:val="24"/>
          <w:szCs w:val="24"/>
          <w:lang w:val="ro-RO"/>
        </w:rPr>
        <w:t xml:space="preserve">Pe de o parte această reprezentare indică un număr negativ! Pe de altă parte, am arătat deja că acest număr este propriul lui complement. Din aceste motive, prin convenţie s-a stabilit că numărul  </w:t>
      </w:r>
      <w:r w:rsidRPr="001E07E4">
        <w:rPr>
          <w:rFonts w:ascii="Times New Roman" w:eastAsia="Times New Roman" w:hAnsi="Times New Roman" w:cs="Times New Roman"/>
          <w:b/>
          <w:bCs/>
          <w:sz w:val="24"/>
          <w:szCs w:val="24"/>
          <w:lang w:val="ro-RO"/>
        </w:rPr>
        <w:t>-2</w:t>
      </w:r>
      <w:r w:rsidRPr="001E07E4">
        <w:rPr>
          <w:rFonts w:ascii="Times New Roman" w:eastAsia="Times New Roman" w:hAnsi="Times New Roman" w:cs="Times New Roman"/>
          <w:b/>
          <w:bCs/>
          <w:sz w:val="24"/>
          <w:szCs w:val="24"/>
          <w:vertAlign w:val="superscript"/>
          <w:lang w:val="ro-RO"/>
        </w:rPr>
        <w:t>n-1</w:t>
      </w:r>
      <w:r w:rsidRPr="002E2E36">
        <w:rPr>
          <w:rFonts w:ascii="Times New Roman" w:eastAsia="Times New Roman" w:hAnsi="Times New Roman" w:cs="Times New Roman"/>
          <w:sz w:val="24"/>
          <w:szCs w:val="24"/>
          <w:lang w:val="ro-RO"/>
        </w:rPr>
        <w:t xml:space="preserve"> se reprezintă în cod complementar pe n biţi prin  </w:t>
      </w:r>
      <w:r w:rsidRPr="001E07E4">
        <w:rPr>
          <w:rFonts w:ascii="Times New Roman" w:eastAsia="Times New Roman" w:hAnsi="Times New Roman" w:cs="Times New Roman"/>
          <w:b/>
          <w:bCs/>
          <w:sz w:val="24"/>
          <w:szCs w:val="24"/>
          <w:lang w:val="ro-RO"/>
        </w:rPr>
        <w:t>100...0.</w:t>
      </w:r>
      <w:r w:rsidRPr="002E2E36">
        <w:rPr>
          <w:rFonts w:ascii="Times New Roman" w:eastAsia="Times New Roman" w:hAnsi="Times New Roman" w:cs="Times New Roman"/>
          <w:sz w:val="24"/>
          <w:szCs w:val="24"/>
          <w:lang w:val="ro-RO"/>
        </w:rPr>
        <w:t xml:space="preserve">  Aceeaşi configuraţie interpretată fără semn reprezintă numărul  </w:t>
      </w:r>
      <w:r w:rsidRPr="001E07E4">
        <w:rPr>
          <w:rFonts w:ascii="Times New Roman" w:eastAsia="Times New Roman" w:hAnsi="Times New Roman" w:cs="Times New Roman"/>
          <w:b/>
          <w:bCs/>
          <w:sz w:val="24"/>
          <w:szCs w:val="24"/>
          <w:lang w:val="ro-RO"/>
        </w:rPr>
        <w:t>2</w:t>
      </w:r>
      <w:r w:rsidRPr="001E07E4">
        <w:rPr>
          <w:rFonts w:ascii="Times New Roman" w:eastAsia="Times New Roman" w:hAnsi="Times New Roman" w:cs="Times New Roman"/>
          <w:b/>
          <w:bCs/>
          <w:sz w:val="24"/>
          <w:szCs w:val="24"/>
          <w:vertAlign w:val="superscript"/>
          <w:lang w:val="ro-RO"/>
        </w:rPr>
        <w:t>n-1</w:t>
      </w:r>
      <w:r w:rsidRPr="001E07E4">
        <w:rPr>
          <w:rFonts w:ascii="Times New Roman" w:eastAsia="Times New Roman" w:hAnsi="Times New Roman" w:cs="Times New Roman"/>
          <w:b/>
          <w:bCs/>
          <w:sz w:val="24"/>
          <w:szCs w:val="24"/>
          <w:lang w:val="ro-RO"/>
        </w:rPr>
        <w:t>.</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1E07E4">
        <w:rPr>
          <w:rFonts w:ascii="Times New Roman" w:eastAsia="Times New Roman" w:hAnsi="Times New Roman" w:cs="Times New Roman"/>
          <w:b/>
          <w:bCs/>
          <w:sz w:val="24"/>
          <w:szCs w:val="24"/>
          <w:lang w:val="ro-RO"/>
        </w:rPr>
        <w:t> </w:t>
      </w:r>
      <w:r w:rsidRPr="002E2E36">
        <w:rPr>
          <w:rFonts w:ascii="Times New Roman" w:eastAsia="Times New Roman" w:hAnsi="Times New Roman" w:cs="Times New Roman"/>
          <w:sz w:val="24"/>
          <w:szCs w:val="24"/>
          <w:lang w:val="ro-RO"/>
        </w:rPr>
        <w:br/>
        <w:t>Tabelul următor prezintă reprezentările mai multor numere, în locaţii de 8 biţi – 1 octet, 16 biţi – 2 octeţi şi 32 de biţi – 4 octeţi.</w:t>
      </w:r>
    </w:p>
    <w:tbl>
      <w:tblPr>
        <w:tblW w:w="886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1350"/>
        <w:gridCol w:w="2715"/>
        <w:gridCol w:w="3405"/>
      </w:tblGrid>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br/>
              <w:t xml:space="preserve">Dim. locaţie (octeţi) </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Număr în baza 10</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Reprezentare în cod complementar (hexazecimal)</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Reprezentare în cod complementar (binar)</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00000000</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0000</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0000000000000000</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01</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00000001</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0001</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0000000000000001</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FF</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11111111</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FFFF</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1111111111111111</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127</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7F</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01111111</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127</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007F</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0000000001111111</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-128</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80</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10000000</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-128</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FF80</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1111111110000000</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128</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0080</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0000000010000000</w:t>
            </w:r>
          </w:p>
        </w:tc>
      </w:tr>
      <w:tr w:rsidR="002E2E36" w:rsidRPr="002E2E36" w:rsidTr="002E2E36">
        <w:trPr>
          <w:tblCellSpacing w:w="0" w:type="dxa"/>
        </w:trPr>
        <w:tc>
          <w:tcPr>
            <w:tcW w:w="139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135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32767</w:t>
            </w:r>
          </w:p>
        </w:tc>
        <w:tc>
          <w:tcPr>
            <w:tcW w:w="271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7FFF</w:t>
            </w:r>
          </w:p>
        </w:tc>
        <w:tc>
          <w:tcPr>
            <w:tcW w:w="340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0111111111111111</w:t>
            </w:r>
          </w:p>
        </w:tc>
      </w:tr>
    </w:tbl>
    <w:p w:rsidR="002E2E36" w:rsidRPr="002E2E36" w:rsidRDefault="002E2E36" w:rsidP="00582099">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2E2E36">
        <w:rPr>
          <w:rFonts w:ascii="Times New Roman" w:eastAsia="Times New Roman" w:hAnsi="Times New Roman" w:cs="Times New Roman"/>
          <w:b/>
          <w:bCs/>
          <w:i/>
          <w:iCs/>
          <w:sz w:val="27"/>
          <w:szCs w:val="27"/>
          <w:lang w:val="ro-RO"/>
        </w:rPr>
        <w:t>De ce codul complementar?</w:t>
      </w:r>
    </w:p>
    <w:p w:rsidR="0029132C"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Implementările operaţiilor peste întregi trebuie, pe de o parte să fie eficiente, iar pe de altă parte să se folosească, pe cât posibil, algoritmi comuni de evaluare a operaţiilor fundamentale peste numere întregi, indiferent de convenţia de reprezentare.</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br/>
        <w:t>Până în prezent reprezentarea în cod complementar răspunde cel mai bine cerinţelor de mai sus. Principalele motive sunt următoarele două:</w:t>
      </w:r>
    </w:p>
    <w:p w:rsidR="002E2E36" w:rsidRPr="002E2E36" w:rsidRDefault="002E2E36" w:rsidP="0058209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Operaţia de adunare se execută la fel, indiferent de faptul că avem de-a face cu convenţia de reprezentare fără semn sau cea de reprezentare cu semn. Operaţia executată este o adunare simplă, pe n biţi (n – dimensiunea locaţiei), cu ignorarea ultimului transport.</w:t>
      </w:r>
    </w:p>
    <w:p w:rsidR="002E2E36" w:rsidRPr="002E2E36" w:rsidRDefault="002E2E36" w:rsidP="00582099">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Operaţia de scădere se reduce la operaţia de adunare a descăzutului cu complementul scăzătorului.</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Operațiile de înmulțire</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împărțire se efectuează cu algoritmi separați pentru reprezentările cu</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fără semn, dar procentul operațiilor de adunare</w:t>
      </w:r>
      <w:r w:rsidR="0052346E">
        <w:rPr>
          <w:rFonts w:ascii="Times New Roman" w:eastAsia="Times New Roman" w:hAnsi="Times New Roman" w:cs="Times New Roman"/>
          <w:sz w:val="24"/>
          <w:szCs w:val="24"/>
          <w:lang w:val="ro-RO"/>
        </w:rPr>
        <w:t xml:space="preserve"> şi </w:t>
      </w:r>
      <w:r w:rsidR="009B7ED8" w:rsidRPr="001E07E4">
        <w:rPr>
          <w:rFonts w:ascii="Times New Roman" w:eastAsia="Times New Roman" w:hAnsi="Times New Roman" w:cs="Times New Roman"/>
          <w:sz w:val="24"/>
          <w:szCs w:val="24"/>
          <w:lang w:val="ro-RO"/>
        </w:rPr>
        <w:t>scădere</w:t>
      </w:r>
      <w:r w:rsidRPr="002E2E36">
        <w:rPr>
          <w:rFonts w:ascii="Times New Roman" w:eastAsia="Times New Roman" w:hAnsi="Times New Roman" w:cs="Times New Roman"/>
          <w:sz w:val="24"/>
          <w:szCs w:val="24"/>
          <w:lang w:val="ro-RO"/>
        </w:rPr>
        <w:t xml:space="preserve"> este mult mai mare în aplicații decât cel al operațiilor multiplicative. De aici</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 xml:space="preserve">preferința proiectanților pentru adoptarea codului </w:t>
      </w:r>
      <w:r w:rsidRPr="002E2E36">
        <w:rPr>
          <w:rFonts w:ascii="Times New Roman" w:eastAsia="Times New Roman" w:hAnsi="Times New Roman" w:cs="Times New Roman"/>
          <w:sz w:val="24"/>
          <w:szCs w:val="24"/>
          <w:lang w:val="ro-RO"/>
        </w:rPr>
        <w:lastRenderedPageBreak/>
        <w:t>complementar pentru reprezentarea întregilor cu semn.</w:t>
      </w:r>
      <w:r w:rsidR="0029132C">
        <w:rPr>
          <w:rFonts w:ascii="Times New Roman" w:eastAsia="Times New Roman" w:hAnsi="Times New Roman" w:cs="Times New Roman"/>
          <w:sz w:val="24"/>
          <w:szCs w:val="24"/>
          <w:lang w:val="ro-RO"/>
        </w:rPr>
        <w:t xml:space="preserve"> </w:t>
      </w:r>
      <w:r w:rsidRPr="002E2E36">
        <w:rPr>
          <w:rFonts w:ascii="Times New Roman" w:eastAsia="Times New Roman" w:hAnsi="Times New Roman" w:cs="Times New Roman"/>
          <w:sz w:val="24"/>
          <w:szCs w:val="24"/>
          <w:lang w:val="ro-RO"/>
        </w:rPr>
        <w:t>Un alt avantaj este faptul ca dacă se lucrează cu numere pozitive (și se știe asta de la început), nu se pierde un bit pentru semn. Intervalul de reprezentare este mult mai mare.</w:t>
      </w:r>
    </w:p>
    <w:p w:rsidR="002E2E36" w:rsidRPr="002E2E36" w:rsidRDefault="002E2E36" w:rsidP="00582099">
      <w:pPr>
        <w:spacing w:before="100" w:beforeAutospacing="1" w:after="100" w:afterAutospacing="1" w:line="240" w:lineRule="auto"/>
        <w:jc w:val="both"/>
        <w:outlineLvl w:val="3"/>
        <w:rPr>
          <w:rFonts w:ascii="Times New Roman" w:eastAsia="Times New Roman" w:hAnsi="Times New Roman" w:cs="Times New Roman"/>
          <w:b/>
          <w:bCs/>
          <w:sz w:val="24"/>
          <w:szCs w:val="24"/>
          <w:lang w:val="ro-RO"/>
        </w:rPr>
      </w:pPr>
      <w:r w:rsidRPr="002E2E36">
        <w:rPr>
          <w:rFonts w:ascii="Times New Roman" w:eastAsia="Times New Roman" w:hAnsi="Times New Roman" w:cs="Times New Roman"/>
          <w:b/>
          <w:bCs/>
          <w:sz w:val="24"/>
          <w:szCs w:val="24"/>
          <w:lang w:val="ro-RO"/>
        </w:rPr>
        <w:t>Dimensiunea reprezentării</w:t>
      </w:r>
    </w:p>
    <w:p w:rsidR="0029132C"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Fiind vorba de calcule efectuate cu o maşină, se impun firesc o serie de restricţii legate de reprezentarea întregilor (şi nu numai).</w:t>
      </w:r>
    </w:p>
    <w:p w:rsidR="0029132C"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br/>
        <w:t xml:space="preserve">Cea mai importantă dintre ele este </w:t>
      </w:r>
      <w:r w:rsidRPr="002E2E36">
        <w:rPr>
          <w:rFonts w:ascii="Times New Roman" w:eastAsia="Times New Roman" w:hAnsi="Times New Roman" w:cs="Times New Roman"/>
          <w:sz w:val="24"/>
          <w:szCs w:val="24"/>
          <w:u w:val="single"/>
          <w:lang w:val="ro-RO"/>
        </w:rPr>
        <w:t>dimensiune a reprezentării</w:t>
      </w:r>
      <w:r w:rsidRPr="002E2E36">
        <w:rPr>
          <w:rFonts w:ascii="Times New Roman" w:eastAsia="Times New Roman" w:hAnsi="Times New Roman" w:cs="Times New Roman"/>
          <w:sz w:val="24"/>
          <w:szCs w:val="24"/>
          <w:lang w:val="ro-RO"/>
        </w:rPr>
        <w:t xml:space="preserve">, adică numărul maxim de cifre binare (numărul de biţi) din reprezentarea unui număr întreg. Să notăm cu </w:t>
      </w:r>
      <w:r w:rsidRPr="001E07E4">
        <w:rPr>
          <w:rFonts w:ascii="Times New Roman" w:eastAsia="Times New Roman" w:hAnsi="Times New Roman" w:cs="Times New Roman"/>
          <w:b/>
          <w:bCs/>
          <w:i/>
          <w:iCs/>
          <w:sz w:val="24"/>
          <w:szCs w:val="24"/>
          <w:lang w:val="ro-RO"/>
        </w:rPr>
        <w:t>n</w:t>
      </w:r>
      <w:r w:rsidRPr="002E2E36">
        <w:rPr>
          <w:rFonts w:ascii="Times New Roman" w:eastAsia="Times New Roman" w:hAnsi="Times New Roman" w:cs="Times New Roman"/>
          <w:sz w:val="24"/>
          <w:szCs w:val="24"/>
          <w:lang w:val="ro-RO"/>
        </w:rPr>
        <w:t xml:space="preserve"> această dimensiune de reprezentare.</w:t>
      </w:r>
    </w:p>
    <w:p w:rsidR="0029132C"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Valorile lui </w:t>
      </w:r>
      <w:r w:rsidRPr="001E07E4">
        <w:rPr>
          <w:rFonts w:ascii="Times New Roman" w:eastAsia="Times New Roman" w:hAnsi="Times New Roman" w:cs="Times New Roman"/>
          <w:b/>
          <w:bCs/>
          <w:i/>
          <w:iCs/>
          <w:sz w:val="24"/>
          <w:szCs w:val="24"/>
          <w:lang w:val="ro-RO"/>
        </w:rPr>
        <w:t>n</w:t>
      </w:r>
      <w:r w:rsidRPr="002E2E36">
        <w:rPr>
          <w:rFonts w:ascii="Times New Roman" w:eastAsia="Times New Roman" w:hAnsi="Times New Roman" w:cs="Times New Roman"/>
          <w:sz w:val="24"/>
          <w:szCs w:val="24"/>
          <w:lang w:val="ro-RO"/>
        </w:rPr>
        <w:t xml:space="preserve"> la calculatoarele actuale pot fi: 8, 16, 32</w:t>
      </w:r>
      <w:r w:rsidR="0052346E">
        <w:rPr>
          <w:rFonts w:ascii="Times New Roman" w:eastAsia="Times New Roman" w:hAnsi="Times New Roman" w:cs="Times New Roman"/>
          <w:sz w:val="24"/>
          <w:szCs w:val="24"/>
          <w:lang w:val="ro-RO"/>
        </w:rPr>
        <w:t xml:space="preserve"> şi </w:t>
      </w:r>
      <w:r w:rsidRPr="002E2E36">
        <w:rPr>
          <w:rFonts w:ascii="Times New Roman" w:eastAsia="Times New Roman" w:hAnsi="Times New Roman" w:cs="Times New Roman"/>
          <w:sz w:val="24"/>
          <w:szCs w:val="24"/>
          <w:lang w:val="ro-RO"/>
        </w:rPr>
        <w:t>64.</w:t>
      </w:r>
    </w:p>
    <w:p w:rsidR="0029132C"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Problemă: dacă avem un număr reprezentat pe 7 biți, cum îl reprezentăm pe 8 biți?</w:t>
      </w:r>
    </w:p>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br/>
        <w:t xml:space="preserve">Răspuns: depinde de interpretare </w:t>
      </w:r>
    </w:p>
    <w:p w:rsidR="002E2E36" w:rsidRPr="002E2E36" w:rsidRDefault="002E2E36" w:rsidP="0058209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În reprezentarea fără semn completăm cu zerouri biții </w:t>
      </w:r>
      <w:proofErr w:type="spellStart"/>
      <w:r w:rsidRPr="002E2E36">
        <w:rPr>
          <w:rFonts w:ascii="Times New Roman" w:eastAsia="Times New Roman" w:hAnsi="Times New Roman" w:cs="Times New Roman"/>
          <w:sz w:val="24"/>
          <w:szCs w:val="24"/>
          <w:lang w:val="ro-RO"/>
        </w:rPr>
        <w:t>high</w:t>
      </w:r>
      <w:proofErr w:type="spellEnd"/>
      <w:r w:rsidRPr="002E2E36">
        <w:rPr>
          <w:rFonts w:ascii="Times New Roman" w:eastAsia="Times New Roman" w:hAnsi="Times New Roman" w:cs="Times New Roman"/>
          <w:sz w:val="24"/>
          <w:szCs w:val="24"/>
          <w:lang w:val="ro-RO"/>
        </w:rPr>
        <w:t xml:space="preserve"> rămași</w:t>
      </w:r>
    </w:p>
    <w:p w:rsidR="002E2E36" w:rsidRPr="002E2E36" w:rsidRDefault="002E2E36" w:rsidP="00582099">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 xml:space="preserve">În reprezentarea cu semn completăm cu bitul de semn biții </w:t>
      </w:r>
      <w:proofErr w:type="spellStart"/>
      <w:r w:rsidRPr="002E2E36">
        <w:rPr>
          <w:rFonts w:ascii="Times New Roman" w:eastAsia="Times New Roman" w:hAnsi="Times New Roman" w:cs="Times New Roman"/>
          <w:sz w:val="24"/>
          <w:szCs w:val="24"/>
          <w:lang w:val="ro-RO"/>
        </w:rPr>
        <w:t>high</w:t>
      </w:r>
      <w:proofErr w:type="spellEnd"/>
      <w:r w:rsidRPr="002E2E36">
        <w:rPr>
          <w:rFonts w:ascii="Times New Roman" w:eastAsia="Times New Roman" w:hAnsi="Times New Roman" w:cs="Times New Roman"/>
          <w:sz w:val="24"/>
          <w:szCs w:val="24"/>
          <w:lang w:val="ro-RO"/>
        </w:rPr>
        <w:t xml:space="preserve"> rămași</w:t>
      </w:r>
    </w:p>
    <w:p w:rsidR="002E2E36" w:rsidRPr="002E2E36" w:rsidRDefault="002E2E36" w:rsidP="00582099">
      <w:pPr>
        <w:spacing w:after="0" w:line="240" w:lineRule="auto"/>
        <w:ind w:left="1440"/>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Exemplu: (10011)</w:t>
      </w:r>
      <w:r w:rsidRPr="002E2E36">
        <w:rPr>
          <w:rFonts w:ascii="Times New Roman" w:eastAsia="Times New Roman" w:hAnsi="Times New Roman" w:cs="Times New Roman"/>
          <w:sz w:val="24"/>
          <w:szCs w:val="24"/>
          <w:vertAlign w:val="subscript"/>
          <w:lang w:val="ro-RO"/>
        </w:rPr>
        <w:t>2</w:t>
      </w:r>
      <w:r w:rsidRPr="002E2E36">
        <w:rPr>
          <w:rFonts w:ascii="Times New Roman" w:eastAsia="Times New Roman" w:hAnsi="Times New Roman" w:cs="Times New Roman"/>
          <w:sz w:val="24"/>
          <w:szCs w:val="24"/>
          <w:lang w:val="ro-RO"/>
        </w:rPr>
        <w:t xml:space="preserve"> se </w:t>
      </w:r>
      <w:r w:rsidRPr="001E07E4">
        <w:rPr>
          <w:rFonts w:ascii="Times New Roman" w:eastAsia="Times New Roman" w:hAnsi="Times New Roman" w:cs="Times New Roman"/>
          <w:sz w:val="24"/>
          <w:szCs w:val="24"/>
          <w:lang w:val="ro-RO"/>
        </w:rPr>
        <w:t>reprezintă</w:t>
      </w:r>
      <w:r w:rsidRPr="002E2E36">
        <w:rPr>
          <w:rFonts w:ascii="Times New Roman" w:eastAsia="Times New Roman" w:hAnsi="Times New Roman" w:cs="Times New Roman"/>
          <w:sz w:val="24"/>
          <w:szCs w:val="24"/>
          <w:lang w:val="ro-RO"/>
        </w:rPr>
        <w:t xml:space="preserve"> pe un octet ca și:</w:t>
      </w:r>
    </w:p>
    <w:p w:rsidR="002E2E36" w:rsidRPr="002E2E36" w:rsidRDefault="002E2E36" w:rsidP="0058209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(00010011)</w:t>
      </w:r>
      <w:r w:rsidRPr="002E2E36">
        <w:rPr>
          <w:rFonts w:ascii="Times New Roman" w:eastAsia="Times New Roman" w:hAnsi="Times New Roman" w:cs="Times New Roman"/>
          <w:sz w:val="24"/>
          <w:szCs w:val="24"/>
          <w:vertAlign w:val="subscript"/>
          <w:lang w:val="ro-RO"/>
        </w:rPr>
        <w:t>2</w:t>
      </w:r>
      <w:r w:rsidRPr="002E2E36">
        <w:rPr>
          <w:rFonts w:ascii="Times New Roman" w:eastAsia="Times New Roman" w:hAnsi="Times New Roman" w:cs="Times New Roman"/>
          <w:sz w:val="24"/>
          <w:szCs w:val="24"/>
          <w:lang w:val="ro-RO"/>
        </w:rPr>
        <w:t xml:space="preserve"> în reprezentarea fără semn</w:t>
      </w:r>
    </w:p>
    <w:p w:rsidR="002E2E36" w:rsidRPr="002E2E36" w:rsidRDefault="002E2E36" w:rsidP="00582099">
      <w:pPr>
        <w:numPr>
          <w:ilvl w:val="2"/>
          <w:numId w:val="10"/>
        </w:num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(11110011)</w:t>
      </w:r>
      <w:r w:rsidRPr="002E2E36">
        <w:rPr>
          <w:rFonts w:ascii="Times New Roman" w:eastAsia="Times New Roman" w:hAnsi="Times New Roman" w:cs="Times New Roman"/>
          <w:sz w:val="24"/>
          <w:szCs w:val="24"/>
          <w:vertAlign w:val="subscript"/>
          <w:lang w:val="ro-RO"/>
        </w:rPr>
        <w:t>2</w:t>
      </w:r>
      <w:r w:rsidRPr="002E2E36">
        <w:rPr>
          <w:rFonts w:ascii="Times New Roman" w:eastAsia="Times New Roman" w:hAnsi="Times New Roman" w:cs="Times New Roman"/>
          <w:sz w:val="24"/>
          <w:szCs w:val="24"/>
          <w:lang w:val="ro-RO"/>
        </w:rPr>
        <w:t xml:space="preserve"> în reprezentarea cu semn</w:t>
      </w:r>
    </w:p>
    <w:p w:rsidR="002E2E36" w:rsidRPr="002E2E36" w:rsidRDefault="002E2E36" w:rsidP="00582099">
      <w:pPr>
        <w:spacing w:after="0" w:line="240" w:lineRule="auto"/>
        <w:ind w:left="1440"/>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Tabelul următor prezintă intervalele de numere reprezentabile într-o locaţie, atât în convenţia fără semn, cât şi în convenţia cu semn, în funcţie de dimensiunea acesteia.</w:t>
      </w:r>
    </w:p>
    <w:tbl>
      <w:tblPr>
        <w:tblW w:w="9180" w:type="dxa"/>
        <w:tblCellSpacing w:w="0" w:type="dxa"/>
        <w:tblInd w:w="1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0"/>
        <w:gridCol w:w="3465"/>
        <w:gridCol w:w="4725"/>
      </w:tblGrid>
      <w:tr w:rsidR="002E2E36" w:rsidRPr="002E2E36" w:rsidTr="002E2E36">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after="0"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br/>
              <w:t>Nr.</w:t>
            </w:r>
            <w:r w:rsidRPr="002E2E36">
              <w:rPr>
                <w:rFonts w:ascii="Times New Roman" w:eastAsia="Times New Roman" w:hAnsi="Times New Roman" w:cs="Times New Roman"/>
                <w:sz w:val="24"/>
                <w:szCs w:val="24"/>
                <w:lang w:val="ro-RO"/>
              </w:rPr>
              <w:br/>
              <w:t xml:space="preserve">Octeţi </w:t>
            </w:r>
          </w:p>
        </w:tc>
        <w:tc>
          <w:tcPr>
            <w:tcW w:w="346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Convenţia fără semn</w:t>
            </w:r>
          </w:p>
        </w:tc>
        <w:tc>
          <w:tcPr>
            <w:tcW w:w="472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Convenţia cu semn</w:t>
            </w:r>
          </w:p>
        </w:tc>
      </w:tr>
      <w:tr w:rsidR="002E2E36" w:rsidRPr="002E2E36" w:rsidTr="002E2E36">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1</w:t>
            </w:r>
          </w:p>
        </w:tc>
        <w:tc>
          <w:tcPr>
            <w:tcW w:w="346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 2</w:t>
            </w:r>
            <w:r w:rsidRPr="002E2E36">
              <w:rPr>
                <w:rFonts w:ascii="Times New Roman" w:eastAsia="Times New Roman" w:hAnsi="Times New Roman" w:cs="Times New Roman"/>
                <w:sz w:val="24"/>
                <w:szCs w:val="24"/>
                <w:vertAlign w:val="superscript"/>
                <w:lang w:val="ro-RO"/>
              </w:rPr>
              <w:t>8</w:t>
            </w:r>
            <w:r w:rsidRPr="002E2E36">
              <w:rPr>
                <w:rFonts w:ascii="Times New Roman" w:eastAsia="Times New Roman" w:hAnsi="Times New Roman" w:cs="Times New Roman"/>
                <w:sz w:val="24"/>
                <w:szCs w:val="24"/>
                <w:lang w:val="ro-RO"/>
              </w:rPr>
              <w:t>-1]  = [ 0 , 255 ]</w:t>
            </w:r>
          </w:p>
        </w:tc>
        <w:tc>
          <w:tcPr>
            <w:tcW w:w="472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r w:rsidRPr="002E2E36">
              <w:rPr>
                <w:rFonts w:ascii="Times New Roman" w:eastAsia="Times New Roman" w:hAnsi="Times New Roman" w:cs="Times New Roman"/>
                <w:sz w:val="24"/>
                <w:szCs w:val="24"/>
                <w:vertAlign w:val="superscript"/>
                <w:lang w:val="ro-RO"/>
              </w:rPr>
              <w:t>7</w:t>
            </w:r>
            <w:r w:rsidRPr="002E2E36">
              <w:rPr>
                <w:rFonts w:ascii="Times New Roman" w:eastAsia="Times New Roman" w:hAnsi="Times New Roman" w:cs="Times New Roman"/>
                <w:sz w:val="24"/>
                <w:szCs w:val="24"/>
                <w:lang w:val="ro-RO"/>
              </w:rPr>
              <w:t xml:space="preserve"> , 2</w:t>
            </w:r>
            <w:r w:rsidRPr="002E2E36">
              <w:rPr>
                <w:rFonts w:ascii="Times New Roman" w:eastAsia="Times New Roman" w:hAnsi="Times New Roman" w:cs="Times New Roman"/>
                <w:sz w:val="24"/>
                <w:szCs w:val="24"/>
                <w:vertAlign w:val="superscript"/>
                <w:lang w:val="ro-RO"/>
              </w:rPr>
              <w:t>7</w:t>
            </w:r>
            <w:r w:rsidRPr="002E2E36">
              <w:rPr>
                <w:rFonts w:ascii="Times New Roman" w:eastAsia="Times New Roman" w:hAnsi="Times New Roman" w:cs="Times New Roman"/>
                <w:sz w:val="24"/>
                <w:szCs w:val="24"/>
                <w:lang w:val="ro-RO"/>
              </w:rPr>
              <w:t>-1]    = [-128 , 127]</w:t>
            </w:r>
          </w:p>
        </w:tc>
      </w:tr>
      <w:tr w:rsidR="002E2E36" w:rsidRPr="002E2E36" w:rsidTr="002E2E36">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p>
        </w:tc>
        <w:tc>
          <w:tcPr>
            <w:tcW w:w="346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 2</w:t>
            </w:r>
            <w:r w:rsidRPr="002E2E36">
              <w:rPr>
                <w:rFonts w:ascii="Times New Roman" w:eastAsia="Times New Roman" w:hAnsi="Times New Roman" w:cs="Times New Roman"/>
                <w:sz w:val="24"/>
                <w:szCs w:val="24"/>
                <w:vertAlign w:val="superscript"/>
                <w:lang w:val="ro-RO"/>
              </w:rPr>
              <w:t>16</w:t>
            </w:r>
            <w:r w:rsidRPr="002E2E36">
              <w:rPr>
                <w:rFonts w:ascii="Times New Roman" w:eastAsia="Times New Roman" w:hAnsi="Times New Roman" w:cs="Times New Roman"/>
                <w:sz w:val="24"/>
                <w:szCs w:val="24"/>
                <w:lang w:val="ro-RO"/>
              </w:rPr>
              <w:t>-1] = [ 0 , 65535 ]</w:t>
            </w:r>
          </w:p>
        </w:tc>
        <w:tc>
          <w:tcPr>
            <w:tcW w:w="472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r w:rsidRPr="002E2E36">
              <w:rPr>
                <w:rFonts w:ascii="Times New Roman" w:eastAsia="Times New Roman" w:hAnsi="Times New Roman" w:cs="Times New Roman"/>
                <w:sz w:val="24"/>
                <w:szCs w:val="24"/>
                <w:vertAlign w:val="superscript"/>
                <w:lang w:val="ro-RO"/>
              </w:rPr>
              <w:t>15</w:t>
            </w:r>
            <w:r w:rsidRPr="002E2E36">
              <w:rPr>
                <w:rFonts w:ascii="Times New Roman" w:eastAsia="Times New Roman" w:hAnsi="Times New Roman" w:cs="Times New Roman"/>
                <w:sz w:val="24"/>
                <w:szCs w:val="24"/>
                <w:lang w:val="ro-RO"/>
              </w:rPr>
              <w:t xml:space="preserve"> , 2</w:t>
            </w:r>
            <w:r w:rsidRPr="002E2E36">
              <w:rPr>
                <w:rFonts w:ascii="Times New Roman" w:eastAsia="Times New Roman" w:hAnsi="Times New Roman" w:cs="Times New Roman"/>
                <w:sz w:val="24"/>
                <w:szCs w:val="24"/>
                <w:vertAlign w:val="superscript"/>
                <w:lang w:val="ro-RO"/>
              </w:rPr>
              <w:t>15</w:t>
            </w:r>
            <w:r w:rsidRPr="002E2E36">
              <w:rPr>
                <w:rFonts w:ascii="Times New Roman" w:eastAsia="Times New Roman" w:hAnsi="Times New Roman" w:cs="Times New Roman"/>
                <w:sz w:val="24"/>
                <w:szCs w:val="24"/>
                <w:lang w:val="ro-RO"/>
              </w:rPr>
              <w:t>-1] = [-32 768 , 32 767]</w:t>
            </w:r>
          </w:p>
        </w:tc>
      </w:tr>
      <w:tr w:rsidR="002E2E36" w:rsidRPr="002E2E36" w:rsidTr="002E2E36">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4</w:t>
            </w:r>
          </w:p>
        </w:tc>
        <w:tc>
          <w:tcPr>
            <w:tcW w:w="346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 2</w:t>
            </w:r>
            <w:r w:rsidRPr="002E2E36">
              <w:rPr>
                <w:rFonts w:ascii="Times New Roman" w:eastAsia="Times New Roman" w:hAnsi="Times New Roman" w:cs="Times New Roman"/>
                <w:sz w:val="24"/>
                <w:szCs w:val="24"/>
                <w:vertAlign w:val="superscript"/>
                <w:lang w:val="ro-RO"/>
              </w:rPr>
              <w:t>32</w:t>
            </w:r>
            <w:r w:rsidRPr="002E2E36">
              <w:rPr>
                <w:rFonts w:ascii="Times New Roman" w:eastAsia="Times New Roman" w:hAnsi="Times New Roman" w:cs="Times New Roman"/>
                <w:sz w:val="24"/>
                <w:szCs w:val="24"/>
                <w:lang w:val="ro-RO"/>
              </w:rPr>
              <w:t>-1] = [ 0 , 4 294 967 295 ]</w:t>
            </w:r>
          </w:p>
        </w:tc>
        <w:tc>
          <w:tcPr>
            <w:tcW w:w="472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r w:rsidRPr="002E2E36">
              <w:rPr>
                <w:rFonts w:ascii="Times New Roman" w:eastAsia="Times New Roman" w:hAnsi="Times New Roman" w:cs="Times New Roman"/>
                <w:sz w:val="24"/>
                <w:szCs w:val="24"/>
                <w:vertAlign w:val="superscript"/>
                <w:lang w:val="ro-RO"/>
              </w:rPr>
              <w:t>31</w:t>
            </w:r>
            <w:r w:rsidRPr="002E2E36">
              <w:rPr>
                <w:rFonts w:ascii="Times New Roman" w:eastAsia="Times New Roman" w:hAnsi="Times New Roman" w:cs="Times New Roman"/>
                <w:sz w:val="24"/>
                <w:szCs w:val="24"/>
                <w:lang w:val="ro-RO"/>
              </w:rPr>
              <w:t xml:space="preserve"> , 2</w:t>
            </w:r>
            <w:r w:rsidRPr="002E2E36">
              <w:rPr>
                <w:rFonts w:ascii="Times New Roman" w:eastAsia="Times New Roman" w:hAnsi="Times New Roman" w:cs="Times New Roman"/>
                <w:sz w:val="24"/>
                <w:szCs w:val="24"/>
                <w:vertAlign w:val="superscript"/>
                <w:lang w:val="ro-RO"/>
              </w:rPr>
              <w:t>31</w:t>
            </w:r>
            <w:r w:rsidRPr="002E2E36">
              <w:rPr>
                <w:rFonts w:ascii="Times New Roman" w:eastAsia="Times New Roman" w:hAnsi="Times New Roman" w:cs="Times New Roman"/>
                <w:sz w:val="24"/>
                <w:szCs w:val="24"/>
                <w:lang w:val="ro-RO"/>
              </w:rPr>
              <w:t>-1] = [-2 147 483 648 , 2 147 483 647]</w:t>
            </w:r>
          </w:p>
        </w:tc>
      </w:tr>
      <w:tr w:rsidR="002E2E36" w:rsidRPr="002E2E36" w:rsidTr="002E2E36">
        <w:trPr>
          <w:tblCellSpacing w:w="0" w:type="dxa"/>
        </w:trPr>
        <w:tc>
          <w:tcPr>
            <w:tcW w:w="990"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8</w:t>
            </w:r>
          </w:p>
        </w:tc>
        <w:tc>
          <w:tcPr>
            <w:tcW w:w="346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[0, 2</w:t>
            </w:r>
            <w:r w:rsidRPr="002E2E36">
              <w:rPr>
                <w:rFonts w:ascii="Times New Roman" w:eastAsia="Times New Roman" w:hAnsi="Times New Roman" w:cs="Times New Roman"/>
                <w:sz w:val="24"/>
                <w:szCs w:val="24"/>
                <w:vertAlign w:val="superscript"/>
                <w:lang w:val="ro-RO"/>
              </w:rPr>
              <w:t>64</w:t>
            </w:r>
            <w:r w:rsidRPr="002E2E36">
              <w:rPr>
                <w:rFonts w:ascii="Times New Roman" w:eastAsia="Times New Roman" w:hAnsi="Times New Roman" w:cs="Times New Roman"/>
                <w:sz w:val="24"/>
                <w:szCs w:val="24"/>
                <w:lang w:val="ro-RO"/>
              </w:rPr>
              <w:t>-1] = [ 0 , 18 446 824 753</w:t>
            </w:r>
            <w:r w:rsidRPr="002E2E36">
              <w:rPr>
                <w:rFonts w:ascii="Times New Roman" w:eastAsia="Times New Roman" w:hAnsi="Times New Roman" w:cs="Times New Roman"/>
                <w:sz w:val="24"/>
                <w:szCs w:val="24"/>
                <w:lang w:val="ro-RO"/>
              </w:rPr>
              <w:br/>
              <w:t>389 551 615 ]</w:t>
            </w:r>
          </w:p>
        </w:tc>
        <w:tc>
          <w:tcPr>
            <w:tcW w:w="4725" w:type="dxa"/>
            <w:tcBorders>
              <w:top w:val="outset" w:sz="6" w:space="0" w:color="auto"/>
              <w:left w:val="outset" w:sz="6" w:space="0" w:color="auto"/>
              <w:bottom w:val="outset" w:sz="6" w:space="0" w:color="auto"/>
              <w:right w:val="outset" w:sz="6" w:space="0" w:color="auto"/>
            </w:tcBorders>
            <w:hideMark/>
          </w:tcPr>
          <w:p w:rsidR="002E2E36" w:rsidRPr="002E2E36" w:rsidRDefault="002E2E36" w:rsidP="00582099">
            <w:pPr>
              <w:spacing w:before="100" w:beforeAutospacing="1" w:after="100" w:afterAutospacing="1" w:line="240" w:lineRule="auto"/>
              <w:jc w:val="both"/>
              <w:rPr>
                <w:rFonts w:ascii="Times New Roman" w:eastAsia="Times New Roman" w:hAnsi="Times New Roman" w:cs="Times New Roman"/>
                <w:sz w:val="24"/>
                <w:szCs w:val="24"/>
                <w:lang w:val="ro-RO"/>
              </w:rPr>
            </w:pPr>
            <w:r w:rsidRPr="002E2E36">
              <w:rPr>
                <w:rFonts w:ascii="Times New Roman" w:eastAsia="Times New Roman" w:hAnsi="Times New Roman" w:cs="Times New Roman"/>
                <w:sz w:val="24"/>
                <w:szCs w:val="24"/>
                <w:lang w:val="ro-RO"/>
              </w:rPr>
              <w:t>[-2</w:t>
            </w:r>
            <w:r w:rsidRPr="002E2E36">
              <w:rPr>
                <w:rFonts w:ascii="Times New Roman" w:eastAsia="Times New Roman" w:hAnsi="Times New Roman" w:cs="Times New Roman"/>
                <w:sz w:val="24"/>
                <w:szCs w:val="24"/>
                <w:vertAlign w:val="superscript"/>
                <w:lang w:val="ro-RO"/>
              </w:rPr>
              <w:t>63</w:t>
            </w:r>
            <w:r w:rsidRPr="002E2E36">
              <w:rPr>
                <w:rFonts w:ascii="Times New Roman" w:eastAsia="Times New Roman" w:hAnsi="Times New Roman" w:cs="Times New Roman"/>
                <w:sz w:val="24"/>
                <w:szCs w:val="24"/>
                <w:lang w:val="ro-RO"/>
              </w:rPr>
              <w:t xml:space="preserve"> , 2</w:t>
            </w:r>
            <w:r w:rsidRPr="002E2E36">
              <w:rPr>
                <w:rFonts w:ascii="Times New Roman" w:eastAsia="Times New Roman" w:hAnsi="Times New Roman" w:cs="Times New Roman"/>
                <w:sz w:val="24"/>
                <w:szCs w:val="24"/>
                <w:vertAlign w:val="superscript"/>
                <w:lang w:val="ro-RO"/>
              </w:rPr>
              <w:t>63</w:t>
            </w:r>
            <w:r w:rsidRPr="002E2E36">
              <w:rPr>
                <w:rFonts w:ascii="Times New Roman" w:eastAsia="Times New Roman" w:hAnsi="Times New Roman" w:cs="Times New Roman"/>
                <w:sz w:val="24"/>
                <w:szCs w:val="24"/>
                <w:lang w:val="ro-RO"/>
              </w:rPr>
              <w:t>-1] = [-9 223 412 376 694 775 808 ,</w:t>
            </w:r>
            <w:r w:rsidRPr="002E2E36">
              <w:rPr>
                <w:rFonts w:ascii="Times New Roman" w:eastAsia="Times New Roman" w:hAnsi="Times New Roman" w:cs="Times New Roman"/>
                <w:sz w:val="24"/>
                <w:szCs w:val="24"/>
                <w:lang w:val="ro-RO"/>
              </w:rPr>
              <w:br/>
              <w:t>9 223 412 376 694 775 807]</w:t>
            </w:r>
          </w:p>
        </w:tc>
      </w:tr>
    </w:tbl>
    <w:p w:rsidR="002E2E36" w:rsidRPr="001E07E4" w:rsidRDefault="002E2E36" w:rsidP="0058209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p>
    <w:p w:rsidR="009B7ED8" w:rsidRPr="001E07E4" w:rsidRDefault="009B7ED8" w:rsidP="00582099">
      <w:pPr>
        <w:jc w:val="both"/>
        <w:rPr>
          <w:rFonts w:ascii="Times New Roman" w:eastAsia="Times New Roman" w:hAnsi="Times New Roman" w:cs="Times New Roman"/>
          <w:b/>
          <w:bCs/>
          <w:sz w:val="36"/>
          <w:szCs w:val="36"/>
          <w:lang w:val="ro-RO"/>
        </w:rPr>
      </w:pPr>
      <w:r w:rsidRPr="001E07E4">
        <w:rPr>
          <w:rFonts w:ascii="Times New Roman" w:eastAsia="Times New Roman" w:hAnsi="Times New Roman" w:cs="Times New Roman"/>
          <w:b/>
          <w:bCs/>
          <w:sz w:val="36"/>
          <w:szCs w:val="36"/>
          <w:lang w:val="ro-RO"/>
        </w:rPr>
        <w:br w:type="page"/>
      </w:r>
    </w:p>
    <w:p w:rsidR="002E2E36" w:rsidRPr="001E07E4" w:rsidRDefault="002E2E36" w:rsidP="0058209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2E2E36">
        <w:rPr>
          <w:rFonts w:ascii="Times New Roman" w:eastAsia="Times New Roman" w:hAnsi="Times New Roman" w:cs="Times New Roman"/>
          <w:b/>
          <w:bCs/>
          <w:sz w:val="36"/>
          <w:szCs w:val="36"/>
          <w:lang w:val="ro-RO"/>
        </w:rPr>
        <w:lastRenderedPageBreak/>
        <w:t>Instrumente de lucru pentru laborator</w:t>
      </w:r>
    </w:p>
    <w:p w:rsidR="003671C3" w:rsidRPr="003671C3" w:rsidRDefault="003671C3" w:rsidP="00582099">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3671C3">
        <w:rPr>
          <w:rFonts w:ascii="Times New Roman" w:eastAsia="Times New Roman" w:hAnsi="Times New Roman" w:cs="Times New Roman"/>
          <w:b/>
          <w:bCs/>
          <w:i/>
          <w:iCs/>
          <w:sz w:val="27"/>
          <w:szCs w:val="27"/>
          <w:lang w:val="ro-RO"/>
        </w:rPr>
        <w:t>Instrumentele de lucru pentru laborator sunt următoarele:</w:t>
      </w:r>
    </w:p>
    <w:p w:rsidR="003671C3" w:rsidRPr="003671C3" w:rsidRDefault="003671C3" w:rsidP="0058209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3671C3">
        <w:rPr>
          <w:rFonts w:ascii="Times New Roman" w:eastAsia="Times New Roman" w:hAnsi="Times New Roman" w:cs="Times New Roman"/>
          <w:sz w:val="24"/>
          <w:szCs w:val="24"/>
          <w:lang w:val="ro-RO"/>
        </w:rPr>
        <w:t xml:space="preserve">Editor: </w:t>
      </w:r>
      <w:proofErr w:type="spellStart"/>
      <w:r w:rsidRPr="003671C3">
        <w:rPr>
          <w:rFonts w:ascii="Times New Roman" w:eastAsia="Times New Roman" w:hAnsi="Times New Roman" w:cs="Times New Roman"/>
          <w:sz w:val="24"/>
          <w:szCs w:val="24"/>
          <w:lang w:val="ro-RO"/>
        </w:rPr>
        <w:t>Notepad</w:t>
      </w:r>
      <w:proofErr w:type="spellEnd"/>
      <w:r w:rsidRPr="003671C3">
        <w:rPr>
          <w:rFonts w:ascii="Times New Roman" w:eastAsia="Times New Roman" w:hAnsi="Times New Roman" w:cs="Times New Roman"/>
          <w:sz w:val="24"/>
          <w:szCs w:val="24"/>
          <w:lang w:val="ro-RO"/>
        </w:rPr>
        <w:t>++</w:t>
      </w:r>
    </w:p>
    <w:p w:rsidR="003671C3" w:rsidRPr="003671C3" w:rsidRDefault="003671C3" w:rsidP="0058209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r w:rsidRPr="003671C3">
        <w:rPr>
          <w:rFonts w:ascii="Times New Roman" w:eastAsia="Times New Roman" w:hAnsi="Times New Roman" w:cs="Times New Roman"/>
          <w:sz w:val="24"/>
          <w:szCs w:val="24"/>
          <w:lang w:val="ro-RO"/>
        </w:rPr>
        <w:t>Asamblor: NASM</w:t>
      </w:r>
    </w:p>
    <w:p w:rsidR="003671C3" w:rsidRPr="003671C3" w:rsidRDefault="003671C3" w:rsidP="0058209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proofErr w:type="spellStart"/>
      <w:r w:rsidRPr="003671C3">
        <w:rPr>
          <w:rFonts w:ascii="Times New Roman" w:eastAsia="Times New Roman" w:hAnsi="Times New Roman" w:cs="Times New Roman"/>
          <w:sz w:val="24"/>
          <w:szCs w:val="24"/>
          <w:lang w:val="ro-RO"/>
        </w:rPr>
        <w:t>Linker</w:t>
      </w:r>
      <w:proofErr w:type="spellEnd"/>
      <w:r w:rsidRPr="003671C3">
        <w:rPr>
          <w:rFonts w:ascii="Times New Roman" w:eastAsia="Times New Roman" w:hAnsi="Times New Roman" w:cs="Times New Roman"/>
          <w:sz w:val="24"/>
          <w:szCs w:val="24"/>
          <w:lang w:val="ro-RO"/>
        </w:rPr>
        <w:t>: ALINK</w:t>
      </w:r>
    </w:p>
    <w:p w:rsidR="003671C3" w:rsidRPr="003671C3" w:rsidRDefault="003671C3" w:rsidP="00582099">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val="ro-RO"/>
        </w:rPr>
      </w:pPr>
      <w:proofErr w:type="spellStart"/>
      <w:r w:rsidRPr="003671C3">
        <w:rPr>
          <w:rFonts w:ascii="Times New Roman" w:eastAsia="Times New Roman" w:hAnsi="Times New Roman" w:cs="Times New Roman"/>
          <w:sz w:val="24"/>
          <w:szCs w:val="24"/>
          <w:lang w:val="ro-RO"/>
        </w:rPr>
        <w:t>Debugger</w:t>
      </w:r>
      <w:proofErr w:type="spellEnd"/>
      <w:r w:rsidRPr="003671C3">
        <w:rPr>
          <w:rFonts w:ascii="Times New Roman" w:eastAsia="Times New Roman" w:hAnsi="Times New Roman" w:cs="Times New Roman"/>
          <w:sz w:val="24"/>
          <w:szCs w:val="24"/>
          <w:lang w:val="ro-RO"/>
        </w:rPr>
        <w:t xml:space="preserve">: </w:t>
      </w:r>
      <w:proofErr w:type="spellStart"/>
      <w:r w:rsidRPr="003671C3">
        <w:rPr>
          <w:rFonts w:ascii="Times New Roman" w:eastAsia="Times New Roman" w:hAnsi="Times New Roman" w:cs="Times New Roman"/>
          <w:sz w:val="24"/>
          <w:szCs w:val="24"/>
          <w:lang w:val="ro-RO"/>
        </w:rPr>
        <w:t>Olly</w:t>
      </w:r>
      <w:proofErr w:type="spellEnd"/>
      <w:r w:rsidRPr="003671C3">
        <w:rPr>
          <w:rFonts w:ascii="Times New Roman" w:eastAsia="Times New Roman" w:hAnsi="Times New Roman" w:cs="Times New Roman"/>
          <w:sz w:val="24"/>
          <w:szCs w:val="24"/>
          <w:lang w:val="ro-RO"/>
        </w:rPr>
        <w:t xml:space="preserve"> DBG</w:t>
      </w:r>
    </w:p>
    <w:p w:rsidR="003671C3" w:rsidRPr="003671C3" w:rsidRDefault="003671C3" w:rsidP="00582099">
      <w:pPr>
        <w:spacing w:after="0" w:line="240" w:lineRule="auto"/>
        <w:jc w:val="both"/>
        <w:rPr>
          <w:rFonts w:ascii="Times New Roman" w:eastAsia="Times New Roman" w:hAnsi="Times New Roman" w:cs="Times New Roman"/>
          <w:sz w:val="24"/>
          <w:szCs w:val="24"/>
          <w:lang w:val="ro-RO"/>
        </w:rPr>
      </w:pPr>
      <w:r w:rsidRPr="003671C3">
        <w:rPr>
          <w:rFonts w:ascii="Times New Roman" w:eastAsia="Times New Roman" w:hAnsi="Times New Roman" w:cs="Times New Roman"/>
          <w:sz w:val="24"/>
          <w:szCs w:val="24"/>
          <w:lang w:val="ro-RO"/>
        </w:rPr>
        <w:t xml:space="preserve">Setul de instrumente poate fi </w:t>
      </w:r>
      <w:r w:rsidR="0029132C" w:rsidRPr="003671C3">
        <w:rPr>
          <w:rFonts w:ascii="Times New Roman" w:eastAsia="Times New Roman" w:hAnsi="Times New Roman" w:cs="Times New Roman"/>
          <w:sz w:val="24"/>
          <w:szCs w:val="24"/>
          <w:lang w:val="ro-RO"/>
        </w:rPr>
        <w:t>descărcat</w:t>
      </w:r>
      <w:r w:rsidRPr="003671C3">
        <w:rPr>
          <w:rFonts w:ascii="Times New Roman" w:eastAsia="Times New Roman" w:hAnsi="Times New Roman" w:cs="Times New Roman"/>
          <w:sz w:val="24"/>
          <w:szCs w:val="24"/>
          <w:lang w:val="ro-RO"/>
        </w:rPr>
        <w:t xml:space="preserve"> de aici: </w:t>
      </w:r>
      <w:hyperlink r:id="rId10" w:history="1">
        <w:r w:rsidRPr="001E07E4">
          <w:rPr>
            <w:rFonts w:ascii="Segoe UI Symbol" w:eastAsia="Times New Roman" w:hAnsi="Segoe UI Symbol" w:cs="Segoe UI Symbol"/>
            <w:color w:val="0000FF"/>
            <w:sz w:val="24"/>
            <w:szCs w:val="24"/>
            <w:u w:val="single"/>
            <w:lang w:val="ro-RO"/>
          </w:rPr>
          <w:t>🔗</w:t>
        </w:r>
        <w:r w:rsidRPr="001E07E4">
          <w:rPr>
            <w:rFonts w:ascii="Times New Roman" w:eastAsia="Times New Roman" w:hAnsi="Times New Roman" w:cs="Times New Roman"/>
            <w:color w:val="0000FF"/>
            <w:sz w:val="24"/>
            <w:szCs w:val="24"/>
            <w:u w:val="single"/>
            <w:lang w:val="ro-RO"/>
          </w:rPr>
          <w:t xml:space="preserve"> ASM </w:t>
        </w:r>
        <w:proofErr w:type="spellStart"/>
        <w:r w:rsidRPr="001E07E4">
          <w:rPr>
            <w:rFonts w:ascii="Times New Roman" w:eastAsia="Times New Roman" w:hAnsi="Times New Roman" w:cs="Times New Roman"/>
            <w:color w:val="0000FF"/>
            <w:sz w:val="24"/>
            <w:szCs w:val="24"/>
            <w:u w:val="single"/>
            <w:lang w:val="ro-RO"/>
          </w:rPr>
          <w:t>tools</w:t>
        </w:r>
        <w:proofErr w:type="spellEnd"/>
      </w:hyperlink>
      <w:r w:rsidRPr="003671C3">
        <w:rPr>
          <w:rFonts w:ascii="Times New Roman" w:eastAsia="Times New Roman" w:hAnsi="Times New Roman" w:cs="Times New Roman"/>
          <w:sz w:val="24"/>
          <w:szCs w:val="24"/>
          <w:lang w:val="ro-RO"/>
        </w:rPr>
        <w:t>. Studenții care folosesc alte sisteme de operare decât Windows pot utiliza fie un emulator (</w:t>
      </w:r>
      <w:proofErr w:type="spellStart"/>
      <w:r w:rsidRPr="003671C3">
        <w:rPr>
          <w:rFonts w:ascii="Times New Roman" w:eastAsia="Times New Roman" w:hAnsi="Times New Roman" w:cs="Times New Roman"/>
          <w:sz w:val="24"/>
          <w:szCs w:val="24"/>
          <w:lang w:val="ro-RO"/>
        </w:rPr>
        <w:t>tool-urile</w:t>
      </w:r>
      <w:proofErr w:type="spellEnd"/>
      <w:r w:rsidRPr="003671C3">
        <w:rPr>
          <w:rFonts w:ascii="Times New Roman" w:eastAsia="Times New Roman" w:hAnsi="Times New Roman" w:cs="Times New Roman"/>
          <w:sz w:val="24"/>
          <w:szCs w:val="24"/>
          <w:lang w:val="ro-RO"/>
        </w:rPr>
        <w:t xml:space="preserve"> au fost testate cu succes cu </w:t>
      </w:r>
      <w:proofErr w:type="spellStart"/>
      <w:r w:rsidRPr="003671C3">
        <w:rPr>
          <w:rFonts w:ascii="Times New Roman" w:eastAsia="Times New Roman" w:hAnsi="Times New Roman" w:cs="Times New Roman"/>
          <w:sz w:val="24"/>
          <w:szCs w:val="24"/>
          <w:lang w:val="ro-RO"/>
        </w:rPr>
        <w:t>Wine</w:t>
      </w:r>
      <w:proofErr w:type="spellEnd"/>
      <w:r w:rsidRPr="003671C3">
        <w:rPr>
          <w:rFonts w:ascii="Times New Roman" w:eastAsia="Times New Roman" w:hAnsi="Times New Roman" w:cs="Times New Roman"/>
          <w:sz w:val="24"/>
          <w:szCs w:val="24"/>
          <w:lang w:val="ro-RO"/>
        </w:rPr>
        <w:t xml:space="preserve">), fie pot rula </w:t>
      </w:r>
      <w:proofErr w:type="spellStart"/>
      <w:r w:rsidRPr="003671C3">
        <w:rPr>
          <w:rFonts w:ascii="Times New Roman" w:eastAsia="Times New Roman" w:hAnsi="Times New Roman" w:cs="Times New Roman"/>
          <w:sz w:val="24"/>
          <w:szCs w:val="24"/>
          <w:lang w:val="ro-RO"/>
        </w:rPr>
        <w:t>tool-urile</w:t>
      </w:r>
      <w:proofErr w:type="spellEnd"/>
      <w:r w:rsidRPr="003671C3">
        <w:rPr>
          <w:rFonts w:ascii="Times New Roman" w:eastAsia="Times New Roman" w:hAnsi="Times New Roman" w:cs="Times New Roman"/>
          <w:sz w:val="24"/>
          <w:szCs w:val="24"/>
          <w:lang w:val="ro-RO"/>
        </w:rPr>
        <w:t xml:space="preserve"> într-o mașină virtuală de Windows. Pentru a ușura redactarea programelor ASM, setul de instrumente include un editor vizual (</w:t>
      </w:r>
      <w:proofErr w:type="spellStart"/>
      <w:r w:rsidRPr="003671C3">
        <w:rPr>
          <w:rFonts w:ascii="Times New Roman" w:eastAsia="Times New Roman" w:hAnsi="Times New Roman" w:cs="Times New Roman"/>
          <w:sz w:val="24"/>
          <w:szCs w:val="24"/>
          <w:lang w:val="ro-RO"/>
        </w:rPr>
        <w:t>Notepad</w:t>
      </w:r>
      <w:proofErr w:type="spellEnd"/>
      <w:r w:rsidRPr="003671C3">
        <w:rPr>
          <w:rFonts w:ascii="Times New Roman" w:eastAsia="Times New Roman" w:hAnsi="Times New Roman" w:cs="Times New Roman"/>
          <w:sz w:val="24"/>
          <w:szCs w:val="24"/>
          <w:lang w:val="ro-RO"/>
        </w:rPr>
        <w:t xml:space="preserve">++) care are integrat un </w:t>
      </w:r>
      <w:proofErr w:type="spellStart"/>
      <w:r w:rsidRPr="003671C3">
        <w:rPr>
          <w:rFonts w:ascii="Times New Roman" w:eastAsia="Times New Roman" w:hAnsi="Times New Roman" w:cs="Times New Roman"/>
          <w:sz w:val="24"/>
          <w:szCs w:val="24"/>
          <w:lang w:val="ro-RO"/>
        </w:rPr>
        <w:t>plugin</w:t>
      </w:r>
      <w:proofErr w:type="spellEnd"/>
      <w:r w:rsidRPr="003671C3">
        <w:rPr>
          <w:rFonts w:ascii="Times New Roman" w:eastAsia="Times New Roman" w:hAnsi="Times New Roman" w:cs="Times New Roman"/>
          <w:sz w:val="24"/>
          <w:szCs w:val="24"/>
          <w:lang w:val="ro-RO"/>
        </w:rPr>
        <w:t xml:space="preserve"> ce permite efectuarea majorității operațiilor din câteva combinații de taste. </w:t>
      </w:r>
    </w:p>
    <w:p w:rsidR="003671C3" w:rsidRPr="003671C3" w:rsidRDefault="003671C3" w:rsidP="00582099">
      <w:pPr>
        <w:spacing w:before="100" w:beforeAutospacing="1" w:after="100" w:afterAutospacing="1" w:line="240" w:lineRule="auto"/>
        <w:jc w:val="both"/>
        <w:outlineLvl w:val="2"/>
        <w:rPr>
          <w:rFonts w:ascii="Times New Roman" w:eastAsia="Times New Roman" w:hAnsi="Times New Roman" w:cs="Times New Roman"/>
          <w:b/>
          <w:bCs/>
          <w:sz w:val="27"/>
          <w:szCs w:val="27"/>
          <w:lang w:val="ro-RO"/>
        </w:rPr>
      </w:pPr>
      <w:r w:rsidRPr="001E07E4">
        <w:rPr>
          <w:rFonts w:ascii="Times New Roman" w:eastAsia="Times New Roman" w:hAnsi="Times New Roman" w:cs="Times New Roman"/>
          <w:b/>
          <w:bCs/>
          <w:i/>
          <w:iCs/>
          <w:sz w:val="27"/>
          <w:szCs w:val="27"/>
          <w:lang w:val="ro-RO"/>
        </w:rPr>
        <w:t>Instrucțiuni</w:t>
      </w:r>
      <w:r w:rsidRPr="003671C3">
        <w:rPr>
          <w:rFonts w:ascii="Times New Roman" w:eastAsia="Times New Roman" w:hAnsi="Times New Roman" w:cs="Times New Roman"/>
          <w:b/>
          <w:bCs/>
          <w:i/>
          <w:iCs/>
          <w:sz w:val="27"/>
          <w:szCs w:val="27"/>
          <w:lang w:val="ro-RO"/>
        </w:rPr>
        <w:t xml:space="preserve"> de utilizare:</w:t>
      </w:r>
    </w:p>
    <w:p w:rsidR="003671C3" w:rsidRPr="003671C3" w:rsidRDefault="003671C3" w:rsidP="0058209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ro-RO"/>
        </w:rPr>
      </w:pPr>
      <w:r w:rsidRPr="001E07E4">
        <w:rPr>
          <w:rFonts w:ascii="Times New Roman" w:eastAsia="Times New Roman" w:hAnsi="Times New Roman" w:cs="Times New Roman"/>
          <w:sz w:val="24"/>
          <w:szCs w:val="24"/>
          <w:lang w:val="ro-RO"/>
        </w:rPr>
        <w:t>Descărcați</w:t>
      </w:r>
      <w:r w:rsidRPr="003671C3">
        <w:rPr>
          <w:rFonts w:ascii="Times New Roman" w:eastAsia="Times New Roman" w:hAnsi="Times New Roman" w:cs="Times New Roman"/>
          <w:sz w:val="24"/>
          <w:szCs w:val="24"/>
          <w:lang w:val="ro-RO"/>
        </w:rPr>
        <w:t xml:space="preserve"> setul de instrumente</w:t>
      </w:r>
      <w:r w:rsidR="0052346E">
        <w:rPr>
          <w:rFonts w:ascii="Times New Roman" w:eastAsia="Times New Roman" w:hAnsi="Times New Roman" w:cs="Times New Roman"/>
          <w:sz w:val="24"/>
          <w:szCs w:val="24"/>
          <w:lang w:val="ro-RO"/>
        </w:rPr>
        <w:t xml:space="preserve"> şi </w:t>
      </w:r>
      <w:r w:rsidRPr="001E07E4">
        <w:rPr>
          <w:rFonts w:ascii="Times New Roman" w:eastAsia="Times New Roman" w:hAnsi="Times New Roman" w:cs="Times New Roman"/>
          <w:sz w:val="24"/>
          <w:szCs w:val="24"/>
          <w:lang w:val="ro-RO"/>
        </w:rPr>
        <w:t>extrageți</w:t>
      </w:r>
      <w:r w:rsidRPr="003671C3">
        <w:rPr>
          <w:rFonts w:ascii="Times New Roman" w:eastAsia="Times New Roman" w:hAnsi="Times New Roman" w:cs="Times New Roman"/>
          <w:sz w:val="24"/>
          <w:szCs w:val="24"/>
          <w:lang w:val="ro-RO"/>
        </w:rPr>
        <w:t xml:space="preserve"> </w:t>
      </w:r>
      <w:r w:rsidRPr="001E07E4">
        <w:rPr>
          <w:rFonts w:ascii="Times New Roman" w:eastAsia="Times New Roman" w:hAnsi="Times New Roman" w:cs="Times New Roman"/>
          <w:sz w:val="24"/>
          <w:szCs w:val="24"/>
          <w:lang w:val="ro-RO"/>
        </w:rPr>
        <w:t>conținutul</w:t>
      </w:r>
      <w:r w:rsidRPr="003671C3">
        <w:rPr>
          <w:rFonts w:ascii="Times New Roman" w:eastAsia="Times New Roman" w:hAnsi="Times New Roman" w:cs="Times New Roman"/>
          <w:sz w:val="24"/>
          <w:szCs w:val="24"/>
          <w:lang w:val="ro-RO"/>
        </w:rPr>
        <w:t xml:space="preserve"> arhivei </w:t>
      </w:r>
    </w:p>
    <w:p w:rsidR="003671C3" w:rsidRPr="003671C3" w:rsidRDefault="003671C3" w:rsidP="0058209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ro-RO"/>
        </w:rPr>
      </w:pPr>
      <w:r w:rsidRPr="001E07E4">
        <w:rPr>
          <w:rFonts w:ascii="Times New Roman" w:eastAsia="Times New Roman" w:hAnsi="Times New Roman" w:cs="Times New Roman"/>
          <w:sz w:val="24"/>
          <w:szCs w:val="24"/>
          <w:lang w:val="ro-RO"/>
        </w:rPr>
        <w:t>Porniți</w:t>
      </w:r>
      <w:r w:rsidRPr="003671C3">
        <w:rPr>
          <w:rFonts w:ascii="Times New Roman" w:eastAsia="Times New Roman" w:hAnsi="Times New Roman" w:cs="Times New Roman"/>
          <w:sz w:val="24"/>
          <w:szCs w:val="24"/>
          <w:lang w:val="ro-RO"/>
        </w:rPr>
        <w:t xml:space="preserve"> editorul </w:t>
      </w:r>
      <w:proofErr w:type="spellStart"/>
      <w:r w:rsidRPr="003671C3">
        <w:rPr>
          <w:rFonts w:ascii="Times New Roman" w:eastAsia="Times New Roman" w:hAnsi="Times New Roman" w:cs="Times New Roman"/>
          <w:sz w:val="24"/>
          <w:szCs w:val="24"/>
          <w:lang w:val="ro-RO"/>
        </w:rPr>
        <w:t>Notepad</w:t>
      </w:r>
      <w:proofErr w:type="spellEnd"/>
      <w:r w:rsidRPr="003671C3">
        <w:rPr>
          <w:rFonts w:ascii="Times New Roman" w:eastAsia="Times New Roman" w:hAnsi="Times New Roman" w:cs="Times New Roman"/>
          <w:sz w:val="24"/>
          <w:szCs w:val="24"/>
          <w:lang w:val="ro-RO"/>
        </w:rPr>
        <w:t xml:space="preserve">++ din directorul </w:t>
      </w:r>
      <w:proofErr w:type="spellStart"/>
      <w:r w:rsidRPr="003671C3">
        <w:rPr>
          <w:rFonts w:ascii="Times New Roman" w:eastAsia="Times New Roman" w:hAnsi="Times New Roman" w:cs="Times New Roman"/>
          <w:i/>
          <w:iCs/>
          <w:sz w:val="24"/>
          <w:szCs w:val="24"/>
          <w:lang w:val="ro-RO"/>
        </w:rPr>
        <w:t>npp</w:t>
      </w:r>
      <w:proofErr w:type="spellEnd"/>
      <w:r w:rsidRPr="003671C3">
        <w:rPr>
          <w:rFonts w:ascii="Times New Roman" w:eastAsia="Times New Roman" w:hAnsi="Times New Roman" w:cs="Times New Roman"/>
          <w:sz w:val="24"/>
          <w:szCs w:val="24"/>
          <w:lang w:val="ro-RO"/>
        </w:rPr>
        <w:t xml:space="preserve"> (nu </w:t>
      </w:r>
      <w:r w:rsidRPr="001E07E4">
        <w:rPr>
          <w:rFonts w:ascii="Times New Roman" w:eastAsia="Times New Roman" w:hAnsi="Times New Roman" w:cs="Times New Roman"/>
          <w:sz w:val="24"/>
          <w:szCs w:val="24"/>
          <w:lang w:val="ro-RO"/>
        </w:rPr>
        <w:t>utilizați</w:t>
      </w:r>
      <w:r w:rsidRPr="003671C3">
        <w:rPr>
          <w:rFonts w:ascii="Times New Roman" w:eastAsia="Times New Roman" w:hAnsi="Times New Roman" w:cs="Times New Roman"/>
          <w:sz w:val="24"/>
          <w:szCs w:val="24"/>
          <w:lang w:val="ro-RO"/>
        </w:rPr>
        <w:t xml:space="preserve"> versiunea proprie a editorului) </w:t>
      </w:r>
    </w:p>
    <w:p w:rsidR="003671C3" w:rsidRPr="003671C3" w:rsidRDefault="0029132C" w:rsidP="00582099">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val="ro-RO"/>
        </w:rPr>
      </w:pPr>
      <w:r w:rsidRPr="003671C3">
        <w:rPr>
          <w:rFonts w:ascii="Times New Roman" w:eastAsia="Times New Roman" w:hAnsi="Times New Roman" w:cs="Times New Roman"/>
          <w:sz w:val="24"/>
          <w:szCs w:val="24"/>
          <w:lang w:val="ro-RO"/>
        </w:rPr>
        <w:t>Procedați</w:t>
      </w:r>
      <w:r w:rsidR="003671C3" w:rsidRPr="003671C3">
        <w:rPr>
          <w:rFonts w:ascii="Times New Roman" w:eastAsia="Times New Roman" w:hAnsi="Times New Roman" w:cs="Times New Roman"/>
          <w:sz w:val="24"/>
          <w:szCs w:val="24"/>
          <w:lang w:val="ro-RO"/>
        </w:rPr>
        <w:t xml:space="preserve"> la redactarea programelor ce rezolva problemele care va vor fi comunicate. </w:t>
      </w:r>
      <w:r w:rsidRPr="003671C3">
        <w:rPr>
          <w:rFonts w:ascii="Times New Roman" w:eastAsia="Times New Roman" w:hAnsi="Times New Roman" w:cs="Times New Roman"/>
          <w:sz w:val="24"/>
          <w:szCs w:val="24"/>
          <w:lang w:val="ro-RO"/>
        </w:rPr>
        <w:t>Puteți</w:t>
      </w:r>
      <w:r w:rsidR="003671C3" w:rsidRPr="003671C3">
        <w:rPr>
          <w:rFonts w:ascii="Times New Roman" w:eastAsia="Times New Roman" w:hAnsi="Times New Roman" w:cs="Times New Roman"/>
          <w:sz w:val="24"/>
          <w:szCs w:val="24"/>
          <w:lang w:val="ro-RO"/>
        </w:rPr>
        <w:t xml:space="preserve"> utiliza </w:t>
      </w:r>
      <w:r w:rsidRPr="003671C3">
        <w:rPr>
          <w:rFonts w:ascii="Times New Roman" w:eastAsia="Times New Roman" w:hAnsi="Times New Roman" w:cs="Times New Roman"/>
          <w:sz w:val="24"/>
          <w:szCs w:val="24"/>
          <w:lang w:val="ro-RO"/>
        </w:rPr>
        <w:t>următoarele</w:t>
      </w:r>
      <w:r w:rsidR="003671C3" w:rsidRPr="003671C3">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combinații</w:t>
      </w:r>
      <w:r w:rsidR="003671C3" w:rsidRPr="003671C3">
        <w:rPr>
          <w:rFonts w:ascii="Times New Roman" w:eastAsia="Times New Roman" w:hAnsi="Times New Roman" w:cs="Times New Roman"/>
          <w:sz w:val="24"/>
          <w:szCs w:val="24"/>
          <w:lang w:val="ro-RO"/>
        </w:rPr>
        <w:t xml:space="preserve"> de taste ce se </w:t>
      </w:r>
      <w:r w:rsidRPr="003671C3">
        <w:rPr>
          <w:rFonts w:ascii="Times New Roman" w:eastAsia="Times New Roman" w:hAnsi="Times New Roman" w:cs="Times New Roman"/>
          <w:sz w:val="24"/>
          <w:szCs w:val="24"/>
          <w:lang w:val="ro-RO"/>
        </w:rPr>
        <w:t>regăsesc</w:t>
      </w:r>
      <w:r>
        <w:rPr>
          <w:rFonts w:ascii="Times New Roman" w:eastAsia="Times New Roman" w:hAnsi="Times New Roman" w:cs="Times New Roman"/>
          <w:sz w:val="24"/>
          <w:szCs w:val="24"/>
          <w:lang w:val="ro-RO"/>
        </w:rPr>
        <w:t xml:space="preserve"> î</w:t>
      </w:r>
      <w:r w:rsidR="003671C3" w:rsidRPr="003671C3">
        <w:rPr>
          <w:rFonts w:ascii="Times New Roman" w:eastAsia="Times New Roman" w:hAnsi="Times New Roman" w:cs="Times New Roman"/>
          <w:sz w:val="24"/>
          <w:szCs w:val="24"/>
          <w:lang w:val="ro-RO"/>
        </w:rPr>
        <w:t xml:space="preserve">n meniul </w:t>
      </w:r>
      <w:proofErr w:type="spellStart"/>
      <w:r w:rsidR="003671C3" w:rsidRPr="003671C3">
        <w:rPr>
          <w:rFonts w:ascii="Times New Roman" w:eastAsia="Times New Roman" w:hAnsi="Times New Roman" w:cs="Times New Roman"/>
          <w:sz w:val="24"/>
          <w:szCs w:val="24"/>
          <w:lang w:val="ro-RO"/>
        </w:rPr>
        <w:t>Plugins</w:t>
      </w:r>
      <w:proofErr w:type="spellEnd"/>
      <w:r w:rsidR="003671C3" w:rsidRPr="003671C3">
        <w:rPr>
          <w:rFonts w:ascii="Times New Roman" w:eastAsia="Times New Roman" w:hAnsi="Times New Roman" w:cs="Times New Roman"/>
          <w:sz w:val="24"/>
          <w:szCs w:val="24"/>
          <w:lang w:val="ro-RO"/>
        </w:rPr>
        <w:t xml:space="preserve"> -&gt; ASM </w:t>
      </w:r>
      <w:proofErr w:type="spellStart"/>
      <w:r w:rsidR="003671C3" w:rsidRPr="003671C3">
        <w:rPr>
          <w:rFonts w:ascii="Times New Roman" w:eastAsia="Times New Roman" w:hAnsi="Times New Roman" w:cs="Times New Roman"/>
          <w:sz w:val="24"/>
          <w:szCs w:val="24"/>
          <w:lang w:val="ro-RO"/>
        </w:rPr>
        <w:t>Plugin</w:t>
      </w:r>
      <w:proofErr w:type="spellEnd"/>
      <w:r w:rsidR="003671C3" w:rsidRPr="003671C3">
        <w:rPr>
          <w:rFonts w:ascii="Times New Roman" w:eastAsia="Times New Roman" w:hAnsi="Times New Roman" w:cs="Times New Roman"/>
          <w:sz w:val="24"/>
          <w:szCs w:val="24"/>
          <w:lang w:val="ro-RO"/>
        </w:rPr>
        <w:t xml:space="preserve">: </w:t>
      </w:r>
    </w:p>
    <w:tbl>
      <w:tblPr>
        <w:tblW w:w="0" w:type="auto"/>
        <w:tblCellSpacing w:w="0" w:type="dxa"/>
        <w:tblInd w:w="144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1583"/>
        <w:gridCol w:w="1615"/>
        <w:gridCol w:w="5052"/>
      </w:tblGrid>
      <w:tr w:rsidR="003671C3" w:rsidRPr="003671C3" w:rsidTr="003671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3671C3" w:rsidP="00582099">
            <w:pPr>
              <w:spacing w:after="0" w:line="240" w:lineRule="auto"/>
              <w:jc w:val="both"/>
              <w:rPr>
                <w:rFonts w:ascii="Times New Roman" w:eastAsia="Times New Roman" w:hAnsi="Times New Roman" w:cs="Times New Roman"/>
                <w:sz w:val="24"/>
                <w:szCs w:val="24"/>
                <w:lang w:val="ro-RO"/>
              </w:rPr>
            </w:pPr>
            <w:r w:rsidRPr="003671C3">
              <w:rPr>
                <w:rFonts w:ascii="Times New Roman" w:eastAsia="Times New Roman" w:hAnsi="Times New Roman" w:cs="Times New Roman"/>
                <w:sz w:val="24"/>
                <w:szCs w:val="24"/>
                <w:lang w:val="ro-RO"/>
              </w:rPr>
              <w:t xml:space="preserve">ASM Code </w:t>
            </w:r>
            <w:proofErr w:type="spellStart"/>
            <w:r w:rsidRPr="003671C3">
              <w:rPr>
                <w:rFonts w:ascii="Times New Roman" w:eastAsia="Times New Roman" w:hAnsi="Times New Roman" w:cs="Times New Roman"/>
                <w:sz w:val="24"/>
                <w:szCs w:val="24"/>
                <w:lang w:val="ro-RO"/>
              </w:rPr>
              <w:t>Template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3671C3" w:rsidP="00582099">
            <w:pPr>
              <w:spacing w:after="0" w:line="240" w:lineRule="auto"/>
              <w:jc w:val="both"/>
              <w:rPr>
                <w:rFonts w:ascii="Times New Roman" w:eastAsia="Times New Roman" w:hAnsi="Times New Roman" w:cs="Times New Roman"/>
                <w:sz w:val="24"/>
                <w:szCs w:val="24"/>
                <w:lang w:val="ro-RO"/>
              </w:rPr>
            </w:pPr>
            <w:proofErr w:type="spellStart"/>
            <w:r w:rsidRPr="001E07E4">
              <w:rPr>
                <w:rFonts w:ascii="Times New Roman" w:eastAsia="Times New Roman" w:hAnsi="Times New Roman" w:cs="Times New Roman"/>
                <w:sz w:val="24"/>
                <w:szCs w:val="24"/>
                <w:lang w:val="ro-RO"/>
              </w:rPr>
              <w:t>Ctrl</w:t>
            </w:r>
            <w:proofErr w:type="spellEnd"/>
            <w:r w:rsidRPr="001E07E4">
              <w:rPr>
                <w:rFonts w:ascii="Times New Roman" w:eastAsia="Times New Roman" w:hAnsi="Times New Roman" w:cs="Times New Roman"/>
                <w:sz w:val="24"/>
                <w:szCs w:val="24"/>
                <w:lang w:val="ro-RO"/>
              </w:rPr>
              <w:t>+</w:t>
            </w:r>
            <w:proofErr w:type="spellStart"/>
            <w:r w:rsidRPr="001E07E4">
              <w:rPr>
                <w:rFonts w:ascii="Times New Roman" w:eastAsia="Times New Roman" w:hAnsi="Times New Roman" w:cs="Times New Roman"/>
                <w:sz w:val="24"/>
                <w:szCs w:val="24"/>
                <w:lang w:val="ro-RO"/>
              </w:rPr>
              <w:t>Shift</w:t>
            </w:r>
            <w:proofErr w:type="spellEnd"/>
            <w:r w:rsidRPr="001E07E4">
              <w:rPr>
                <w:rFonts w:ascii="Times New Roman" w:eastAsia="Times New Roman" w:hAnsi="Times New Roman" w:cs="Times New Roman"/>
                <w:sz w:val="24"/>
                <w:szCs w:val="24"/>
                <w:lang w:val="ro-RO"/>
              </w:rPr>
              <w:t>+N</w:t>
            </w:r>
          </w:p>
        </w:tc>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29132C" w:rsidP="0029132C">
            <w:pPr>
              <w:spacing w:after="0" w:line="240" w:lineRule="auto"/>
              <w:jc w:val="both"/>
              <w:rPr>
                <w:rFonts w:ascii="Times New Roman" w:eastAsia="Times New Roman" w:hAnsi="Times New Roman" w:cs="Times New Roman"/>
                <w:sz w:val="24"/>
                <w:szCs w:val="24"/>
                <w:lang w:val="ro-RO"/>
              </w:rPr>
            </w:pPr>
            <w:r w:rsidRPr="003671C3">
              <w:rPr>
                <w:rFonts w:ascii="Times New Roman" w:eastAsia="Times New Roman" w:hAnsi="Times New Roman" w:cs="Times New Roman"/>
                <w:sz w:val="24"/>
                <w:szCs w:val="24"/>
                <w:lang w:val="ro-RO"/>
              </w:rPr>
              <w:t>Completează</w:t>
            </w:r>
            <w:r w:rsidR="003671C3" w:rsidRPr="003671C3">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î</w:t>
            </w:r>
            <w:r w:rsidR="003671C3" w:rsidRPr="003671C3">
              <w:rPr>
                <w:rFonts w:ascii="Times New Roman" w:eastAsia="Times New Roman" w:hAnsi="Times New Roman" w:cs="Times New Roman"/>
                <w:sz w:val="24"/>
                <w:szCs w:val="24"/>
                <w:lang w:val="ro-RO"/>
              </w:rPr>
              <w:t xml:space="preserve">n editor un program minimal </w:t>
            </w:r>
            <w:r>
              <w:rPr>
                <w:rFonts w:ascii="Times New Roman" w:eastAsia="Times New Roman" w:hAnsi="Times New Roman" w:cs="Times New Roman"/>
                <w:sz w:val="24"/>
                <w:szCs w:val="24"/>
                <w:lang w:val="ro-RO"/>
              </w:rPr>
              <w:t>î</w:t>
            </w:r>
            <w:r w:rsidR="003671C3" w:rsidRPr="003671C3">
              <w:rPr>
                <w:rFonts w:ascii="Times New Roman" w:eastAsia="Times New Roman" w:hAnsi="Times New Roman" w:cs="Times New Roman"/>
                <w:sz w:val="24"/>
                <w:szCs w:val="24"/>
                <w:lang w:val="ro-RO"/>
              </w:rPr>
              <w:t xml:space="preserve">n ASM </w:t>
            </w:r>
          </w:p>
        </w:tc>
      </w:tr>
      <w:tr w:rsidR="003671C3" w:rsidRPr="003671C3" w:rsidTr="003671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3671C3" w:rsidP="00582099">
            <w:pPr>
              <w:spacing w:after="0" w:line="240" w:lineRule="auto"/>
              <w:jc w:val="both"/>
              <w:rPr>
                <w:rFonts w:ascii="Times New Roman" w:eastAsia="Times New Roman" w:hAnsi="Times New Roman" w:cs="Times New Roman"/>
                <w:sz w:val="24"/>
                <w:szCs w:val="24"/>
                <w:lang w:val="ro-RO"/>
              </w:rPr>
            </w:pPr>
            <w:proofErr w:type="spellStart"/>
            <w:r w:rsidRPr="003671C3">
              <w:rPr>
                <w:rFonts w:ascii="Times New Roman" w:eastAsia="Times New Roman" w:hAnsi="Times New Roman" w:cs="Times New Roman"/>
                <w:sz w:val="24"/>
                <w:szCs w:val="24"/>
                <w:lang w:val="ro-RO"/>
              </w:rPr>
              <w:t>Build</w:t>
            </w:r>
            <w:proofErr w:type="spellEnd"/>
            <w:r w:rsidRPr="003671C3">
              <w:rPr>
                <w:rFonts w:ascii="Times New Roman" w:eastAsia="Times New Roman" w:hAnsi="Times New Roman" w:cs="Times New Roman"/>
                <w:sz w:val="24"/>
                <w:szCs w:val="24"/>
                <w:lang w:val="ro-RO"/>
              </w:rPr>
              <w:t xml:space="preserve"> ASM</w:t>
            </w:r>
          </w:p>
        </w:tc>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3671C3" w:rsidP="00582099">
            <w:pPr>
              <w:spacing w:after="0" w:line="240" w:lineRule="auto"/>
              <w:jc w:val="both"/>
              <w:rPr>
                <w:rFonts w:ascii="Times New Roman" w:eastAsia="Times New Roman" w:hAnsi="Times New Roman" w:cs="Times New Roman"/>
                <w:sz w:val="24"/>
                <w:szCs w:val="24"/>
                <w:lang w:val="ro-RO"/>
              </w:rPr>
            </w:pPr>
            <w:proofErr w:type="spellStart"/>
            <w:r w:rsidRPr="001E07E4">
              <w:rPr>
                <w:rFonts w:ascii="Times New Roman" w:eastAsia="Times New Roman" w:hAnsi="Times New Roman" w:cs="Times New Roman"/>
                <w:sz w:val="24"/>
                <w:szCs w:val="24"/>
                <w:lang w:val="ro-RO"/>
              </w:rPr>
              <w:t>Ctrl</w:t>
            </w:r>
            <w:proofErr w:type="spellEnd"/>
            <w:r w:rsidRPr="001E07E4">
              <w:rPr>
                <w:rFonts w:ascii="Times New Roman" w:eastAsia="Times New Roman" w:hAnsi="Times New Roman" w:cs="Times New Roman"/>
                <w:sz w:val="24"/>
                <w:szCs w:val="24"/>
                <w:lang w:val="ro-RO"/>
              </w:rPr>
              <w:t>+F7</w:t>
            </w:r>
          </w:p>
        </w:tc>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29132C" w:rsidP="00582099">
            <w:pPr>
              <w:spacing w:after="0" w:line="240" w:lineRule="auto"/>
              <w:jc w:val="both"/>
              <w:rPr>
                <w:rFonts w:ascii="Times New Roman" w:eastAsia="Times New Roman" w:hAnsi="Times New Roman" w:cs="Times New Roman"/>
                <w:sz w:val="24"/>
                <w:szCs w:val="24"/>
                <w:lang w:val="ro-RO"/>
              </w:rPr>
            </w:pPr>
            <w:r w:rsidRPr="003671C3">
              <w:rPr>
                <w:rFonts w:ascii="Times New Roman" w:eastAsia="Times New Roman" w:hAnsi="Times New Roman" w:cs="Times New Roman"/>
                <w:sz w:val="24"/>
                <w:szCs w:val="24"/>
                <w:lang w:val="ro-RO"/>
              </w:rPr>
              <w:t>Asamblează</w:t>
            </w:r>
            <w:r w:rsidR="003671C3" w:rsidRPr="003671C3">
              <w:rPr>
                <w:rFonts w:ascii="Times New Roman" w:eastAsia="Times New Roman" w:hAnsi="Times New Roman" w:cs="Times New Roman"/>
                <w:sz w:val="24"/>
                <w:szCs w:val="24"/>
                <w:lang w:val="ro-RO"/>
              </w:rPr>
              <w:t xml:space="preserve"> programul curent </w:t>
            </w:r>
          </w:p>
        </w:tc>
      </w:tr>
      <w:tr w:rsidR="003671C3" w:rsidRPr="003671C3" w:rsidTr="003671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3671C3" w:rsidP="00582099">
            <w:pPr>
              <w:spacing w:after="0" w:line="240" w:lineRule="auto"/>
              <w:jc w:val="both"/>
              <w:rPr>
                <w:rFonts w:ascii="Times New Roman" w:eastAsia="Times New Roman" w:hAnsi="Times New Roman" w:cs="Times New Roman"/>
                <w:sz w:val="24"/>
                <w:szCs w:val="24"/>
                <w:lang w:val="ro-RO"/>
              </w:rPr>
            </w:pPr>
            <w:proofErr w:type="spellStart"/>
            <w:r w:rsidRPr="003671C3">
              <w:rPr>
                <w:rFonts w:ascii="Times New Roman" w:eastAsia="Times New Roman" w:hAnsi="Times New Roman" w:cs="Times New Roman"/>
                <w:sz w:val="24"/>
                <w:szCs w:val="24"/>
                <w:lang w:val="ro-RO"/>
              </w:rPr>
              <w:t>Run</w:t>
            </w:r>
            <w:proofErr w:type="spellEnd"/>
            <w:r w:rsidRPr="003671C3">
              <w:rPr>
                <w:rFonts w:ascii="Times New Roman" w:eastAsia="Times New Roman" w:hAnsi="Times New Roman" w:cs="Times New Roman"/>
                <w:sz w:val="24"/>
                <w:szCs w:val="24"/>
                <w:lang w:val="ro-RO"/>
              </w:rPr>
              <w:t xml:space="preserve">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3671C3" w:rsidP="00582099">
            <w:pPr>
              <w:spacing w:after="0" w:line="240" w:lineRule="auto"/>
              <w:jc w:val="both"/>
              <w:rPr>
                <w:rFonts w:ascii="Times New Roman" w:eastAsia="Times New Roman" w:hAnsi="Times New Roman" w:cs="Times New Roman"/>
                <w:sz w:val="24"/>
                <w:szCs w:val="24"/>
                <w:lang w:val="ro-RO"/>
              </w:rPr>
            </w:pPr>
            <w:proofErr w:type="spellStart"/>
            <w:r w:rsidRPr="001E07E4">
              <w:rPr>
                <w:rFonts w:ascii="Times New Roman" w:eastAsia="Times New Roman" w:hAnsi="Times New Roman" w:cs="Times New Roman"/>
                <w:sz w:val="24"/>
                <w:szCs w:val="24"/>
                <w:lang w:val="ro-RO"/>
              </w:rPr>
              <w:t>Ctrl</w:t>
            </w:r>
            <w:proofErr w:type="spellEnd"/>
            <w:r w:rsidRPr="001E07E4">
              <w:rPr>
                <w:rFonts w:ascii="Times New Roman" w:eastAsia="Times New Roman" w:hAnsi="Times New Roman" w:cs="Times New Roman"/>
                <w:sz w:val="24"/>
                <w:szCs w:val="24"/>
                <w:lang w:val="ro-RO"/>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29132C" w:rsidP="00582099">
            <w:pPr>
              <w:spacing w:after="0" w:line="240" w:lineRule="auto"/>
              <w:jc w:val="both"/>
              <w:rPr>
                <w:rFonts w:ascii="Times New Roman" w:eastAsia="Times New Roman" w:hAnsi="Times New Roman" w:cs="Times New Roman"/>
                <w:sz w:val="24"/>
                <w:szCs w:val="24"/>
                <w:lang w:val="ro-RO"/>
              </w:rPr>
            </w:pPr>
            <w:r w:rsidRPr="003671C3">
              <w:rPr>
                <w:rFonts w:ascii="Times New Roman" w:eastAsia="Times New Roman" w:hAnsi="Times New Roman" w:cs="Times New Roman"/>
                <w:sz w:val="24"/>
                <w:szCs w:val="24"/>
                <w:lang w:val="ro-RO"/>
              </w:rPr>
              <w:t>Rulează</w:t>
            </w:r>
            <w:r w:rsidR="003671C3" w:rsidRPr="003671C3">
              <w:rPr>
                <w:rFonts w:ascii="Times New Roman" w:eastAsia="Times New Roman" w:hAnsi="Times New Roman" w:cs="Times New Roman"/>
                <w:sz w:val="24"/>
                <w:szCs w:val="24"/>
                <w:lang w:val="ro-RO"/>
              </w:rPr>
              <w:t xml:space="preserve"> programul curent </w:t>
            </w:r>
          </w:p>
        </w:tc>
      </w:tr>
      <w:tr w:rsidR="003671C3" w:rsidRPr="003671C3" w:rsidTr="003671C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3671C3" w:rsidP="00582099">
            <w:pPr>
              <w:spacing w:after="0" w:line="240" w:lineRule="auto"/>
              <w:jc w:val="both"/>
              <w:rPr>
                <w:rFonts w:ascii="Times New Roman" w:eastAsia="Times New Roman" w:hAnsi="Times New Roman" w:cs="Times New Roman"/>
                <w:sz w:val="24"/>
                <w:szCs w:val="24"/>
                <w:lang w:val="ro-RO"/>
              </w:rPr>
            </w:pPr>
            <w:proofErr w:type="spellStart"/>
            <w:r w:rsidRPr="003671C3">
              <w:rPr>
                <w:rFonts w:ascii="Times New Roman" w:eastAsia="Times New Roman" w:hAnsi="Times New Roman" w:cs="Times New Roman"/>
                <w:sz w:val="24"/>
                <w:szCs w:val="24"/>
                <w:lang w:val="ro-RO"/>
              </w:rPr>
              <w:t>Debug</w:t>
            </w:r>
            <w:proofErr w:type="spellEnd"/>
            <w:r w:rsidRPr="003671C3">
              <w:rPr>
                <w:rFonts w:ascii="Times New Roman" w:eastAsia="Times New Roman" w:hAnsi="Times New Roman" w:cs="Times New Roman"/>
                <w:sz w:val="24"/>
                <w:szCs w:val="24"/>
                <w:lang w:val="ro-RO"/>
              </w:rPr>
              <w:t xml:space="preserve"> program</w:t>
            </w:r>
          </w:p>
        </w:tc>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3671C3" w:rsidP="00582099">
            <w:pPr>
              <w:spacing w:after="0" w:line="240" w:lineRule="auto"/>
              <w:jc w:val="both"/>
              <w:rPr>
                <w:rFonts w:ascii="Times New Roman" w:eastAsia="Times New Roman" w:hAnsi="Times New Roman" w:cs="Times New Roman"/>
                <w:sz w:val="24"/>
                <w:szCs w:val="24"/>
                <w:lang w:val="ro-RO"/>
              </w:rPr>
            </w:pPr>
            <w:r w:rsidRPr="001E07E4">
              <w:rPr>
                <w:rFonts w:ascii="Times New Roman" w:eastAsia="Times New Roman" w:hAnsi="Times New Roman" w:cs="Times New Roman"/>
                <w:sz w:val="24"/>
                <w:szCs w:val="24"/>
                <w:lang w:val="ro-RO"/>
              </w:rPr>
              <w:t>F6</w:t>
            </w:r>
          </w:p>
        </w:tc>
        <w:tc>
          <w:tcPr>
            <w:tcW w:w="0" w:type="auto"/>
            <w:tcBorders>
              <w:top w:val="outset" w:sz="6" w:space="0" w:color="auto"/>
              <w:left w:val="outset" w:sz="6" w:space="0" w:color="auto"/>
              <w:bottom w:val="outset" w:sz="6" w:space="0" w:color="auto"/>
              <w:right w:val="outset" w:sz="6" w:space="0" w:color="auto"/>
            </w:tcBorders>
            <w:vAlign w:val="center"/>
            <w:hideMark/>
          </w:tcPr>
          <w:p w:rsidR="003671C3" w:rsidRPr="003671C3" w:rsidRDefault="0029132C" w:rsidP="0029132C">
            <w:pPr>
              <w:spacing w:after="0" w:line="240" w:lineRule="auto"/>
              <w:jc w:val="both"/>
              <w:rPr>
                <w:rFonts w:ascii="Times New Roman" w:eastAsia="Times New Roman" w:hAnsi="Times New Roman" w:cs="Times New Roman"/>
                <w:sz w:val="24"/>
                <w:szCs w:val="24"/>
                <w:lang w:val="ro-RO"/>
              </w:rPr>
            </w:pPr>
            <w:r w:rsidRPr="003671C3">
              <w:rPr>
                <w:rFonts w:ascii="Times New Roman" w:eastAsia="Times New Roman" w:hAnsi="Times New Roman" w:cs="Times New Roman"/>
                <w:sz w:val="24"/>
                <w:szCs w:val="24"/>
                <w:lang w:val="ro-RO"/>
              </w:rPr>
              <w:t>Depanează</w:t>
            </w:r>
            <w:r w:rsidR="003671C3" w:rsidRPr="003671C3">
              <w:rPr>
                <w:rFonts w:ascii="Times New Roman" w:eastAsia="Times New Roman" w:hAnsi="Times New Roman" w:cs="Times New Roman"/>
                <w:sz w:val="24"/>
                <w:szCs w:val="24"/>
                <w:lang w:val="ro-RO"/>
              </w:rPr>
              <w:t xml:space="preserve"> programul curent, folosind </w:t>
            </w:r>
            <w:proofErr w:type="spellStart"/>
            <w:r w:rsidR="003671C3" w:rsidRPr="003671C3">
              <w:rPr>
                <w:rFonts w:ascii="Times New Roman" w:eastAsia="Times New Roman" w:hAnsi="Times New Roman" w:cs="Times New Roman"/>
                <w:sz w:val="24"/>
                <w:szCs w:val="24"/>
                <w:lang w:val="ro-RO"/>
              </w:rPr>
              <w:t>Olly</w:t>
            </w:r>
            <w:proofErr w:type="spellEnd"/>
            <w:r w:rsidR="003671C3" w:rsidRPr="003671C3">
              <w:rPr>
                <w:rFonts w:ascii="Times New Roman" w:eastAsia="Times New Roman" w:hAnsi="Times New Roman" w:cs="Times New Roman"/>
                <w:sz w:val="24"/>
                <w:szCs w:val="24"/>
                <w:lang w:val="ro-RO"/>
              </w:rPr>
              <w:t xml:space="preserve"> </w:t>
            </w:r>
            <w:proofErr w:type="spellStart"/>
            <w:r w:rsidR="003671C3" w:rsidRPr="003671C3">
              <w:rPr>
                <w:rFonts w:ascii="Times New Roman" w:eastAsia="Times New Roman" w:hAnsi="Times New Roman" w:cs="Times New Roman"/>
                <w:sz w:val="24"/>
                <w:szCs w:val="24"/>
                <w:lang w:val="ro-RO"/>
              </w:rPr>
              <w:t>Debugger</w:t>
            </w:r>
            <w:proofErr w:type="spellEnd"/>
            <w:r w:rsidR="003671C3" w:rsidRPr="003671C3">
              <w:rPr>
                <w:rFonts w:ascii="Times New Roman" w:eastAsia="Times New Roman" w:hAnsi="Times New Roman" w:cs="Times New Roman"/>
                <w:sz w:val="24"/>
                <w:szCs w:val="24"/>
                <w:lang w:val="ro-RO"/>
              </w:rPr>
              <w:t xml:space="preserve"> (</w:t>
            </w:r>
            <w:r w:rsidRPr="003671C3">
              <w:rPr>
                <w:rFonts w:ascii="Times New Roman" w:eastAsia="Times New Roman" w:hAnsi="Times New Roman" w:cs="Times New Roman"/>
                <w:sz w:val="24"/>
                <w:szCs w:val="24"/>
                <w:lang w:val="ro-RO"/>
              </w:rPr>
              <w:t>documentația</w:t>
            </w:r>
            <w:r w:rsidR="003671C3" w:rsidRPr="003671C3">
              <w:rPr>
                <w:rFonts w:ascii="Times New Roman" w:eastAsia="Times New Roman" w:hAnsi="Times New Roman" w:cs="Times New Roman"/>
                <w:sz w:val="24"/>
                <w:szCs w:val="24"/>
                <w:lang w:val="ro-RO"/>
              </w:rPr>
              <w:t xml:space="preserve"> pentru </w:t>
            </w:r>
            <w:proofErr w:type="spellStart"/>
            <w:r w:rsidR="003671C3" w:rsidRPr="003671C3">
              <w:rPr>
                <w:rFonts w:ascii="Times New Roman" w:eastAsia="Times New Roman" w:hAnsi="Times New Roman" w:cs="Times New Roman"/>
                <w:sz w:val="24"/>
                <w:szCs w:val="24"/>
                <w:lang w:val="ro-RO"/>
              </w:rPr>
              <w:t>debugger</w:t>
            </w:r>
            <w:proofErr w:type="spellEnd"/>
            <w:r w:rsidR="003671C3" w:rsidRPr="003671C3">
              <w:rPr>
                <w:rFonts w:ascii="Times New Roman" w:eastAsia="Times New Roman" w:hAnsi="Times New Roman" w:cs="Times New Roman"/>
                <w:sz w:val="24"/>
                <w:szCs w:val="24"/>
                <w:lang w:val="ro-RO"/>
              </w:rPr>
              <w:t xml:space="preserve"> se </w:t>
            </w:r>
            <w:r w:rsidRPr="003671C3">
              <w:rPr>
                <w:rFonts w:ascii="Times New Roman" w:eastAsia="Times New Roman" w:hAnsi="Times New Roman" w:cs="Times New Roman"/>
                <w:sz w:val="24"/>
                <w:szCs w:val="24"/>
                <w:lang w:val="ro-RO"/>
              </w:rPr>
              <w:t>regăsește</w:t>
            </w:r>
            <w:r w:rsidR="003671C3" w:rsidRPr="003671C3">
              <w:rPr>
                <w:rFonts w:ascii="Times New Roman" w:eastAsia="Times New Roman" w:hAnsi="Times New Roman" w:cs="Times New Roman"/>
                <w:sz w:val="24"/>
                <w:szCs w:val="24"/>
                <w:lang w:val="ro-RO"/>
              </w:rPr>
              <w:t xml:space="preserve"> </w:t>
            </w:r>
            <w:r>
              <w:rPr>
                <w:rFonts w:ascii="Times New Roman" w:eastAsia="Times New Roman" w:hAnsi="Times New Roman" w:cs="Times New Roman"/>
                <w:sz w:val="24"/>
                <w:szCs w:val="24"/>
                <w:lang w:val="ro-RO"/>
              </w:rPr>
              <w:t>î</w:t>
            </w:r>
            <w:r w:rsidR="003671C3" w:rsidRPr="003671C3">
              <w:rPr>
                <w:rFonts w:ascii="Times New Roman" w:eastAsia="Times New Roman" w:hAnsi="Times New Roman" w:cs="Times New Roman"/>
                <w:sz w:val="24"/>
                <w:szCs w:val="24"/>
                <w:lang w:val="ro-RO"/>
              </w:rPr>
              <w:t xml:space="preserve">n directorul </w:t>
            </w:r>
            <w:proofErr w:type="spellStart"/>
            <w:r w:rsidR="003671C3" w:rsidRPr="003671C3">
              <w:rPr>
                <w:rFonts w:ascii="Times New Roman" w:eastAsia="Times New Roman" w:hAnsi="Times New Roman" w:cs="Times New Roman"/>
                <w:i/>
                <w:iCs/>
                <w:sz w:val="24"/>
                <w:szCs w:val="24"/>
                <w:lang w:val="ro-RO"/>
              </w:rPr>
              <w:t>ollydbg</w:t>
            </w:r>
            <w:proofErr w:type="spellEnd"/>
            <w:r>
              <w:rPr>
                <w:rFonts w:ascii="Times New Roman" w:eastAsia="Times New Roman" w:hAnsi="Times New Roman" w:cs="Times New Roman"/>
                <w:sz w:val="24"/>
                <w:szCs w:val="24"/>
                <w:lang w:val="ro-RO"/>
              </w:rPr>
              <w:t xml:space="preserve"> din arhivă</w:t>
            </w:r>
            <w:r w:rsidR="003671C3" w:rsidRPr="003671C3">
              <w:rPr>
                <w:rFonts w:ascii="Times New Roman" w:eastAsia="Times New Roman" w:hAnsi="Times New Roman" w:cs="Times New Roman"/>
                <w:sz w:val="24"/>
                <w:szCs w:val="24"/>
                <w:lang w:val="ro-RO"/>
              </w:rPr>
              <w:t xml:space="preserve"> </w:t>
            </w:r>
          </w:p>
        </w:tc>
      </w:tr>
    </w:tbl>
    <w:p w:rsidR="001E07E4" w:rsidRPr="001E07E4" w:rsidRDefault="001E07E4" w:rsidP="0058209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p>
    <w:p w:rsidR="001E07E4" w:rsidRPr="001E07E4" w:rsidRDefault="001E07E4" w:rsidP="00582099">
      <w:pPr>
        <w:jc w:val="both"/>
        <w:rPr>
          <w:rFonts w:ascii="Times New Roman" w:eastAsia="Times New Roman" w:hAnsi="Times New Roman" w:cs="Times New Roman"/>
          <w:b/>
          <w:bCs/>
          <w:sz w:val="36"/>
          <w:szCs w:val="36"/>
          <w:lang w:val="ro-RO"/>
        </w:rPr>
      </w:pPr>
      <w:r w:rsidRPr="001E07E4">
        <w:rPr>
          <w:rFonts w:ascii="Times New Roman" w:eastAsia="Times New Roman" w:hAnsi="Times New Roman" w:cs="Times New Roman"/>
          <w:b/>
          <w:bCs/>
          <w:sz w:val="36"/>
          <w:szCs w:val="36"/>
          <w:lang w:val="ro-RO"/>
        </w:rPr>
        <w:br w:type="page"/>
      </w:r>
    </w:p>
    <w:p w:rsidR="002E2E36" w:rsidRPr="001E07E4" w:rsidRDefault="002E2E36" w:rsidP="0058209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r w:rsidRPr="002E2E36">
        <w:rPr>
          <w:rFonts w:ascii="Times New Roman" w:eastAsia="Times New Roman" w:hAnsi="Times New Roman" w:cs="Times New Roman"/>
          <w:b/>
          <w:bCs/>
          <w:sz w:val="36"/>
          <w:szCs w:val="36"/>
          <w:lang w:val="ro-RO"/>
        </w:rPr>
        <w:lastRenderedPageBreak/>
        <w:t>Un exemplu minimal de program în limbaj de asamblare</w:t>
      </w:r>
    </w:p>
    <w:p w:rsidR="001E07E4" w:rsidRPr="001E07E4" w:rsidRDefault="001E07E4" w:rsidP="00582099">
      <w:pPr>
        <w:pStyle w:val="Heading3"/>
        <w:jc w:val="both"/>
        <w:rPr>
          <w:lang w:val="ro-RO"/>
        </w:rPr>
      </w:pPr>
      <w:r w:rsidRPr="001E07E4">
        <w:rPr>
          <w:i/>
          <w:iCs/>
          <w:lang w:val="ro-RO"/>
        </w:rPr>
        <w:t>Exemplu:</w:t>
      </w:r>
    </w:p>
    <w:p w:rsidR="001E07E4" w:rsidRPr="001E07E4" w:rsidRDefault="001E07E4" w:rsidP="00582099">
      <w:pPr>
        <w:pStyle w:val="HTMLPreformatted"/>
        <w:jc w:val="both"/>
        <w:rPr>
          <w:rStyle w:val="HTMLCode"/>
          <w:lang w:val="ro-RO"/>
        </w:rPr>
      </w:pPr>
      <w:proofErr w:type="spellStart"/>
      <w:r w:rsidRPr="001E07E4">
        <w:rPr>
          <w:rStyle w:val="i"/>
          <w:lang w:val="ro-RO"/>
        </w:rPr>
        <w:t>bits</w:t>
      </w:r>
      <w:proofErr w:type="spellEnd"/>
      <w:r w:rsidRPr="001E07E4">
        <w:rPr>
          <w:rStyle w:val="i"/>
          <w:lang w:val="ro-RO"/>
        </w:rPr>
        <w:t xml:space="preserve"> 32</w:t>
      </w:r>
      <w:r w:rsidRPr="001E07E4">
        <w:rPr>
          <w:rStyle w:val="HTMLCode"/>
          <w:lang w:val="ro-RO"/>
        </w:rPr>
        <w:t xml:space="preserve"> </w:t>
      </w:r>
      <w:r w:rsidRPr="001E07E4">
        <w:rPr>
          <w:rStyle w:val="comentariu"/>
          <w:lang w:val="ro-RO"/>
        </w:rPr>
        <w:t>;asamblare</w:t>
      </w:r>
      <w:r w:rsidR="0052346E">
        <w:rPr>
          <w:rStyle w:val="comentariu"/>
          <w:lang w:val="ro-RO"/>
        </w:rPr>
        <w:t xml:space="preserve"> şi </w:t>
      </w:r>
      <w:r w:rsidRPr="001E07E4">
        <w:rPr>
          <w:rStyle w:val="comentariu"/>
          <w:lang w:val="ro-RO"/>
        </w:rPr>
        <w:t>compilare pentru arhitectura de 32 biți</w:t>
      </w:r>
    </w:p>
    <w:p w:rsidR="001E07E4" w:rsidRPr="001E07E4" w:rsidRDefault="001E07E4" w:rsidP="00582099">
      <w:pPr>
        <w:pStyle w:val="HTMLPreformatted"/>
        <w:jc w:val="both"/>
        <w:rPr>
          <w:rStyle w:val="HTMLCode"/>
          <w:lang w:val="ro-RO"/>
        </w:rPr>
      </w:pPr>
      <w:r w:rsidRPr="001E07E4">
        <w:rPr>
          <w:rStyle w:val="comentariu"/>
          <w:lang w:val="ro-RO"/>
        </w:rPr>
        <w:t>; definim punctul de intrare in programul principal</w:t>
      </w:r>
    </w:p>
    <w:p w:rsidR="001E07E4" w:rsidRPr="001E07E4" w:rsidRDefault="001E07E4" w:rsidP="00582099">
      <w:pPr>
        <w:pStyle w:val="HTMLPreformatted"/>
        <w:jc w:val="both"/>
        <w:rPr>
          <w:rStyle w:val="HTMLCode"/>
          <w:lang w:val="ro-RO"/>
        </w:rPr>
      </w:pPr>
      <w:r w:rsidRPr="001E07E4">
        <w:rPr>
          <w:rStyle w:val="i"/>
          <w:lang w:val="ro-RO"/>
        </w:rPr>
        <w:t xml:space="preserve">global </w:t>
      </w:r>
      <w:r w:rsidRPr="001E07E4">
        <w:rPr>
          <w:rStyle w:val="r"/>
          <w:lang w:val="ro-RO"/>
        </w:rPr>
        <w:t>start</w:t>
      </w:r>
    </w:p>
    <w:p w:rsidR="001E07E4" w:rsidRPr="001E07E4" w:rsidRDefault="001E07E4" w:rsidP="00582099">
      <w:pPr>
        <w:pStyle w:val="HTMLPreformatted"/>
        <w:jc w:val="both"/>
        <w:rPr>
          <w:rStyle w:val="HTMLCode"/>
          <w:lang w:val="ro-RO"/>
        </w:rPr>
      </w:pPr>
    </w:p>
    <w:p w:rsidR="001E07E4" w:rsidRPr="001E07E4" w:rsidRDefault="001E07E4" w:rsidP="00582099">
      <w:pPr>
        <w:pStyle w:val="HTMLPreformatted"/>
        <w:jc w:val="both"/>
        <w:rPr>
          <w:rStyle w:val="HTMLCode"/>
          <w:lang w:val="ro-RO"/>
        </w:rPr>
      </w:pPr>
      <w:r w:rsidRPr="001E07E4">
        <w:rPr>
          <w:rStyle w:val="comentariu"/>
          <w:lang w:val="ro-RO"/>
        </w:rPr>
        <w:t>; declaram funcțiile externe necesare programului nostru</w:t>
      </w:r>
      <w:r w:rsidRPr="001E07E4">
        <w:rPr>
          <w:rStyle w:val="HTMLCode"/>
          <w:lang w:val="ro-RO"/>
        </w:rPr>
        <w:t xml:space="preserve"> </w:t>
      </w:r>
    </w:p>
    <w:p w:rsidR="001E07E4" w:rsidRPr="001E07E4" w:rsidRDefault="001E07E4" w:rsidP="00582099">
      <w:pPr>
        <w:pStyle w:val="HTMLPreformatted"/>
        <w:jc w:val="both"/>
        <w:rPr>
          <w:rStyle w:val="HTMLCode"/>
          <w:lang w:val="ro-RO"/>
        </w:rPr>
      </w:pPr>
      <w:r w:rsidRPr="001E07E4">
        <w:rPr>
          <w:rStyle w:val="i"/>
          <w:lang w:val="ro-RO"/>
        </w:rPr>
        <w:t>extern</w:t>
      </w:r>
      <w:r w:rsidRPr="001E07E4">
        <w:rPr>
          <w:rStyle w:val="HTMLCode"/>
          <w:lang w:val="ro-RO"/>
        </w:rPr>
        <w:t xml:space="preserve"> </w:t>
      </w:r>
      <w:proofErr w:type="spellStart"/>
      <w:r w:rsidRPr="001E07E4">
        <w:rPr>
          <w:rStyle w:val="r"/>
          <w:lang w:val="ro-RO"/>
        </w:rPr>
        <w:t>exit</w:t>
      </w:r>
      <w:proofErr w:type="spellEnd"/>
      <w:r w:rsidRPr="001E07E4">
        <w:rPr>
          <w:rStyle w:val="HTMLCode"/>
          <w:lang w:val="ro-RO"/>
        </w:rPr>
        <w:t xml:space="preserve"> </w:t>
      </w:r>
      <w:r w:rsidRPr="001E07E4">
        <w:rPr>
          <w:rStyle w:val="comentariu"/>
          <w:lang w:val="ro-RO"/>
        </w:rPr>
        <w:t xml:space="preserve">; indicam asamblorului ca </w:t>
      </w:r>
      <w:proofErr w:type="spellStart"/>
      <w:r w:rsidRPr="001E07E4">
        <w:rPr>
          <w:rStyle w:val="comentariu"/>
          <w:lang w:val="ro-RO"/>
        </w:rPr>
        <w:t>exit</w:t>
      </w:r>
      <w:proofErr w:type="spellEnd"/>
      <w:r w:rsidRPr="001E07E4">
        <w:rPr>
          <w:rStyle w:val="comentariu"/>
          <w:lang w:val="ro-RO"/>
        </w:rPr>
        <w:t xml:space="preserve"> exista, chiar daca noi nu o vom defini</w:t>
      </w:r>
    </w:p>
    <w:p w:rsidR="001E07E4" w:rsidRPr="001E07E4" w:rsidRDefault="001E07E4" w:rsidP="00582099">
      <w:pPr>
        <w:pStyle w:val="HTMLPreformatted"/>
        <w:jc w:val="both"/>
        <w:rPr>
          <w:rStyle w:val="HTMLCode"/>
          <w:lang w:val="ro-RO"/>
        </w:rPr>
      </w:pPr>
      <w:r w:rsidRPr="001E07E4">
        <w:rPr>
          <w:rStyle w:val="i"/>
          <w:lang w:val="ro-RO"/>
        </w:rPr>
        <w:t>import</w:t>
      </w:r>
      <w:r w:rsidRPr="001E07E4">
        <w:rPr>
          <w:rStyle w:val="HTMLCode"/>
          <w:lang w:val="ro-RO"/>
        </w:rPr>
        <w:t xml:space="preserve"> </w:t>
      </w:r>
      <w:proofErr w:type="spellStart"/>
      <w:r w:rsidRPr="001E07E4">
        <w:rPr>
          <w:rStyle w:val="r"/>
          <w:lang w:val="ro-RO"/>
        </w:rPr>
        <w:t>exit</w:t>
      </w:r>
      <w:proofErr w:type="spellEnd"/>
      <w:r w:rsidRPr="001E07E4">
        <w:rPr>
          <w:rStyle w:val="r"/>
          <w:lang w:val="ro-RO"/>
        </w:rPr>
        <w:t xml:space="preserve"> msvcrt.dll </w:t>
      </w:r>
      <w:r w:rsidRPr="001E07E4">
        <w:rPr>
          <w:rStyle w:val="HTMLCode"/>
          <w:lang w:val="ro-RO"/>
        </w:rPr>
        <w:t xml:space="preserve"> </w:t>
      </w:r>
      <w:r w:rsidRPr="001E07E4">
        <w:rPr>
          <w:rStyle w:val="comentariu"/>
          <w:lang w:val="ro-RO"/>
        </w:rPr>
        <w:t xml:space="preserve">; </w:t>
      </w:r>
      <w:proofErr w:type="spellStart"/>
      <w:r w:rsidRPr="001E07E4">
        <w:rPr>
          <w:rStyle w:val="comentariu"/>
          <w:lang w:val="ro-RO"/>
        </w:rPr>
        <w:t>exit</w:t>
      </w:r>
      <w:proofErr w:type="spellEnd"/>
      <w:r w:rsidRPr="001E07E4">
        <w:rPr>
          <w:rStyle w:val="comentariu"/>
          <w:lang w:val="ro-RO"/>
        </w:rPr>
        <w:t xml:space="preserve"> este o funcție care încheie procesul, este definita in msvcrt.dll</w:t>
      </w:r>
    </w:p>
    <w:p w:rsidR="001E07E4" w:rsidRPr="001E07E4" w:rsidRDefault="001E07E4" w:rsidP="00582099">
      <w:pPr>
        <w:pStyle w:val="HTMLPreformatted"/>
        <w:jc w:val="both"/>
        <w:rPr>
          <w:rStyle w:val="HTMLCode"/>
          <w:lang w:val="ro-RO"/>
        </w:rPr>
      </w:pPr>
      <w:r w:rsidRPr="001E07E4">
        <w:rPr>
          <w:rStyle w:val="HTMLCode"/>
          <w:lang w:val="ro-RO"/>
        </w:rPr>
        <w:t xml:space="preserve">        </w:t>
      </w:r>
      <w:r w:rsidRPr="001E07E4">
        <w:rPr>
          <w:rStyle w:val="comentariu"/>
          <w:lang w:val="ro-RO"/>
        </w:rPr>
        <w:t xml:space="preserve">; msvcrt.dll conține </w:t>
      </w:r>
      <w:proofErr w:type="spellStart"/>
      <w:r w:rsidRPr="001E07E4">
        <w:rPr>
          <w:rStyle w:val="comentariu"/>
          <w:lang w:val="ro-RO"/>
        </w:rPr>
        <w:t>exit</w:t>
      </w:r>
      <w:proofErr w:type="spellEnd"/>
      <w:r w:rsidRPr="001E07E4">
        <w:rPr>
          <w:rStyle w:val="comentariu"/>
          <w:lang w:val="ro-RO"/>
        </w:rPr>
        <w:t xml:space="preserve">, </w:t>
      </w:r>
      <w:proofErr w:type="spellStart"/>
      <w:r w:rsidRPr="001E07E4">
        <w:rPr>
          <w:rStyle w:val="comentariu"/>
          <w:lang w:val="ro-RO"/>
        </w:rPr>
        <w:t>printf</w:t>
      </w:r>
      <w:proofErr w:type="spellEnd"/>
      <w:r w:rsidR="0052346E">
        <w:rPr>
          <w:rStyle w:val="comentariu"/>
          <w:lang w:val="ro-RO"/>
        </w:rPr>
        <w:t xml:space="preserve"> şi </w:t>
      </w:r>
      <w:r w:rsidRPr="001E07E4">
        <w:rPr>
          <w:rStyle w:val="comentariu"/>
          <w:lang w:val="ro-RO"/>
        </w:rPr>
        <w:t xml:space="preserve">toate celelalte funcții </w:t>
      </w:r>
      <w:proofErr w:type="spellStart"/>
      <w:r w:rsidRPr="001E07E4">
        <w:rPr>
          <w:rStyle w:val="comentariu"/>
          <w:lang w:val="ro-RO"/>
        </w:rPr>
        <w:t>C-runtime</w:t>
      </w:r>
      <w:proofErr w:type="spellEnd"/>
      <w:r w:rsidRPr="001E07E4">
        <w:rPr>
          <w:rStyle w:val="comentariu"/>
          <w:lang w:val="ro-RO"/>
        </w:rPr>
        <w:t xml:space="preserve"> importante</w:t>
      </w:r>
    </w:p>
    <w:p w:rsidR="001E07E4" w:rsidRPr="001E07E4" w:rsidRDefault="001E07E4" w:rsidP="00582099">
      <w:pPr>
        <w:pStyle w:val="HTMLPreformatted"/>
        <w:jc w:val="both"/>
        <w:rPr>
          <w:rStyle w:val="HTMLCode"/>
          <w:lang w:val="ro-RO"/>
        </w:rPr>
      </w:pPr>
    </w:p>
    <w:p w:rsidR="001E07E4" w:rsidRPr="001E07E4" w:rsidRDefault="001E07E4" w:rsidP="00582099">
      <w:pPr>
        <w:pStyle w:val="HTMLPreformatted"/>
        <w:jc w:val="both"/>
        <w:rPr>
          <w:rStyle w:val="HTMLCode"/>
          <w:lang w:val="ro-RO"/>
        </w:rPr>
      </w:pPr>
      <w:r w:rsidRPr="001E07E4">
        <w:rPr>
          <w:rStyle w:val="comentariu"/>
          <w:lang w:val="ro-RO"/>
        </w:rPr>
        <w:t xml:space="preserve">; segmentul de date in care se vor defini variabilele </w:t>
      </w:r>
    </w:p>
    <w:p w:rsidR="001E07E4" w:rsidRPr="001E07E4" w:rsidRDefault="001E07E4" w:rsidP="00582099">
      <w:pPr>
        <w:pStyle w:val="HTMLPreformatted"/>
        <w:jc w:val="both"/>
        <w:rPr>
          <w:rStyle w:val="HTMLCode"/>
          <w:lang w:val="ro-RO"/>
        </w:rPr>
      </w:pPr>
      <w:r w:rsidRPr="001E07E4">
        <w:rPr>
          <w:rStyle w:val="i"/>
          <w:lang w:val="ro-RO"/>
        </w:rPr>
        <w:t xml:space="preserve">segment data use32 </w:t>
      </w:r>
      <w:proofErr w:type="spellStart"/>
      <w:r w:rsidRPr="001E07E4">
        <w:rPr>
          <w:rStyle w:val="i"/>
          <w:lang w:val="ro-RO"/>
        </w:rPr>
        <w:t>class</w:t>
      </w:r>
      <w:proofErr w:type="spellEnd"/>
      <w:r w:rsidRPr="001E07E4">
        <w:rPr>
          <w:rStyle w:val="i"/>
          <w:lang w:val="ro-RO"/>
        </w:rPr>
        <w:t>=data</w:t>
      </w:r>
    </w:p>
    <w:p w:rsidR="001E07E4" w:rsidRPr="001E07E4" w:rsidRDefault="001E07E4" w:rsidP="00582099">
      <w:pPr>
        <w:pStyle w:val="HTMLPreformatted"/>
        <w:jc w:val="both"/>
        <w:rPr>
          <w:rStyle w:val="HTMLCode"/>
          <w:lang w:val="ro-RO"/>
        </w:rPr>
      </w:pPr>
      <w:r w:rsidRPr="001E07E4">
        <w:rPr>
          <w:rStyle w:val="comentariu"/>
          <w:lang w:val="ro-RO"/>
        </w:rPr>
        <w:t xml:space="preserve">; ... </w:t>
      </w:r>
    </w:p>
    <w:p w:rsidR="001E07E4" w:rsidRPr="001E07E4" w:rsidRDefault="001E07E4" w:rsidP="00582099">
      <w:pPr>
        <w:pStyle w:val="HTMLPreformatted"/>
        <w:jc w:val="both"/>
        <w:rPr>
          <w:rStyle w:val="HTMLCode"/>
          <w:lang w:val="ro-RO"/>
        </w:rPr>
      </w:pPr>
    </w:p>
    <w:p w:rsidR="001E07E4" w:rsidRPr="001E07E4" w:rsidRDefault="001E07E4" w:rsidP="00582099">
      <w:pPr>
        <w:pStyle w:val="HTMLPreformatted"/>
        <w:jc w:val="both"/>
        <w:rPr>
          <w:rStyle w:val="HTMLCode"/>
          <w:lang w:val="ro-RO"/>
        </w:rPr>
      </w:pPr>
      <w:r w:rsidRPr="001E07E4">
        <w:rPr>
          <w:rStyle w:val="comentariu"/>
          <w:lang w:val="ro-RO"/>
        </w:rPr>
        <w:t>; segmentul de cod</w:t>
      </w:r>
    </w:p>
    <w:p w:rsidR="001E07E4" w:rsidRPr="001E07E4" w:rsidRDefault="001E07E4" w:rsidP="00582099">
      <w:pPr>
        <w:pStyle w:val="HTMLPreformatted"/>
        <w:jc w:val="both"/>
        <w:rPr>
          <w:rStyle w:val="HTMLCode"/>
          <w:lang w:val="ro-RO"/>
        </w:rPr>
      </w:pPr>
      <w:r w:rsidRPr="001E07E4">
        <w:rPr>
          <w:rStyle w:val="i"/>
          <w:lang w:val="ro-RO"/>
        </w:rPr>
        <w:t xml:space="preserve">segment code use32 </w:t>
      </w:r>
      <w:proofErr w:type="spellStart"/>
      <w:r w:rsidRPr="001E07E4">
        <w:rPr>
          <w:rStyle w:val="i"/>
          <w:lang w:val="ro-RO"/>
        </w:rPr>
        <w:t>class</w:t>
      </w:r>
      <w:proofErr w:type="spellEnd"/>
      <w:r w:rsidRPr="001E07E4">
        <w:rPr>
          <w:rStyle w:val="i"/>
          <w:lang w:val="ro-RO"/>
        </w:rPr>
        <w:t>=code</w:t>
      </w:r>
    </w:p>
    <w:p w:rsidR="001E07E4" w:rsidRPr="001E07E4" w:rsidRDefault="001E07E4" w:rsidP="00582099">
      <w:pPr>
        <w:pStyle w:val="HTMLPreformatted"/>
        <w:jc w:val="both"/>
        <w:rPr>
          <w:rStyle w:val="HTMLCode"/>
          <w:lang w:val="ro-RO"/>
        </w:rPr>
      </w:pPr>
      <w:r w:rsidRPr="001E07E4">
        <w:rPr>
          <w:rStyle w:val="i"/>
          <w:lang w:val="ro-RO"/>
        </w:rPr>
        <w:t>start:</w:t>
      </w:r>
    </w:p>
    <w:p w:rsidR="001E07E4" w:rsidRPr="001E07E4" w:rsidRDefault="001E07E4" w:rsidP="00582099">
      <w:pPr>
        <w:pStyle w:val="HTMLPreformatted"/>
        <w:jc w:val="both"/>
        <w:rPr>
          <w:rStyle w:val="HTMLCode"/>
          <w:lang w:val="ro-RO"/>
        </w:rPr>
      </w:pPr>
      <w:r w:rsidRPr="001E07E4">
        <w:rPr>
          <w:rStyle w:val="comentariu"/>
          <w:lang w:val="ro-RO"/>
        </w:rPr>
        <w:t xml:space="preserve">; ... </w:t>
      </w:r>
    </w:p>
    <w:p w:rsidR="001E07E4" w:rsidRPr="001E07E4" w:rsidRDefault="001E07E4" w:rsidP="00582099">
      <w:pPr>
        <w:pStyle w:val="HTMLPreformatted"/>
        <w:jc w:val="both"/>
        <w:rPr>
          <w:rStyle w:val="HTMLCode"/>
          <w:lang w:val="ro-RO"/>
        </w:rPr>
      </w:pPr>
    </w:p>
    <w:p w:rsidR="001E07E4" w:rsidRPr="001E07E4" w:rsidRDefault="001E07E4" w:rsidP="00582099">
      <w:pPr>
        <w:pStyle w:val="HTMLPreformatted"/>
        <w:jc w:val="both"/>
        <w:rPr>
          <w:rStyle w:val="HTMLCode"/>
          <w:lang w:val="ro-RO"/>
        </w:rPr>
      </w:pPr>
      <w:r w:rsidRPr="001E07E4">
        <w:rPr>
          <w:rStyle w:val="HTMLCode"/>
          <w:lang w:val="ro-RO"/>
        </w:rPr>
        <w:t xml:space="preserve">    </w:t>
      </w:r>
      <w:r w:rsidRPr="001E07E4">
        <w:rPr>
          <w:rStyle w:val="comentariu"/>
          <w:lang w:val="ro-RO"/>
        </w:rPr>
        <w:t xml:space="preserve">; </w:t>
      </w:r>
      <w:proofErr w:type="spellStart"/>
      <w:r w:rsidRPr="001E07E4">
        <w:rPr>
          <w:rStyle w:val="comentariu"/>
          <w:lang w:val="ro-RO"/>
        </w:rPr>
        <w:t>exit</w:t>
      </w:r>
      <w:proofErr w:type="spellEnd"/>
      <w:r w:rsidRPr="001E07E4">
        <w:rPr>
          <w:rStyle w:val="comentariu"/>
          <w:lang w:val="ro-RO"/>
        </w:rPr>
        <w:t>(0)</w:t>
      </w:r>
    </w:p>
    <w:p w:rsidR="001E07E4" w:rsidRPr="001E07E4" w:rsidRDefault="001E07E4" w:rsidP="00582099">
      <w:pPr>
        <w:pStyle w:val="HTMLPreformatted"/>
        <w:jc w:val="both"/>
        <w:rPr>
          <w:rStyle w:val="HTMLCode"/>
          <w:lang w:val="ro-RO"/>
        </w:rPr>
      </w:pPr>
      <w:r w:rsidRPr="001E07E4">
        <w:rPr>
          <w:rStyle w:val="HTMLCode"/>
          <w:lang w:val="ro-RO"/>
        </w:rPr>
        <w:t xml:space="preserve">    </w:t>
      </w:r>
      <w:proofErr w:type="spellStart"/>
      <w:r w:rsidRPr="001E07E4">
        <w:rPr>
          <w:rStyle w:val="i"/>
          <w:lang w:val="ro-RO"/>
        </w:rPr>
        <w:t>push</w:t>
      </w:r>
      <w:proofErr w:type="spellEnd"/>
      <w:r w:rsidRPr="001E07E4">
        <w:rPr>
          <w:rStyle w:val="HTMLCode"/>
          <w:lang w:val="ro-RO"/>
        </w:rPr>
        <w:t xml:space="preserve"> </w:t>
      </w:r>
      <w:proofErr w:type="spellStart"/>
      <w:r w:rsidRPr="001E07E4">
        <w:rPr>
          <w:rStyle w:val="r"/>
          <w:lang w:val="ro-RO"/>
        </w:rPr>
        <w:t>dword</w:t>
      </w:r>
      <w:proofErr w:type="spellEnd"/>
      <w:r w:rsidRPr="001E07E4">
        <w:rPr>
          <w:rStyle w:val="r"/>
          <w:lang w:val="ro-RO"/>
        </w:rPr>
        <w:t xml:space="preserve"> 0</w:t>
      </w:r>
      <w:r w:rsidRPr="001E07E4">
        <w:rPr>
          <w:rStyle w:val="HTMLCode"/>
          <w:lang w:val="ro-RO"/>
        </w:rPr>
        <w:t xml:space="preserve"> </w:t>
      </w:r>
      <w:r w:rsidRPr="001E07E4">
        <w:rPr>
          <w:rStyle w:val="comentariu"/>
          <w:lang w:val="ro-RO"/>
        </w:rPr>
        <w:t xml:space="preserve">; se pune pe stiva parametrul funcției </w:t>
      </w:r>
      <w:proofErr w:type="spellStart"/>
      <w:r w:rsidRPr="001E07E4">
        <w:rPr>
          <w:rStyle w:val="comentariu"/>
          <w:lang w:val="ro-RO"/>
        </w:rPr>
        <w:t>exit</w:t>
      </w:r>
      <w:proofErr w:type="spellEnd"/>
    </w:p>
    <w:p w:rsidR="001E07E4" w:rsidRPr="001E07E4" w:rsidRDefault="001E07E4" w:rsidP="00582099">
      <w:pPr>
        <w:pStyle w:val="HTMLPreformatted"/>
        <w:jc w:val="both"/>
        <w:rPr>
          <w:rStyle w:val="HTMLCode"/>
          <w:lang w:val="ro-RO"/>
        </w:rPr>
      </w:pPr>
      <w:r w:rsidRPr="001E07E4">
        <w:rPr>
          <w:rStyle w:val="HTMLCode"/>
          <w:lang w:val="ro-RO"/>
        </w:rPr>
        <w:t xml:space="preserve">    </w:t>
      </w:r>
      <w:proofErr w:type="spellStart"/>
      <w:r w:rsidRPr="001E07E4">
        <w:rPr>
          <w:rStyle w:val="i"/>
          <w:lang w:val="ro-RO"/>
        </w:rPr>
        <w:t>call</w:t>
      </w:r>
      <w:proofErr w:type="spellEnd"/>
      <w:r w:rsidRPr="001E07E4">
        <w:rPr>
          <w:rStyle w:val="HTMLCode"/>
          <w:lang w:val="ro-RO"/>
        </w:rPr>
        <w:t xml:space="preserve"> </w:t>
      </w:r>
      <w:r w:rsidRPr="001E07E4">
        <w:rPr>
          <w:rStyle w:val="r"/>
          <w:lang w:val="ro-RO"/>
        </w:rPr>
        <w:t>[</w:t>
      </w:r>
      <w:proofErr w:type="spellStart"/>
      <w:r w:rsidRPr="001E07E4">
        <w:rPr>
          <w:rStyle w:val="r"/>
          <w:lang w:val="ro-RO"/>
        </w:rPr>
        <w:t>exit</w:t>
      </w:r>
      <w:proofErr w:type="spellEnd"/>
      <w:r w:rsidRPr="001E07E4">
        <w:rPr>
          <w:rStyle w:val="r"/>
          <w:lang w:val="ro-RO"/>
        </w:rPr>
        <w:t>]</w:t>
      </w:r>
      <w:r w:rsidRPr="001E07E4">
        <w:rPr>
          <w:rStyle w:val="HTMLCode"/>
          <w:lang w:val="ro-RO"/>
        </w:rPr>
        <w:t xml:space="preserve"> </w:t>
      </w:r>
      <w:r w:rsidRPr="001E07E4">
        <w:rPr>
          <w:rStyle w:val="comentariu"/>
          <w:lang w:val="ro-RO"/>
        </w:rPr>
        <w:t xml:space="preserve">; apelul funcției </w:t>
      </w:r>
      <w:proofErr w:type="spellStart"/>
      <w:r w:rsidRPr="001E07E4">
        <w:rPr>
          <w:rStyle w:val="comentariu"/>
          <w:lang w:val="ro-RO"/>
        </w:rPr>
        <w:t>exit</w:t>
      </w:r>
      <w:proofErr w:type="spellEnd"/>
      <w:r w:rsidRPr="001E07E4">
        <w:rPr>
          <w:rStyle w:val="comentariu"/>
          <w:lang w:val="ro-RO"/>
        </w:rPr>
        <w:t xml:space="preserve"> pentru terminarea execuției programului</w:t>
      </w:r>
    </w:p>
    <w:p w:rsidR="001E07E4" w:rsidRPr="001E07E4" w:rsidRDefault="001E07E4" w:rsidP="00582099">
      <w:pPr>
        <w:pStyle w:val="HTMLPreformatted"/>
        <w:jc w:val="both"/>
        <w:rPr>
          <w:rStyle w:val="HTMLCode"/>
          <w:lang w:val="ro-RO"/>
        </w:rPr>
      </w:pPr>
    </w:p>
    <w:p w:rsidR="00E54A7F" w:rsidRDefault="00E54A7F">
      <w:pPr>
        <w:rPr>
          <w:rFonts w:ascii="Times New Roman" w:eastAsia="Times New Roman" w:hAnsi="Times New Roman" w:cs="Times New Roman"/>
          <w:b/>
          <w:bCs/>
          <w:sz w:val="36"/>
          <w:szCs w:val="36"/>
          <w:lang w:val="ro-RO"/>
        </w:rPr>
      </w:pPr>
      <w:r>
        <w:rPr>
          <w:rFonts w:ascii="Times New Roman" w:eastAsia="Times New Roman" w:hAnsi="Times New Roman" w:cs="Times New Roman"/>
          <w:b/>
          <w:bCs/>
          <w:sz w:val="36"/>
          <w:szCs w:val="36"/>
          <w:lang w:val="ro-RO"/>
        </w:rPr>
        <w:br w:type="page"/>
      </w:r>
    </w:p>
    <w:p w:rsidR="00E54A7F" w:rsidRPr="00E54A7F" w:rsidRDefault="00E54A7F" w:rsidP="00E54A7F">
      <w:pPr>
        <w:pStyle w:val="Heading1"/>
        <w:rPr>
          <w:lang w:val="ro-RO"/>
        </w:rPr>
      </w:pPr>
      <w:r w:rsidRPr="00E54A7F">
        <w:rPr>
          <w:lang w:val="ro-RO"/>
        </w:rPr>
        <w:lastRenderedPageBreak/>
        <w:t xml:space="preserve">Laborator 1 - Probleme propuse </w:t>
      </w:r>
    </w:p>
    <w:p w:rsidR="00E54A7F" w:rsidRPr="00E54A7F" w:rsidRDefault="00E54A7F" w:rsidP="00E54A7F">
      <w:pPr>
        <w:pStyle w:val="Heading2"/>
        <w:rPr>
          <w:lang w:val="ro-RO"/>
        </w:rPr>
      </w:pPr>
      <w:r w:rsidRPr="00E54A7F">
        <w:rPr>
          <w:lang w:val="ro-RO"/>
        </w:rPr>
        <w:t>Rezolvați pe hârtie și explicați următoarele exerciții:</w:t>
      </w:r>
    </w:p>
    <w:p w:rsidR="00E54A7F" w:rsidRPr="00E54A7F" w:rsidRDefault="00E54A7F" w:rsidP="00E54A7F">
      <w:pPr>
        <w:pStyle w:val="ui-accordion-header"/>
        <w:rPr>
          <w:lang w:val="ro-RO"/>
        </w:rPr>
      </w:pPr>
      <w:r w:rsidRPr="00E54A7F">
        <w:rPr>
          <w:lang w:val="ro-RO"/>
        </w:rPr>
        <w:t xml:space="preserve">1. Convertiți din baza 10 în 2 și apoi în 16 următoarele numere: </w:t>
      </w:r>
    </w:p>
    <w:p w:rsidR="00E54A7F" w:rsidRDefault="00E54A7F" w:rsidP="00E54A7F">
      <w:pPr>
        <w:numPr>
          <w:ilvl w:val="0"/>
          <w:numId w:val="13"/>
        </w:numPr>
        <w:spacing w:before="100" w:beforeAutospacing="1" w:after="100" w:afterAutospacing="1" w:line="240" w:lineRule="auto"/>
      </w:pPr>
      <w:r>
        <w:t>4</w:t>
      </w:r>
    </w:p>
    <w:p w:rsidR="00E54A7F" w:rsidRDefault="00E54A7F" w:rsidP="00E54A7F">
      <w:pPr>
        <w:numPr>
          <w:ilvl w:val="0"/>
          <w:numId w:val="13"/>
        </w:numPr>
        <w:spacing w:before="100" w:beforeAutospacing="1" w:after="100" w:afterAutospacing="1" w:line="240" w:lineRule="auto"/>
      </w:pPr>
      <w:r>
        <w:t>10</w:t>
      </w:r>
    </w:p>
    <w:p w:rsidR="00E54A7F" w:rsidRDefault="00E54A7F" w:rsidP="00E54A7F">
      <w:pPr>
        <w:numPr>
          <w:ilvl w:val="0"/>
          <w:numId w:val="13"/>
        </w:numPr>
        <w:spacing w:before="100" w:beforeAutospacing="1" w:after="100" w:afterAutospacing="1" w:line="240" w:lineRule="auto"/>
      </w:pPr>
      <w:r>
        <w:t>15</w:t>
      </w:r>
    </w:p>
    <w:p w:rsidR="00E54A7F" w:rsidRDefault="00E54A7F" w:rsidP="00E54A7F">
      <w:pPr>
        <w:numPr>
          <w:ilvl w:val="0"/>
          <w:numId w:val="13"/>
        </w:numPr>
        <w:spacing w:before="100" w:beforeAutospacing="1" w:after="100" w:afterAutospacing="1" w:line="240" w:lineRule="auto"/>
      </w:pPr>
      <w:r>
        <w:t>32</w:t>
      </w:r>
    </w:p>
    <w:p w:rsidR="00E54A7F" w:rsidRPr="00E54A7F" w:rsidRDefault="00E54A7F" w:rsidP="00E54A7F">
      <w:p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 xml:space="preserve">2. </w:t>
      </w:r>
      <w:proofErr w:type="spellStart"/>
      <w:r w:rsidRPr="00E54A7F">
        <w:rPr>
          <w:rFonts w:ascii="Times New Roman" w:eastAsia="Times New Roman" w:hAnsi="Times New Roman" w:cs="Times New Roman"/>
          <w:sz w:val="24"/>
          <w:szCs w:val="24"/>
        </w:rPr>
        <w:t>Convertiți</w:t>
      </w:r>
      <w:proofErr w:type="spellEnd"/>
      <w:r w:rsidRPr="00E54A7F">
        <w:rPr>
          <w:rFonts w:ascii="Times New Roman" w:eastAsia="Times New Roman" w:hAnsi="Times New Roman" w:cs="Times New Roman"/>
          <w:sz w:val="24"/>
          <w:szCs w:val="24"/>
        </w:rPr>
        <w:t xml:space="preserve"> din </w:t>
      </w:r>
      <w:proofErr w:type="spellStart"/>
      <w:r w:rsidRPr="00E54A7F">
        <w:rPr>
          <w:rFonts w:ascii="Times New Roman" w:eastAsia="Times New Roman" w:hAnsi="Times New Roman" w:cs="Times New Roman"/>
          <w:sz w:val="24"/>
          <w:szCs w:val="24"/>
        </w:rPr>
        <w:t>baza</w:t>
      </w:r>
      <w:proofErr w:type="spellEnd"/>
      <w:r w:rsidRPr="00E54A7F">
        <w:rPr>
          <w:rFonts w:ascii="Times New Roman" w:eastAsia="Times New Roman" w:hAnsi="Times New Roman" w:cs="Times New Roman"/>
          <w:sz w:val="24"/>
          <w:szCs w:val="24"/>
        </w:rPr>
        <w:t xml:space="preserve"> 10 </w:t>
      </w:r>
      <w:proofErr w:type="spellStart"/>
      <w:r w:rsidRPr="00E54A7F">
        <w:rPr>
          <w:rFonts w:ascii="Times New Roman" w:eastAsia="Times New Roman" w:hAnsi="Times New Roman" w:cs="Times New Roman"/>
          <w:sz w:val="24"/>
          <w:szCs w:val="24"/>
        </w:rPr>
        <w:t>în</w:t>
      </w:r>
      <w:proofErr w:type="spellEnd"/>
      <w:r w:rsidRPr="00E54A7F">
        <w:rPr>
          <w:rFonts w:ascii="Times New Roman" w:eastAsia="Times New Roman" w:hAnsi="Times New Roman" w:cs="Times New Roman"/>
          <w:sz w:val="24"/>
          <w:szCs w:val="24"/>
        </w:rPr>
        <w:t xml:space="preserve"> 16 </w:t>
      </w:r>
      <w:proofErr w:type="spellStart"/>
      <w:r w:rsidRPr="00E54A7F">
        <w:rPr>
          <w:rFonts w:ascii="Times New Roman" w:eastAsia="Times New Roman" w:hAnsi="Times New Roman" w:cs="Times New Roman"/>
          <w:sz w:val="24"/>
          <w:szCs w:val="24"/>
        </w:rPr>
        <w:t>și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apoi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în</w:t>
      </w:r>
      <w:proofErr w:type="spellEnd"/>
      <w:r w:rsidRPr="00E54A7F">
        <w:rPr>
          <w:rFonts w:ascii="Times New Roman" w:eastAsia="Times New Roman" w:hAnsi="Times New Roman" w:cs="Times New Roman"/>
          <w:sz w:val="24"/>
          <w:szCs w:val="24"/>
        </w:rPr>
        <w:t xml:space="preserve"> 2 </w:t>
      </w:r>
      <w:proofErr w:type="spellStart"/>
      <w:r w:rsidRPr="00E54A7F">
        <w:rPr>
          <w:rFonts w:ascii="Times New Roman" w:eastAsia="Times New Roman" w:hAnsi="Times New Roman" w:cs="Times New Roman"/>
          <w:sz w:val="24"/>
          <w:szCs w:val="24"/>
        </w:rPr>
        <w:t>următoarele</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numere</w:t>
      </w:r>
      <w:proofErr w:type="spellEnd"/>
      <w:r w:rsidRPr="00E54A7F">
        <w:rPr>
          <w:rFonts w:ascii="Times New Roman" w:eastAsia="Times New Roman" w:hAnsi="Times New Roman" w:cs="Times New Roman"/>
          <w:sz w:val="24"/>
          <w:szCs w:val="24"/>
        </w:rPr>
        <w:t>:</w:t>
      </w:r>
    </w:p>
    <w:p w:rsidR="00E54A7F" w:rsidRPr="00E54A7F" w:rsidRDefault="00E54A7F" w:rsidP="00E54A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3</w:t>
      </w:r>
    </w:p>
    <w:p w:rsidR="00E54A7F" w:rsidRPr="00E54A7F" w:rsidRDefault="00E54A7F" w:rsidP="00E54A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11</w:t>
      </w:r>
    </w:p>
    <w:p w:rsidR="00E54A7F" w:rsidRPr="00E54A7F" w:rsidRDefault="00E54A7F" w:rsidP="00E54A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16</w:t>
      </w:r>
    </w:p>
    <w:p w:rsidR="00E54A7F" w:rsidRPr="00E54A7F" w:rsidRDefault="00E54A7F" w:rsidP="00E54A7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17</w:t>
      </w:r>
    </w:p>
    <w:p w:rsidR="00E54A7F" w:rsidRPr="00E54A7F" w:rsidRDefault="00E54A7F" w:rsidP="00E54A7F">
      <w:p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 xml:space="preserve">3. </w:t>
      </w:r>
      <w:proofErr w:type="spellStart"/>
      <w:r w:rsidRPr="00E54A7F">
        <w:rPr>
          <w:rFonts w:ascii="Times New Roman" w:eastAsia="Times New Roman" w:hAnsi="Times New Roman" w:cs="Times New Roman"/>
          <w:sz w:val="24"/>
          <w:szCs w:val="24"/>
        </w:rPr>
        <w:t>Convertiți</w:t>
      </w:r>
      <w:proofErr w:type="spellEnd"/>
      <w:r w:rsidRPr="00E54A7F">
        <w:rPr>
          <w:rFonts w:ascii="Times New Roman" w:eastAsia="Times New Roman" w:hAnsi="Times New Roman" w:cs="Times New Roman"/>
          <w:sz w:val="24"/>
          <w:szCs w:val="24"/>
        </w:rPr>
        <w:t xml:space="preserve"> din </w:t>
      </w:r>
      <w:proofErr w:type="spellStart"/>
      <w:r w:rsidRPr="00E54A7F">
        <w:rPr>
          <w:rFonts w:ascii="Times New Roman" w:eastAsia="Times New Roman" w:hAnsi="Times New Roman" w:cs="Times New Roman"/>
          <w:sz w:val="24"/>
          <w:szCs w:val="24"/>
        </w:rPr>
        <w:t>baza</w:t>
      </w:r>
      <w:proofErr w:type="spellEnd"/>
      <w:r w:rsidRPr="00E54A7F">
        <w:rPr>
          <w:rFonts w:ascii="Times New Roman" w:eastAsia="Times New Roman" w:hAnsi="Times New Roman" w:cs="Times New Roman"/>
          <w:sz w:val="24"/>
          <w:szCs w:val="24"/>
        </w:rPr>
        <w:t xml:space="preserve"> 2 </w:t>
      </w:r>
      <w:proofErr w:type="spellStart"/>
      <w:r w:rsidRPr="00E54A7F">
        <w:rPr>
          <w:rFonts w:ascii="Times New Roman" w:eastAsia="Times New Roman" w:hAnsi="Times New Roman" w:cs="Times New Roman"/>
          <w:sz w:val="24"/>
          <w:szCs w:val="24"/>
        </w:rPr>
        <w:t>în</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baza</w:t>
      </w:r>
      <w:proofErr w:type="spellEnd"/>
      <w:r w:rsidRPr="00E54A7F">
        <w:rPr>
          <w:rFonts w:ascii="Times New Roman" w:eastAsia="Times New Roman" w:hAnsi="Times New Roman" w:cs="Times New Roman"/>
          <w:sz w:val="24"/>
          <w:szCs w:val="24"/>
        </w:rPr>
        <w:t xml:space="preserve"> 16 </w:t>
      </w:r>
      <w:proofErr w:type="spellStart"/>
      <w:r w:rsidRPr="00E54A7F">
        <w:rPr>
          <w:rFonts w:ascii="Times New Roman" w:eastAsia="Times New Roman" w:hAnsi="Times New Roman" w:cs="Times New Roman"/>
          <w:sz w:val="24"/>
          <w:szCs w:val="24"/>
        </w:rPr>
        <w:t>următoarele</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numere</w:t>
      </w:r>
      <w:proofErr w:type="spellEnd"/>
      <w:r w:rsidRPr="00E54A7F">
        <w:rPr>
          <w:rFonts w:ascii="Times New Roman" w:eastAsia="Times New Roman" w:hAnsi="Times New Roman" w:cs="Times New Roman"/>
          <w:sz w:val="24"/>
          <w:szCs w:val="24"/>
        </w:rPr>
        <w:t>:</w:t>
      </w:r>
    </w:p>
    <w:p w:rsidR="00E54A7F" w:rsidRPr="00E54A7F" w:rsidRDefault="00E54A7F" w:rsidP="00E54A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1010</w:t>
      </w:r>
    </w:p>
    <w:p w:rsidR="00E54A7F" w:rsidRPr="00E54A7F" w:rsidRDefault="00E54A7F" w:rsidP="00E54A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0111</w:t>
      </w:r>
    </w:p>
    <w:p w:rsidR="00E54A7F" w:rsidRPr="00E54A7F" w:rsidRDefault="00E54A7F" w:rsidP="00E54A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1111</w:t>
      </w:r>
    </w:p>
    <w:p w:rsidR="00E54A7F" w:rsidRPr="00E54A7F" w:rsidRDefault="00E54A7F" w:rsidP="00E54A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10001010</w:t>
      </w:r>
    </w:p>
    <w:p w:rsidR="00E54A7F" w:rsidRPr="00E54A7F" w:rsidRDefault="00E54A7F" w:rsidP="00E54A7F">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110101111</w:t>
      </w:r>
    </w:p>
    <w:p w:rsidR="00E54A7F" w:rsidRPr="00E54A7F" w:rsidRDefault="00E54A7F" w:rsidP="00E54A7F">
      <w:p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 xml:space="preserve">4. </w:t>
      </w:r>
      <w:proofErr w:type="spellStart"/>
      <w:r w:rsidRPr="00E54A7F">
        <w:rPr>
          <w:rFonts w:ascii="Times New Roman" w:eastAsia="Times New Roman" w:hAnsi="Times New Roman" w:cs="Times New Roman"/>
          <w:sz w:val="24"/>
          <w:szCs w:val="24"/>
        </w:rPr>
        <w:t>Convertiți</w:t>
      </w:r>
      <w:proofErr w:type="spellEnd"/>
      <w:r w:rsidRPr="00E54A7F">
        <w:rPr>
          <w:rFonts w:ascii="Times New Roman" w:eastAsia="Times New Roman" w:hAnsi="Times New Roman" w:cs="Times New Roman"/>
          <w:sz w:val="24"/>
          <w:szCs w:val="24"/>
        </w:rPr>
        <w:t xml:space="preserve"> din </w:t>
      </w:r>
      <w:proofErr w:type="spellStart"/>
      <w:r w:rsidRPr="00E54A7F">
        <w:rPr>
          <w:rFonts w:ascii="Times New Roman" w:eastAsia="Times New Roman" w:hAnsi="Times New Roman" w:cs="Times New Roman"/>
          <w:sz w:val="24"/>
          <w:szCs w:val="24"/>
        </w:rPr>
        <w:t>baza</w:t>
      </w:r>
      <w:proofErr w:type="spellEnd"/>
      <w:r w:rsidRPr="00E54A7F">
        <w:rPr>
          <w:rFonts w:ascii="Times New Roman" w:eastAsia="Times New Roman" w:hAnsi="Times New Roman" w:cs="Times New Roman"/>
          <w:sz w:val="24"/>
          <w:szCs w:val="24"/>
        </w:rPr>
        <w:t xml:space="preserve"> 16 </w:t>
      </w:r>
      <w:proofErr w:type="spellStart"/>
      <w:r w:rsidRPr="00E54A7F">
        <w:rPr>
          <w:rFonts w:ascii="Times New Roman" w:eastAsia="Times New Roman" w:hAnsi="Times New Roman" w:cs="Times New Roman"/>
          <w:sz w:val="24"/>
          <w:szCs w:val="24"/>
        </w:rPr>
        <w:t>în</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baza</w:t>
      </w:r>
      <w:proofErr w:type="spellEnd"/>
      <w:r w:rsidRPr="00E54A7F">
        <w:rPr>
          <w:rFonts w:ascii="Times New Roman" w:eastAsia="Times New Roman" w:hAnsi="Times New Roman" w:cs="Times New Roman"/>
          <w:sz w:val="24"/>
          <w:szCs w:val="24"/>
        </w:rPr>
        <w:t xml:space="preserve"> 2 </w:t>
      </w:r>
      <w:proofErr w:type="spellStart"/>
      <w:r w:rsidRPr="00E54A7F">
        <w:rPr>
          <w:rFonts w:ascii="Times New Roman" w:eastAsia="Times New Roman" w:hAnsi="Times New Roman" w:cs="Times New Roman"/>
          <w:sz w:val="24"/>
          <w:szCs w:val="24"/>
        </w:rPr>
        <w:t>următoarele</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numere</w:t>
      </w:r>
      <w:proofErr w:type="spellEnd"/>
      <w:r w:rsidRPr="00E54A7F">
        <w:rPr>
          <w:rFonts w:ascii="Times New Roman" w:eastAsia="Times New Roman" w:hAnsi="Times New Roman" w:cs="Times New Roman"/>
          <w:sz w:val="24"/>
          <w:szCs w:val="24"/>
        </w:rPr>
        <w:t>:</w:t>
      </w:r>
    </w:p>
    <w:p w:rsidR="00E54A7F" w:rsidRPr="00E54A7F" w:rsidRDefault="00E54A7F" w:rsidP="00E54A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3</w:t>
      </w:r>
    </w:p>
    <w:p w:rsidR="00E54A7F" w:rsidRPr="00E54A7F" w:rsidRDefault="00E54A7F" w:rsidP="00E54A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A</w:t>
      </w:r>
    </w:p>
    <w:p w:rsidR="00E54A7F" w:rsidRPr="00E54A7F" w:rsidRDefault="00E54A7F" w:rsidP="00E54A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F</w:t>
      </w:r>
    </w:p>
    <w:p w:rsidR="00E54A7F" w:rsidRPr="00E54A7F" w:rsidRDefault="00E54A7F" w:rsidP="00E54A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2B</w:t>
      </w:r>
    </w:p>
    <w:p w:rsidR="00E54A7F" w:rsidRPr="00E54A7F" w:rsidRDefault="00E54A7F" w:rsidP="00E54A7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2F8</w:t>
      </w:r>
    </w:p>
    <w:p w:rsidR="00E54A7F" w:rsidRPr="00E54A7F" w:rsidRDefault="00E54A7F" w:rsidP="00E54A7F">
      <w:p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 xml:space="preserve">5. </w:t>
      </w:r>
      <w:proofErr w:type="spellStart"/>
      <w:r w:rsidRPr="00E54A7F">
        <w:rPr>
          <w:rFonts w:ascii="Times New Roman" w:eastAsia="Times New Roman" w:hAnsi="Times New Roman" w:cs="Times New Roman"/>
          <w:sz w:val="24"/>
          <w:szCs w:val="24"/>
        </w:rPr>
        <w:t>Efectuați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următoarele</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operatii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în</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baza</w:t>
      </w:r>
      <w:proofErr w:type="spellEnd"/>
      <w:r w:rsidRPr="00E54A7F">
        <w:rPr>
          <w:rFonts w:ascii="Times New Roman" w:eastAsia="Times New Roman" w:hAnsi="Times New Roman" w:cs="Times New Roman"/>
          <w:sz w:val="24"/>
          <w:szCs w:val="24"/>
        </w:rPr>
        <w:t xml:space="preserve"> 2 (</w:t>
      </w:r>
      <w:proofErr w:type="spellStart"/>
      <w:r w:rsidRPr="00E54A7F">
        <w:rPr>
          <w:rFonts w:ascii="Times New Roman" w:eastAsia="Times New Roman" w:hAnsi="Times New Roman" w:cs="Times New Roman"/>
          <w:sz w:val="24"/>
          <w:szCs w:val="24"/>
        </w:rPr>
        <w:t>fără</w:t>
      </w:r>
      <w:proofErr w:type="spellEnd"/>
      <w:r w:rsidRPr="00E54A7F">
        <w:rPr>
          <w:rFonts w:ascii="Times New Roman" w:eastAsia="Times New Roman" w:hAnsi="Times New Roman" w:cs="Times New Roman"/>
          <w:sz w:val="24"/>
          <w:szCs w:val="24"/>
        </w:rPr>
        <w:t xml:space="preserve"> a </w:t>
      </w:r>
      <w:proofErr w:type="spellStart"/>
      <w:r w:rsidRPr="00E54A7F">
        <w:rPr>
          <w:rFonts w:ascii="Times New Roman" w:eastAsia="Times New Roman" w:hAnsi="Times New Roman" w:cs="Times New Roman"/>
          <w:sz w:val="24"/>
          <w:szCs w:val="24"/>
        </w:rPr>
        <w:t>converti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în</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baza</w:t>
      </w:r>
      <w:proofErr w:type="spellEnd"/>
      <w:r w:rsidRPr="00E54A7F">
        <w:rPr>
          <w:rFonts w:ascii="Times New Roman" w:eastAsia="Times New Roman" w:hAnsi="Times New Roman" w:cs="Times New Roman"/>
          <w:sz w:val="24"/>
          <w:szCs w:val="24"/>
        </w:rPr>
        <w:t xml:space="preserve"> 10):</w:t>
      </w:r>
    </w:p>
    <w:p w:rsidR="00E54A7F" w:rsidRPr="00E54A7F" w:rsidRDefault="00E54A7F" w:rsidP="00E54A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1+1</w:t>
      </w:r>
    </w:p>
    <w:p w:rsidR="00E54A7F" w:rsidRPr="00E54A7F" w:rsidRDefault="00E54A7F" w:rsidP="00E54A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10+10</w:t>
      </w:r>
    </w:p>
    <w:p w:rsidR="00E54A7F" w:rsidRPr="00E54A7F" w:rsidRDefault="00E54A7F" w:rsidP="00E54A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111+1</w:t>
      </w:r>
    </w:p>
    <w:p w:rsidR="00E54A7F" w:rsidRPr="00E54A7F" w:rsidRDefault="00E54A7F" w:rsidP="00E54A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1010-1</w:t>
      </w:r>
    </w:p>
    <w:p w:rsidR="00E54A7F" w:rsidRPr="00E54A7F" w:rsidRDefault="00E54A7F" w:rsidP="00E54A7F">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1000-10</w:t>
      </w:r>
    </w:p>
    <w:p w:rsidR="00E54A7F" w:rsidRPr="00E54A7F" w:rsidRDefault="00E54A7F" w:rsidP="00E54A7F">
      <w:p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 xml:space="preserve">6. </w:t>
      </w:r>
      <w:proofErr w:type="spellStart"/>
      <w:r w:rsidRPr="00E54A7F">
        <w:rPr>
          <w:rFonts w:ascii="Times New Roman" w:eastAsia="Times New Roman" w:hAnsi="Times New Roman" w:cs="Times New Roman"/>
          <w:sz w:val="24"/>
          <w:szCs w:val="24"/>
        </w:rPr>
        <w:t>Efectuați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următoarele</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operatii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în</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baza</w:t>
      </w:r>
      <w:proofErr w:type="spellEnd"/>
      <w:r w:rsidRPr="00E54A7F">
        <w:rPr>
          <w:rFonts w:ascii="Times New Roman" w:eastAsia="Times New Roman" w:hAnsi="Times New Roman" w:cs="Times New Roman"/>
          <w:sz w:val="24"/>
          <w:szCs w:val="24"/>
        </w:rPr>
        <w:t xml:space="preserve"> 16 (</w:t>
      </w:r>
      <w:proofErr w:type="spellStart"/>
      <w:r w:rsidRPr="00E54A7F">
        <w:rPr>
          <w:rFonts w:ascii="Times New Roman" w:eastAsia="Times New Roman" w:hAnsi="Times New Roman" w:cs="Times New Roman"/>
          <w:sz w:val="24"/>
          <w:szCs w:val="24"/>
        </w:rPr>
        <w:t>fără</w:t>
      </w:r>
      <w:proofErr w:type="spellEnd"/>
      <w:r w:rsidRPr="00E54A7F">
        <w:rPr>
          <w:rFonts w:ascii="Times New Roman" w:eastAsia="Times New Roman" w:hAnsi="Times New Roman" w:cs="Times New Roman"/>
          <w:sz w:val="24"/>
          <w:szCs w:val="24"/>
        </w:rPr>
        <w:t xml:space="preserve"> a </w:t>
      </w:r>
      <w:proofErr w:type="spellStart"/>
      <w:r w:rsidRPr="00E54A7F">
        <w:rPr>
          <w:rFonts w:ascii="Times New Roman" w:eastAsia="Times New Roman" w:hAnsi="Times New Roman" w:cs="Times New Roman"/>
          <w:sz w:val="24"/>
          <w:szCs w:val="24"/>
        </w:rPr>
        <w:t>converti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în</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baza</w:t>
      </w:r>
      <w:proofErr w:type="spellEnd"/>
      <w:r w:rsidRPr="00E54A7F">
        <w:rPr>
          <w:rFonts w:ascii="Times New Roman" w:eastAsia="Times New Roman" w:hAnsi="Times New Roman" w:cs="Times New Roman"/>
          <w:sz w:val="24"/>
          <w:szCs w:val="24"/>
        </w:rPr>
        <w:t xml:space="preserve"> 10):</w:t>
      </w:r>
    </w:p>
    <w:p w:rsidR="00E54A7F" w:rsidRPr="00E54A7F" w:rsidRDefault="00E54A7F" w:rsidP="00E54A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9+1</w:t>
      </w:r>
    </w:p>
    <w:p w:rsidR="00E54A7F" w:rsidRPr="00E54A7F" w:rsidRDefault="00E54A7F" w:rsidP="00E54A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lastRenderedPageBreak/>
        <w:t>B+2</w:t>
      </w:r>
    </w:p>
    <w:p w:rsidR="00E54A7F" w:rsidRPr="00E54A7F" w:rsidRDefault="00E54A7F" w:rsidP="00E54A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F+1</w:t>
      </w:r>
    </w:p>
    <w:p w:rsidR="00E54A7F" w:rsidRPr="00E54A7F" w:rsidRDefault="00E54A7F" w:rsidP="00E54A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10+A</w:t>
      </w:r>
    </w:p>
    <w:p w:rsidR="00E54A7F" w:rsidRPr="00E54A7F" w:rsidRDefault="00E54A7F" w:rsidP="00E54A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10-2</w:t>
      </w:r>
    </w:p>
    <w:p w:rsidR="00E54A7F" w:rsidRPr="00E54A7F" w:rsidRDefault="00E54A7F" w:rsidP="00E54A7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B-3</w:t>
      </w:r>
    </w:p>
    <w:p w:rsidR="00E54A7F" w:rsidRPr="00E54A7F" w:rsidRDefault="00E54A7F" w:rsidP="00E54A7F">
      <w:pPr>
        <w:spacing w:before="100" w:beforeAutospacing="1" w:after="100" w:afterAutospacing="1" w:line="240" w:lineRule="auto"/>
        <w:rPr>
          <w:rFonts w:ascii="Times New Roman" w:eastAsia="Times New Roman" w:hAnsi="Times New Roman" w:cs="Times New Roman"/>
          <w:sz w:val="24"/>
          <w:szCs w:val="24"/>
          <w:lang w:val="fr-FR"/>
        </w:rPr>
      </w:pPr>
      <w:r w:rsidRPr="00E54A7F">
        <w:rPr>
          <w:rFonts w:ascii="Times New Roman" w:eastAsia="Times New Roman" w:hAnsi="Times New Roman" w:cs="Times New Roman"/>
          <w:sz w:val="24"/>
          <w:szCs w:val="24"/>
          <w:lang w:val="fr-FR"/>
        </w:rPr>
        <w:t xml:space="preserve">7. </w:t>
      </w:r>
      <w:proofErr w:type="spellStart"/>
      <w:r w:rsidRPr="00E54A7F">
        <w:rPr>
          <w:rFonts w:ascii="Times New Roman" w:eastAsia="Times New Roman" w:hAnsi="Times New Roman" w:cs="Times New Roman"/>
          <w:sz w:val="24"/>
          <w:szCs w:val="24"/>
          <w:lang w:val="fr-FR"/>
        </w:rPr>
        <w:t>Verificați</w:t>
      </w:r>
      <w:proofErr w:type="spellEnd"/>
      <w:r w:rsidRPr="00E54A7F">
        <w:rPr>
          <w:rFonts w:ascii="Times New Roman" w:eastAsia="Times New Roman" w:hAnsi="Times New Roman" w:cs="Times New Roman"/>
          <w:sz w:val="24"/>
          <w:szCs w:val="24"/>
          <w:lang w:val="fr-FR"/>
        </w:rPr>
        <w:t xml:space="preserve">, </w:t>
      </w:r>
      <w:proofErr w:type="spellStart"/>
      <w:r w:rsidRPr="00E54A7F">
        <w:rPr>
          <w:rFonts w:ascii="Times New Roman" w:eastAsia="Times New Roman" w:hAnsi="Times New Roman" w:cs="Times New Roman"/>
          <w:sz w:val="24"/>
          <w:szCs w:val="24"/>
          <w:lang w:val="fr-FR"/>
        </w:rPr>
        <w:t>folosind</w:t>
      </w:r>
      <w:proofErr w:type="spellEnd"/>
      <w:r w:rsidRPr="00E54A7F">
        <w:rPr>
          <w:rFonts w:ascii="Times New Roman" w:eastAsia="Times New Roman" w:hAnsi="Times New Roman" w:cs="Times New Roman"/>
          <w:sz w:val="24"/>
          <w:szCs w:val="24"/>
          <w:lang w:val="fr-FR"/>
        </w:rPr>
        <w:t xml:space="preserve"> </w:t>
      </w:r>
      <w:proofErr w:type="spellStart"/>
      <w:r w:rsidRPr="00E54A7F">
        <w:rPr>
          <w:rFonts w:ascii="Times New Roman" w:eastAsia="Times New Roman" w:hAnsi="Times New Roman" w:cs="Times New Roman"/>
          <w:sz w:val="24"/>
          <w:szCs w:val="24"/>
          <w:lang w:val="fr-FR"/>
        </w:rPr>
        <w:t>cel</w:t>
      </w:r>
      <w:proofErr w:type="spellEnd"/>
      <w:r w:rsidRPr="00E54A7F">
        <w:rPr>
          <w:rFonts w:ascii="Times New Roman" w:eastAsia="Times New Roman" w:hAnsi="Times New Roman" w:cs="Times New Roman"/>
          <w:sz w:val="24"/>
          <w:szCs w:val="24"/>
          <w:lang w:val="fr-FR"/>
        </w:rPr>
        <w:t xml:space="preserve"> </w:t>
      </w:r>
      <w:proofErr w:type="spellStart"/>
      <w:r w:rsidRPr="00E54A7F">
        <w:rPr>
          <w:rFonts w:ascii="Times New Roman" w:eastAsia="Times New Roman" w:hAnsi="Times New Roman" w:cs="Times New Roman"/>
          <w:sz w:val="24"/>
          <w:szCs w:val="24"/>
          <w:lang w:val="fr-FR"/>
        </w:rPr>
        <w:t>putin</w:t>
      </w:r>
      <w:proofErr w:type="spellEnd"/>
      <w:r w:rsidRPr="00E54A7F">
        <w:rPr>
          <w:rFonts w:ascii="Times New Roman" w:eastAsia="Times New Roman" w:hAnsi="Times New Roman" w:cs="Times New Roman"/>
          <w:sz w:val="24"/>
          <w:szCs w:val="24"/>
          <w:lang w:val="fr-FR"/>
        </w:rPr>
        <w:t xml:space="preserve"> </w:t>
      </w:r>
      <w:proofErr w:type="spellStart"/>
      <w:r w:rsidRPr="00E54A7F">
        <w:rPr>
          <w:rFonts w:ascii="Times New Roman" w:eastAsia="Times New Roman" w:hAnsi="Times New Roman" w:cs="Times New Roman"/>
          <w:sz w:val="24"/>
          <w:szCs w:val="24"/>
          <w:lang w:val="fr-FR"/>
        </w:rPr>
        <w:t>doua</w:t>
      </w:r>
      <w:proofErr w:type="spellEnd"/>
      <w:r w:rsidRPr="00E54A7F">
        <w:rPr>
          <w:rFonts w:ascii="Times New Roman" w:eastAsia="Times New Roman" w:hAnsi="Times New Roman" w:cs="Times New Roman"/>
          <w:sz w:val="24"/>
          <w:szCs w:val="24"/>
          <w:lang w:val="fr-FR"/>
        </w:rPr>
        <w:t xml:space="preserve"> </w:t>
      </w:r>
      <w:proofErr w:type="spellStart"/>
      <w:r w:rsidRPr="00E54A7F">
        <w:rPr>
          <w:rFonts w:ascii="Times New Roman" w:eastAsia="Times New Roman" w:hAnsi="Times New Roman" w:cs="Times New Roman"/>
          <w:sz w:val="24"/>
          <w:szCs w:val="24"/>
          <w:lang w:val="fr-FR"/>
        </w:rPr>
        <w:t>dintre</w:t>
      </w:r>
      <w:proofErr w:type="spellEnd"/>
      <w:r w:rsidRPr="00E54A7F">
        <w:rPr>
          <w:rFonts w:ascii="Times New Roman" w:eastAsia="Times New Roman" w:hAnsi="Times New Roman" w:cs="Times New Roman"/>
          <w:sz w:val="24"/>
          <w:szCs w:val="24"/>
          <w:lang w:val="fr-FR"/>
        </w:rPr>
        <w:t xml:space="preserve"> </w:t>
      </w:r>
      <w:proofErr w:type="spellStart"/>
      <w:r w:rsidRPr="00E54A7F">
        <w:rPr>
          <w:rFonts w:ascii="Times New Roman" w:eastAsia="Times New Roman" w:hAnsi="Times New Roman" w:cs="Times New Roman"/>
          <w:sz w:val="24"/>
          <w:szCs w:val="24"/>
          <w:lang w:val="fr-FR"/>
        </w:rPr>
        <w:t>regulile</w:t>
      </w:r>
      <w:proofErr w:type="spellEnd"/>
      <w:r w:rsidRPr="00E54A7F">
        <w:rPr>
          <w:rFonts w:ascii="Times New Roman" w:eastAsia="Times New Roman" w:hAnsi="Times New Roman" w:cs="Times New Roman"/>
          <w:sz w:val="24"/>
          <w:szCs w:val="24"/>
          <w:lang w:val="fr-FR"/>
        </w:rPr>
        <w:t xml:space="preserve"> de </w:t>
      </w:r>
      <w:proofErr w:type="spellStart"/>
      <w:r w:rsidRPr="00E54A7F">
        <w:rPr>
          <w:rFonts w:ascii="Times New Roman" w:eastAsia="Times New Roman" w:hAnsi="Times New Roman" w:cs="Times New Roman"/>
          <w:sz w:val="24"/>
          <w:szCs w:val="24"/>
          <w:lang w:val="fr-FR"/>
        </w:rPr>
        <w:t>complementaritate</w:t>
      </w:r>
      <w:proofErr w:type="spellEnd"/>
      <w:r w:rsidRPr="00E54A7F">
        <w:rPr>
          <w:rFonts w:ascii="Times New Roman" w:eastAsia="Times New Roman" w:hAnsi="Times New Roman" w:cs="Times New Roman"/>
          <w:sz w:val="24"/>
          <w:szCs w:val="24"/>
          <w:lang w:val="fr-FR"/>
        </w:rPr>
        <w:t xml:space="preserve">, </w:t>
      </w:r>
      <w:proofErr w:type="spellStart"/>
      <w:r w:rsidRPr="00E54A7F">
        <w:rPr>
          <w:rFonts w:ascii="Times New Roman" w:eastAsia="Times New Roman" w:hAnsi="Times New Roman" w:cs="Times New Roman"/>
          <w:sz w:val="24"/>
          <w:szCs w:val="24"/>
          <w:lang w:val="fr-FR"/>
        </w:rPr>
        <w:t>dacă</w:t>
      </w:r>
      <w:proofErr w:type="spellEnd"/>
      <w:r w:rsidRPr="00E54A7F">
        <w:rPr>
          <w:rFonts w:ascii="Times New Roman" w:eastAsia="Times New Roman" w:hAnsi="Times New Roman" w:cs="Times New Roman"/>
          <w:sz w:val="24"/>
          <w:szCs w:val="24"/>
          <w:lang w:val="fr-FR"/>
        </w:rPr>
        <w:t>:</w:t>
      </w:r>
    </w:p>
    <w:p w:rsidR="00E54A7F" w:rsidRPr="00E54A7F" w:rsidRDefault="00E54A7F" w:rsidP="00E54A7F">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4A7F">
        <w:rPr>
          <w:rFonts w:ascii="Times New Roman" w:eastAsia="Times New Roman" w:hAnsi="Times New Roman" w:cs="Times New Roman"/>
          <w:sz w:val="24"/>
          <w:szCs w:val="24"/>
        </w:rPr>
        <w:t>într</w:t>
      </w:r>
      <w:proofErr w:type="spellEnd"/>
      <w:r w:rsidRPr="00E54A7F">
        <w:rPr>
          <w:rFonts w:ascii="Times New Roman" w:eastAsia="Times New Roman" w:hAnsi="Times New Roman" w:cs="Times New Roman"/>
          <w:sz w:val="24"/>
          <w:szCs w:val="24"/>
        </w:rPr>
        <w:t>-o</w:t>
      </w:r>
      <w:proofErr w:type="gram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locaţie</w:t>
      </w:r>
      <w:proofErr w:type="spellEnd"/>
      <w:r w:rsidRPr="00E54A7F">
        <w:rPr>
          <w:rFonts w:ascii="Times New Roman" w:eastAsia="Times New Roman" w:hAnsi="Times New Roman" w:cs="Times New Roman"/>
          <w:sz w:val="24"/>
          <w:szCs w:val="24"/>
        </w:rPr>
        <w:t xml:space="preserve"> de 2 </w:t>
      </w:r>
      <w:proofErr w:type="spellStart"/>
      <w:r w:rsidRPr="00E54A7F">
        <w:rPr>
          <w:rFonts w:ascii="Times New Roman" w:eastAsia="Times New Roman" w:hAnsi="Times New Roman" w:cs="Times New Roman"/>
          <w:sz w:val="24"/>
          <w:szCs w:val="24"/>
        </w:rPr>
        <w:t>octeţi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numerele</w:t>
      </w:r>
      <w:proofErr w:type="spellEnd"/>
      <w:r w:rsidRPr="00E54A7F">
        <w:rPr>
          <w:rFonts w:ascii="Times New Roman" w:eastAsia="Times New Roman" w:hAnsi="Times New Roman" w:cs="Times New Roman"/>
          <w:sz w:val="24"/>
          <w:szCs w:val="24"/>
        </w:rPr>
        <w:t xml:space="preserve"> (9A7D)</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și</w:t>
      </w:r>
      <w:proofErr w:type="spellEnd"/>
      <w:r w:rsidRPr="00E54A7F">
        <w:rPr>
          <w:rFonts w:ascii="Times New Roman" w:eastAsia="Times New Roman" w:hAnsi="Times New Roman" w:cs="Times New Roman"/>
          <w:sz w:val="24"/>
          <w:szCs w:val="24"/>
        </w:rPr>
        <w:t xml:space="preserve"> (7583)</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sunt</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complementare</w:t>
      </w:r>
      <w:proofErr w:type="spellEnd"/>
      <w:r w:rsidRPr="00E54A7F">
        <w:rPr>
          <w:rFonts w:ascii="Times New Roman" w:eastAsia="Times New Roman" w:hAnsi="Times New Roman" w:cs="Times New Roman"/>
          <w:sz w:val="24"/>
          <w:szCs w:val="24"/>
        </w:rPr>
        <w:t>.</w:t>
      </w:r>
    </w:p>
    <w:p w:rsidR="00E54A7F" w:rsidRPr="00E54A7F" w:rsidRDefault="00E54A7F" w:rsidP="00E54A7F">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 </w:t>
      </w:r>
      <w:proofErr w:type="spellStart"/>
      <w:r w:rsidRPr="00E54A7F">
        <w:rPr>
          <w:rFonts w:ascii="Times New Roman" w:eastAsia="Times New Roman" w:hAnsi="Times New Roman" w:cs="Times New Roman"/>
          <w:sz w:val="24"/>
          <w:szCs w:val="24"/>
        </w:rPr>
        <w:t>într</w:t>
      </w:r>
      <w:proofErr w:type="spellEnd"/>
      <w:r w:rsidRPr="00E54A7F">
        <w:rPr>
          <w:rFonts w:ascii="Times New Roman" w:eastAsia="Times New Roman" w:hAnsi="Times New Roman" w:cs="Times New Roman"/>
          <w:sz w:val="24"/>
          <w:szCs w:val="24"/>
        </w:rPr>
        <w:t xml:space="preserve">-o </w:t>
      </w:r>
      <w:proofErr w:type="spellStart"/>
      <w:r w:rsidRPr="00E54A7F">
        <w:rPr>
          <w:rFonts w:ascii="Times New Roman" w:eastAsia="Times New Roman" w:hAnsi="Times New Roman" w:cs="Times New Roman"/>
          <w:sz w:val="24"/>
          <w:szCs w:val="24"/>
        </w:rPr>
        <w:t>locație</w:t>
      </w:r>
      <w:proofErr w:type="spellEnd"/>
      <w:r w:rsidRPr="00E54A7F">
        <w:rPr>
          <w:rFonts w:ascii="Times New Roman" w:eastAsia="Times New Roman" w:hAnsi="Times New Roman" w:cs="Times New Roman"/>
          <w:sz w:val="24"/>
          <w:szCs w:val="24"/>
        </w:rPr>
        <w:t xml:space="preserve"> de 4 </w:t>
      </w:r>
      <w:proofErr w:type="spellStart"/>
      <w:r w:rsidRPr="00E54A7F">
        <w:rPr>
          <w:rFonts w:ascii="Times New Roman" w:eastAsia="Times New Roman" w:hAnsi="Times New Roman" w:cs="Times New Roman"/>
          <w:sz w:val="24"/>
          <w:szCs w:val="24"/>
        </w:rPr>
        <w:t>oteți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numerele</w:t>
      </w:r>
      <w:proofErr w:type="spellEnd"/>
      <w:r w:rsidRPr="00E54A7F">
        <w:rPr>
          <w:rFonts w:ascii="Times New Roman" w:eastAsia="Times New Roman" w:hAnsi="Times New Roman" w:cs="Times New Roman"/>
          <w:sz w:val="24"/>
          <w:szCs w:val="24"/>
        </w:rPr>
        <w:t xml:space="preserve"> (000F095D)</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și</w:t>
      </w:r>
      <w:proofErr w:type="spellEnd"/>
      <w:r w:rsidRPr="00E54A7F">
        <w:rPr>
          <w:rFonts w:ascii="Times New Roman" w:eastAsia="Times New Roman" w:hAnsi="Times New Roman" w:cs="Times New Roman"/>
          <w:sz w:val="24"/>
          <w:szCs w:val="24"/>
        </w:rPr>
        <w:t xml:space="preserve"> (FFF0F6A3)</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sunt</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complementare</w:t>
      </w:r>
      <w:proofErr w:type="spellEnd"/>
    </w:p>
    <w:p w:rsidR="00E54A7F" w:rsidRPr="00E54A7F" w:rsidRDefault="00E54A7F" w:rsidP="00E54A7F">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54A7F">
        <w:rPr>
          <w:rFonts w:ascii="Times New Roman" w:eastAsia="Times New Roman" w:hAnsi="Times New Roman" w:cs="Times New Roman"/>
          <w:sz w:val="24"/>
          <w:szCs w:val="24"/>
        </w:rPr>
        <w:t>Intr</w:t>
      </w:r>
      <w:proofErr w:type="spellEnd"/>
      <w:r w:rsidRPr="00E54A7F">
        <w:rPr>
          <w:rFonts w:ascii="Times New Roman" w:eastAsia="Times New Roman" w:hAnsi="Times New Roman" w:cs="Times New Roman"/>
          <w:sz w:val="24"/>
          <w:szCs w:val="24"/>
        </w:rPr>
        <w:t xml:space="preserve">-o </w:t>
      </w:r>
      <w:proofErr w:type="spellStart"/>
      <w:r w:rsidRPr="00E54A7F">
        <w:rPr>
          <w:rFonts w:ascii="Times New Roman" w:eastAsia="Times New Roman" w:hAnsi="Times New Roman" w:cs="Times New Roman"/>
          <w:sz w:val="24"/>
          <w:szCs w:val="24"/>
        </w:rPr>
        <w:t>locație</w:t>
      </w:r>
      <w:proofErr w:type="spellEnd"/>
      <w:r w:rsidRPr="00E54A7F">
        <w:rPr>
          <w:rFonts w:ascii="Times New Roman" w:eastAsia="Times New Roman" w:hAnsi="Times New Roman" w:cs="Times New Roman"/>
          <w:sz w:val="24"/>
          <w:szCs w:val="24"/>
        </w:rPr>
        <w:t xml:space="preserve"> de 2 </w:t>
      </w:r>
      <w:proofErr w:type="spellStart"/>
      <w:r w:rsidRPr="00E54A7F">
        <w:rPr>
          <w:rFonts w:ascii="Times New Roman" w:eastAsia="Times New Roman" w:hAnsi="Times New Roman" w:cs="Times New Roman"/>
          <w:sz w:val="24"/>
          <w:szCs w:val="24"/>
        </w:rPr>
        <w:t>octeți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numerele</w:t>
      </w:r>
      <w:proofErr w:type="spellEnd"/>
      <w:r w:rsidRPr="00E54A7F">
        <w:rPr>
          <w:rFonts w:ascii="Times New Roman" w:eastAsia="Times New Roman" w:hAnsi="Times New Roman" w:cs="Times New Roman"/>
          <w:sz w:val="24"/>
          <w:szCs w:val="24"/>
        </w:rPr>
        <w:t xml:space="preserve"> (4BA1)</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și</w:t>
      </w:r>
      <w:proofErr w:type="spellEnd"/>
      <w:r w:rsidRPr="00E54A7F">
        <w:rPr>
          <w:rFonts w:ascii="Times New Roman" w:eastAsia="Times New Roman" w:hAnsi="Times New Roman" w:cs="Times New Roman"/>
          <w:sz w:val="24"/>
          <w:szCs w:val="24"/>
        </w:rPr>
        <w:t xml:space="preserve"> (5C93)</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sunt</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complementare</w:t>
      </w:r>
      <w:proofErr w:type="spellEnd"/>
    </w:p>
    <w:p w:rsidR="00E54A7F" w:rsidRPr="00E54A7F" w:rsidRDefault="00E54A7F" w:rsidP="00E54A7F">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54A7F">
        <w:rPr>
          <w:rFonts w:ascii="Times New Roman" w:eastAsia="Times New Roman" w:hAnsi="Times New Roman" w:cs="Times New Roman"/>
          <w:sz w:val="24"/>
          <w:szCs w:val="24"/>
        </w:rPr>
        <w:t>într</w:t>
      </w:r>
      <w:proofErr w:type="spellEnd"/>
      <w:r w:rsidRPr="00E54A7F">
        <w:rPr>
          <w:rFonts w:ascii="Times New Roman" w:eastAsia="Times New Roman" w:hAnsi="Times New Roman" w:cs="Times New Roman"/>
          <w:sz w:val="24"/>
          <w:szCs w:val="24"/>
        </w:rPr>
        <w:t xml:space="preserve">-o </w:t>
      </w:r>
      <w:proofErr w:type="spellStart"/>
      <w:r w:rsidRPr="00E54A7F">
        <w:rPr>
          <w:rFonts w:ascii="Times New Roman" w:eastAsia="Times New Roman" w:hAnsi="Times New Roman" w:cs="Times New Roman"/>
          <w:sz w:val="24"/>
          <w:szCs w:val="24"/>
        </w:rPr>
        <w:t>locație</w:t>
      </w:r>
      <w:proofErr w:type="spellEnd"/>
      <w:r w:rsidRPr="00E54A7F">
        <w:rPr>
          <w:rFonts w:ascii="Times New Roman" w:eastAsia="Times New Roman" w:hAnsi="Times New Roman" w:cs="Times New Roman"/>
          <w:sz w:val="24"/>
          <w:szCs w:val="24"/>
        </w:rPr>
        <w:t xml:space="preserve"> de 1 octet </w:t>
      </w:r>
      <w:proofErr w:type="spellStart"/>
      <w:r w:rsidRPr="00E54A7F">
        <w:rPr>
          <w:rFonts w:ascii="Times New Roman" w:eastAsia="Times New Roman" w:hAnsi="Times New Roman" w:cs="Times New Roman"/>
          <w:sz w:val="24"/>
          <w:szCs w:val="24"/>
        </w:rPr>
        <w:t>numerele</w:t>
      </w:r>
      <w:proofErr w:type="spellEnd"/>
      <w:r w:rsidRPr="00E54A7F">
        <w:rPr>
          <w:rFonts w:ascii="Times New Roman" w:eastAsia="Times New Roman" w:hAnsi="Times New Roman" w:cs="Times New Roman"/>
          <w:sz w:val="24"/>
          <w:szCs w:val="24"/>
        </w:rPr>
        <w:t xml:space="preserve"> (7F)</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și</w:t>
      </w:r>
      <w:proofErr w:type="spellEnd"/>
      <w:r w:rsidRPr="00E54A7F">
        <w:rPr>
          <w:rFonts w:ascii="Times New Roman" w:eastAsia="Times New Roman" w:hAnsi="Times New Roman" w:cs="Times New Roman"/>
          <w:sz w:val="24"/>
          <w:szCs w:val="24"/>
        </w:rPr>
        <w:t xml:space="preserve"> (81)</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sunt</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complementare</w:t>
      </w:r>
      <w:proofErr w:type="spellEnd"/>
    </w:p>
    <w:p w:rsidR="00E54A7F" w:rsidRPr="00E54A7F" w:rsidRDefault="00E54A7F" w:rsidP="00E54A7F">
      <w:pPr>
        <w:numPr>
          <w:ilvl w:val="0"/>
          <w:numId w:val="19"/>
        </w:numPr>
        <w:spacing w:before="100" w:beforeAutospacing="1" w:after="100" w:afterAutospacing="1" w:line="240" w:lineRule="auto"/>
        <w:rPr>
          <w:rFonts w:ascii="Times New Roman" w:eastAsia="Times New Roman" w:hAnsi="Times New Roman" w:cs="Times New Roman"/>
          <w:sz w:val="24"/>
          <w:szCs w:val="24"/>
        </w:rPr>
      </w:pPr>
      <w:proofErr w:type="spellStart"/>
      <w:r w:rsidRPr="00E54A7F">
        <w:rPr>
          <w:rFonts w:ascii="Times New Roman" w:eastAsia="Times New Roman" w:hAnsi="Times New Roman" w:cs="Times New Roman"/>
          <w:sz w:val="24"/>
          <w:szCs w:val="24"/>
        </w:rPr>
        <w:t>Intr</w:t>
      </w:r>
      <w:proofErr w:type="spellEnd"/>
      <w:r w:rsidRPr="00E54A7F">
        <w:rPr>
          <w:rFonts w:ascii="Times New Roman" w:eastAsia="Times New Roman" w:hAnsi="Times New Roman" w:cs="Times New Roman"/>
          <w:sz w:val="24"/>
          <w:szCs w:val="24"/>
        </w:rPr>
        <w:t xml:space="preserve">-o </w:t>
      </w:r>
      <w:proofErr w:type="spellStart"/>
      <w:r w:rsidRPr="00E54A7F">
        <w:rPr>
          <w:rFonts w:ascii="Times New Roman" w:eastAsia="Times New Roman" w:hAnsi="Times New Roman" w:cs="Times New Roman"/>
          <w:sz w:val="24"/>
          <w:szCs w:val="24"/>
        </w:rPr>
        <w:t>locatie</w:t>
      </w:r>
      <w:proofErr w:type="spellEnd"/>
      <w:r w:rsidRPr="00E54A7F">
        <w:rPr>
          <w:rFonts w:ascii="Times New Roman" w:eastAsia="Times New Roman" w:hAnsi="Times New Roman" w:cs="Times New Roman"/>
          <w:sz w:val="24"/>
          <w:szCs w:val="24"/>
        </w:rPr>
        <w:t xml:space="preserve"> de 2 </w:t>
      </w:r>
      <w:proofErr w:type="spellStart"/>
      <w:r w:rsidRPr="00E54A7F">
        <w:rPr>
          <w:rFonts w:ascii="Times New Roman" w:eastAsia="Times New Roman" w:hAnsi="Times New Roman" w:cs="Times New Roman"/>
          <w:sz w:val="24"/>
          <w:szCs w:val="24"/>
        </w:rPr>
        <w:t>octeți</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numerele</w:t>
      </w:r>
      <w:proofErr w:type="spellEnd"/>
      <w:r w:rsidRPr="00E54A7F">
        <w:rPr>
          <w:rFonts w:ascii="Times New Roman" w:eastAsia="Times New Roman" w:hAnsi="Times New Roman" w:cs="Times New Roman"/>
          <w:sz w:val="24"/>
          <w:szCs w:val="24"/>
        </w:rPr>
        <w:t xml:space="preserve"> (732A)</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și</w:t>
      </w:r>
      <w:proofErr w:type="spellEnd"/>
      <w:r w:rsidRPr="00E54A7F">
        <w:rPr>
          <w:rFonts w:ascii="Times New Roman" w:eastAsia="Times New Roman" w:hAnsi="Times New Roman" w:cs="Times New Roman"/>
          <w:sz w:val="24"/>
          <w:szCs w:val="24"/>
        </w:rPr>
        <w:t xml:space="preserve"> (4E58)</w:t>
      </w:r>
      <w:r w:rsidRPr="00E54A7F">
        <w:rPr>
          <w:rFonts w:ascii="Times New Roman" w:eastAsia="Times New Roman" w:hAnsi="Times New Roman" w:cs="Times New Roman"/>
          <w:sz w:val="24"/>
          <w:szCs w:val="24"/>
          <w:vertAlign w:val="subscript"/>
        </w:rPr>
        <w:t>16</w:t>
      </w:r>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sunt</w:t>
      </w:r>
      <w:proofErr w:type="spellEnd"/>
      <w:r w:rsidRPr="00E54A7F">
        <w:rPr>
          <w:rFonts w:ascii="Times New Roman" w:eastAsia="Times New Roman" w:hAnsi="Times New Roman" w:cs="Times New Roman"/>
          <w:sz w:val="24"/>
          <w:szCs w:val="24"/>
        </w:rPr>
        <w:t xml:space="preserve"> </w:t>
      </w:r>
      <w:proofErr w:type="spellStart"/>
      <w:r w:rsidRPr="00E54A7F">
        <w:rPr>
          <w:rFonts w:ascii="Times New Roman" w:eastAsia="Times New Roman" w:hAnsi="Times New Roman" w:cs="Times New Roman"/>
          <w:sz w:val="24"/>
          <w:szCs w:val="24"/>
        </w:rPr>
        <w:t>complementare</w:t>
      </w:r>
      <w:proofErr w:type="spellEnd"/>
    </w:p>
    <w:p w:rsidR="001E07E4" w:rsidRDefault="001E07E4" w:rsidP="0058209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p>
    <w:p w:rsidR="00E54A7F" w:rsidRPr="00E54A7F" w:rsidRDefault="00E54A7F" w:rsidP="00E54A7F">
      <w:pPr>
        <w:spacing w:before="100" w:beforeAutospacing="1" w:after="100" w:afterAutospacing="1" w:line="240" w:lineRule="auto"/>
        <w:rPr>
          <w:rFonts w:ascii="Times New Roman" w:eastAsia="Times New Roman" w:hAnsi="Times New Roman" w:cs="Times New Roman"/>
          <w:sz w:val="24"/>
          <w:szCs w:val="24"/>
          <w:lang w:val="ro-RO"/>
        </w:rPr>
      </w:pPr>
      <w:r w:rsidRPr="00E54A7F">
        <w:rPr>
          <w:rFonts w:ascii="Times New Roman" w:eastAsia="Times New Roman" w:hAnsi="Times New Roman" w:cs="Times New Roman"/>
          <w:sz w:val="24"/>
          <w:szCs w:val="24"/>
          <w:lang w:val="ro-RO"/>
        </w:rPr>
        <w:t>8. Reprezentați următoarele numere pe un octet, in reprezentarea cu semn și reprezentarea fără semn:</w:t>
      </w:r>
    </w:p>
    <w:p w:rsidR="00E54A7F" w:rsidRPr="00E54A7F" w:rsidRDefault="00E54A7F" w:rsidP="00E54A7F">
      <w:pPr>
        <w:spacing w:after="0" w:line="240" w:lineRule="auto"/>
        <w:rPr>
          <w:rFonts w:ascii="Times New Roman" w:eastAsia="Times New Roman" w:hAnsi="Times New Roman" w:cs="Times New Roman"/>
          <w:sz w:val="24"/>
          <w:szCs w:val="24"/>
          <w:lang w:val="ro-RO"/>
        </w:rPr>
      </w:pPr>
      <w:r w:rsidRPr="00E54A7F">
        <w:rPr>
          <w:rFonts w:ascii="Times New Roman" w:eastAsia="Times New Roman" w:hAnsi="Times New Roman" w:cs="Times New Roman"/>
          <w:sz w:val="24"/>
          <w:szCs w:val="24"/>
          <w:lang w:val="ro-RO"/>
        </w:rPr>
        <w:t>(11001)</w:t>
      </w:r>
      <w:r w:rsidRPr="00E54A7F">
        <w:rPr>
          <w:rFonts w:ascii="Times New Roman" w:eastAsia="Times New Roman" w:hAnsi="Times New Roman" w:cs="Times New Roman"/>
          <w:sz w:val="24"/>
          <w:szCs w:val="24"/>
          <w:vertAlign w:val="subscript"/>
          <w:lang w:val="ro-RO"/>
        </w:rPr>
        <w:t>2</w:t>
      </w:r>
      <w:r w:rsidRPr="00E54A7F">
        <w:rPr>
          <w:rFonts w:ascii="Times New Roman" w:eastAsia="Times New Roman" w:hAnsi="Times New Roman" w:cs="Times New Roman"/>
          <w:sz w:val="24"/>
          <w:szCs w:val="24"/>
          <w:lang w:val="ro-RO"/>
        </w:rPr>
        <w:br/>
        <w:t>(1010)</w:t>
      </w:r>
      <w:r w:rsidRPr="00E54A7F">
        <w:rPr>
          <w:rFonts w:ascii="Times New Roman" w:eastAsia="Times New Roman" w:hAnsi="Times New Roman" w:cs="Times New Roman"/>
          <w:sz w:val="24"/>
          <w:szCs w:val="24"/>
          <w:vertAlign w:val="subscript"/>
          <w:lang w:val="ro-RO"/>
        </w:rPr>
        <w:t>2</w:t>
      </w:r>
      <w:r w:rsidRPr="00E54A7F">
        <w:rPr>
          <w:rFonts w:ascii="Times New Roman" w:eastAsia="Times New Roman" w:hAnsi="Times New Roman" w:cs="Times New Roman"/>
          <w:sz w:val="24"/>
          <w:szCs w:val="24"/>
          <w:lang w:val="ro-RO"/>
        </w:rPr>
        <w:br/>
        <w:t>(11001)</w:t>
      </w:r>
      <w:r w:rsidRPr="00E54A7F">
        <w:rPr>
          <w:rFonts w:ascii="Times New Roman" w:eastAsia="Times New Roman" w:hAnsi="Times New Roman" w:cs="Times New Roman"/>
          <w:sz w:val="24"/>
          <w:szCs w:val="24"/>
          <w:vertAlign w:val="subscript"/>
          <w:lang w:val="ro-RO"/>
        </w:rPr>
        <w:t>2</w:t>
      </w:r>
      <w:r w:rsidRPr="00E54A7F">
        <w:rPr>
          <w:rFonts w:ascii="Times New Roman" w:eastAsia="Times New Roman" w:hAnsi="Times New Roman" w:cs="Times New Roman"/>
          <w:sz w:val="24"/>
          <w:szCs w:val="24"/>
          <w:lang w:val="ro-RO"/>
        </w:rPr>
        <w:br/>
        <w:t>(1011)</w:t>
      </w:r>
      <w:r w:rsidRPr="00E54A7F">
        <w:rPr>
          <w:rFonts w:ascii="Times New Roman" w:eastAsia="Times New Roman" w:hAnsi="Times New Roman" w:cs="Times New Roman"/>
          <w:sz w:val="24"/>
          <w:szCs w:val="24"/>
          <w:vertAlign w:val="subscript"/>
          <w:lang w:val="ro-RO"/>
        </w:rPr>
        <w:t>2</w:t>
      </w:r>
      <w:r w:rsidRPr="00E54A7F">
        <w:rPr>
          <w:rFonts w:ascii="Times New Roman" w:eastAsia="Times New Roman" w:hAnsi="Times New Roman" w:cs="Times New Roman"/>
          <w:sz w:val="24"/>
          <w:szCs w:val="24"/>
          <w:lang w:val="ro-RO"/>
        </w:rPr>
        <w:br/>
        <w:t>(1110111)</w:t>
      </w:r>
      <w:r w:rsidRPr="00E54A7F">
        <w:rPr>
          <w:rFonts w:ascii="Times New Roman" w:eastAsia="Times New Roman" w:hAnsi="Times New Roman" w:cs="Times New Roman"/>
          <w:sz w:val="24"/>
          <w:szCs w:val="24"/>
          <w:vertAlign w:val="subscript"/>
          <w:lang w:val="ro-RO"/>
        </w:rPr>
        <w:t>2</w:t>
      </w:r>
      <w:r w:rsidRPr="00E54A7F">
        <w:rPr>
          <w:rFonts w:ascii="Times New Roman" w:eastAsia="Times New Roman" w:hAnsi="Times New Roman" w:cs="Times New Roman"/>
          <w:sz w:val="24"/>
          <w:szCs w:val="24"/>
          <w:lang w:val="ro-RO"/>
        </w:rPr>
        <w:br/>
        <w:t>(10111)</w:t>
      </w:r>
      <w:r w:rsidRPr="00E54A7F">
        <w:rPr>
          <w:rFonts w:ascii="Times New Roman" w:eastAsia="Times New Roman" w:hAnsi="Times New Roman" w:cs="Times New Roman"/>
          <w:sz w:val="24"/>
          <w:szCs w:val="24"/>
          <w:vertAlign w:val="subscript"/>
          <w:lang w:val="ro-RO"/>
        </w:rPr>
        <w:t>2</w:t>
      </w:r>
      <w:r w:rsidRPr="00E54A7F">
        <w:rPr>
          <w:rFonts w:ascii="Times New Roman" w:eastAsia="Times New Roman" w:hAnsi="Times New Roman" w:cs="Times New Roman"/>
          <w:sz w:val="24"/>
          <w:szCs w:val="24"/>
          <w:lang w:val="ro-RO"/>
        </w:rPr>
        <w:br/>
        <w:t>(110)</w:t>
      </w:r>
      <w:r w:rsidRPr="00E54A7F">
        <w:rPr>
          <w:rFonts w:ascii="Times New Roman" w:eastAsia="Times New Roman" w:hAnsi="Times New Roman" w:cs="Times New Roman"/>
          <w:sz w:val="24"/>
          <w:szCs w:val="24"/>
          <w:vertAlign w:val="subscript"/>
          <w:lang w:val="ro-RO"/>
        </w:rPr>
        <w:t>2</w:t>
      </w:r>
      <w:r w:rsidRPr="00E54A7F">
        <w:rPr>
          <w:rFonts w:ascii="Times New Roman" w:eastAsia="Times New Roman" w:hAnsi="Times New Roman" w:cs="Times New Roman"/>
          <w:sz w:val="24"/>
          <w:szCs w:val="24"/>
          <w:lang w:val="ro-RO"/>
        </w:rPr>
        <w:br/>
        <w:t>(11)</w:t>
      </w:r>
      <w:r w:rsidRPr="00E54A7F">
        <w:rPr>
          <w:rFonts w:ascii="Times New Roman" w:eastAsia="Times New Roman" w:hAnsi="Times New Roman" w:cs="Times New Roman"/>
          <w:sz w:val="24"/>
          <w:szCs w:val="24"/>
          <w:vertAlign w:val="subscript"/>
          <w:lang w:val="ro-RO"/>
        </w:rPr>
        <w:t>2</w:t>
      </w:r>
    </w:p>
    <w:p w:rsidR="00E54A7F" w:rsidRPr="00E54A7F" w:rsidRDefault="00E54A7F" w:rsidP="00E54A7F">
      <w:pPr>
        <w:spacing w:before="100" w:beforeAutospacing="1" w:after="100" w:afterAutospacing="1" w:line="240" w:lineRule="auto"/>
        <w:rPr>
          <w:rFonts w:ascii="Times New Roman" w:eastAsia="Times New Roman" w:hAnsi="Times New Roman" w:cs="Times New Roman"/>
          <w:sz w:val="24"/>
          <w:szCs w:val="24"/>
          <w:lang w:val="ro-RO"/>
        </w:rPr>
      </w:pPr>
      <w:r w:rsidRPr="00E54A7F">
        <w:rPr>
          <w:rFonts w:ascii="Times New Roman" w:eastAsia="Times New Roman" w:hAnsi="Times New Roman" w:cs="Times New Roman"/>
          <w:sz w:val="24"/>
          <w:szCs w:val="24"/>
          <w:lang w:val="ro-RO"/>
        </w:rPr>
        <w:t>9. Reprezentați următoarele numere pe doi octeti, in reprezentarea cu semn și reprezentarea fără semn:</w:t>
      </w:r>
    </w:p>
    <w:p w:rsidR="00E54A7F" w:rsidRPr="00E54A7F" w:rsidRDefault="00E54A7F" w:rsidP="00E54A7F">
      <w:pPr>
        <w:spacing w:after="0" w:line="240" w:lineRule="auto"/>
        <w:rPr>
          <w:rFonts w:ascii="Times New Roman" w:eastAsia="Times New Roman" w:hAnsi="Times New Roman" w:cs="Times New Roman"/>
          <w:sz w:val="24"/>
          <w:szCs w:val="24"/>
        </w:rPr>
      </w:pPr>
      <w:r w:rsidRPr="00E54A7F">
        <w:rPr>
          <w:rFonts w:ascii="Times New Roman" w:eastAsia="Times New Roman" w:hAnsi="Times New Roman" w:cs="Times New Roman"/>
          <w:sz w:val="24"/>
          <w:szCs w:val="24"/>
        </w:rPr>
        <w:t>(11001010)</w:t>
      </w:r>
      <w:r w:rsidRPr="00E54A7F">
        <w:rPr>
          <w:rFonts w:ascii="Times New Roman" w:eastAsia="Times New Roman" w:hAnsi="Times New Roman" w:cs="Times New Roman"/>
          <w:sz w:val="24"/>
          <w:szCs w:val="24"/>
          <w:vertAlign w:val="subscript"/>
        </w:rPr>
        <w:t>2</w:t>
      </w:r>
      <w:r w:rsidRPr="00E54A7F">
        <w:rPr>
          <w:rFonts w:ascii="Times New Roman" w:eastAsia="Times New Roman" w:hAnsi="Times New Roman" w:cs="Times New Roman"/>
          <w:sz w:val="24"/>
          <w:szCs w:val="24"/>
        </w:rPr>
        <w:br/>
        <w:t>(1110010)</w:t>
      </w:r>
      <w:r w:rsidRPr="00E54A7F">
        <w:rPr>
          <w:rFonts w:ascii="Times New Roman" w:eastAsia="Times New Roman" w:hAnsi="Times New Roman" w:cs="Times New Roman"/>
          <w:sz w:val="24"/>
          <w:szCs w:val="24"/>
          <w:vertAlign w:val="subscript"/>
        </w:rPr>
        <w:t>2</w:t>
      </w:r>
      <w:r w:rsidRPr="00E54A7F">
        <w:rPr>
          <w:rFonts w:ascii="Times New Roman" w:eastAsia="Times New Roman" w:hAnsi="Times New Roman" w:cs="Times New Roman"/>
          <w:sz w:val="24"/>
          <w:szCs w:val="24"/>
        </w:rPr>
        <w:br/>
        <w:t>(11001010)</w:t>
      </w:r>
      <w:r w:rsidRPr="00E54A7F">
        <w:rPr>
          <w:rFonts w:ascii="Times New Roman" w:eastAsia="Times New Roman" w:hAnsi="Times New Roman" w:cs="Times New Roman"/>
          <w:sz w:val="24"/>
          <w:szCs w:val="24"/>
          <w:vertAlign w:val="subscript"/>
        </w:rPr>
        <w:t>2</w:t>
      </w:r>
      <w:r w:rsidRPr="00E54A7F">
        <w:rPr>
          <w:rFonts w:ascii="Times New Roman" w:eastAsia="Times New Roman" w:hAnsi="Times New Roman" w:cs="Times New Roman"/>
          <w:sz w:val="24"/>
          <w:szCs w:val="24"/>
        </w:rPr>
        <w:br/>
        <w:t>(1010110)</w:t>
      </w:r>
      <w:r w:rsidRPr="00E54A7F">
        <w:rPr>
          <w:rFonts w:ascii="Times New Roman" w:eastAsia="Times New Roman" w:hAnsi="Times New Roman" w:cs="Times New Roman"/>
          <w:sz w:val="24"/>
          <w:szCs w:val="24"/>
          <w:vertAlign w:val="subscript"/>
        </w:rPr>
        <w:t>2</w:t>
      </w:r>
      <w:r w:rsidRPr="00E54A7F">
        <w:rPr>
          <w:rFonts w:ascii="Times New Roman" w:eastAsia="Times New Roman" w:hAnsi="Times New Roman" w:cs="Times New Roman"/>
          <w:sz w:val="24"/>
          <w:szCs w:val="24"/>
        </w:rPr>
        <w:br/>
        <w:t>(11010)</w:t>
      </w:r>
      <w:r w:rsidRPr="00E54A7F">
        <w:rPr>
          <w:rFonts w:ascii="Times New Roman" w:eastAsia="Times New Roman" w:hAnsi="Times New Roman" w:cs="Times New Roman"/>
          <w:sz w:val="24"/>
          <w:szCs w:val="24"/>
          <w:vertAlign w:val="subscript"/>
        </w:rPr>
        <w:t>2</w:t>
      </w:r>
      <w:r w:rsidRPr="00E54A7F">
        <w:rPr>
          <w:rFonts w:ascii="Times New Roman" w:eastAsia="Times New Roman" w:hAnsi="Times New Roman" w:cs="Times New Roman"/>
          <w:sz w:val="24"/>
          <w:szCs w:val="24"/>
        </w:rPr>
        <w:br/>
        <w:t>(10010)</w:t>
      </w:r>
      <w:r w:rsidRPr="00E54A7F">
        <w:rPr>
          <w:rFonts w:ascii="Times New Roman" w:eastAsia="Times New Roman" w:hAnsi="Times New Roman" w:cs="Times New Roman"/>
          <w:sz w:val="24"/>
          <w:szCs w:val="24"/>
          <w:vertAlign w:val="subscript"/>
        </w:rPr>
        <w:t>2</w:t>
      </w:r>
      <w:r w:rsidRPr="00E54A7F">
        <w:rPr>
          <w:rFonts w:ascii="Times New Roman" w:eastAsia="Times New Roman" w:hAnsi="Times New Roman" w:cs="Times New Roman"/>
          <w:sz w:val="24"/>
          <w:szCs w:val="24"/>
        </w:rPr>
        <w:br/>
        <w:t>(0010111)</w:t>
      </w:r>
      <w:r w:rsidRPr="00E54A7F">
        <w:rPr>
          <w:rFonts w:ascii="Times New Roman" w:eastAsia="Times New Roman" w:hAnsi="Times New Roman" w:cs="Times New Roman"/>
          <w:sz w:val="24"/>
          <w:szCs w:val="24"/>
          <w:vertAlign w:val="subscript"/>
        </w:rPr>
        <w:t>2</w:t>
      </w:r>
      <w:r w:rsidRPr="00E54A7F">
        <w:rPr>
          <w:rFonts w:ascii="Times New Roman" w:eastAsia="Times New Roman" w:hAnsi="Times New Roman" w:cs="Times New Roman"/>
          <w:sz w:val="24"/>
          <w:szCs w:val="24"/>
        </w:rPr>
        <w:br/>
        <w:t>(010101)</w:t>
      </w:r>
      <w:r w:rsidRPr="00E54A7F">
        <w:rPr>
          <w:rFonts w:ascii="Times New Roman" w:eastAsia="Times New Roman" w:hAnsi="Times New Roman" w:cs="Times New Roman"/>
          <w:sz w:val="24"/>
          <w:szCs w:val="24"/>
          <w:vertAlign w:val="subscript"/>
        </w:rPr>
        <w:t>2</w:t>
      </w:r>
    </w:p>
    <w:p w:rsidR="00E54A7F" w:rsidRPr="002E2E36" w:rsidRDefault="00E54A7F" w:rsidP="00582099">
      <w:pPr>
        <w:spacing w:before="100" w:beforeAutospacing="1" w:after="100" w:afterAutospacing="1" w:line="240" w:lineRule="auto"/>
        <w:jc w:val="both"/>
        <w:outlineLvl w:val="1"/>
        <w:rPr>
          <w:rFonts w:ascii="Times New Roman" w:eastAsia="Times New Roman" w:hAnsi="Times New Roman" w:cs="Times New Roman"/>
          <w:b/>
          <w:bCs/>
          <w:sz w:val="36"/>
          <w:szCs w:val="36"/>
          <w:lang w:val="ro-RO"/>
        </w:rPr>
      </w:pPr>
    </w:p>
    <w:p w:rsidR="002E2E36" w:rsidRPr="001E07E4" w:rsidRDefault="002E2E36" w:rsidP="00582099">
      <w:pPr>
        <w:jc w:val="both"/>
        <w:rPr>
          <w:lang w:val="ro-RO"/>
        </w:rPr>
      </w:pPr>
    </w:p>
    <w:p w:rsidR="002E2E36" w:rsidRPr="001E07E4" w:rsidRDefault="002E2E36" w:rsidP="00582099">
      <w:pPr>
        <w:jc w:val="both"/>
        <w:rPr>
          <w:lang w:val="ro-RO"/>
        </w:rPr>
      </w:pPr>
    </w:p>
    <w:sectPr w:rsidR="002E2E36" w:rsidRPr="001E07E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1B0E" w:rsidRDefault="00261B0E" w:rsidP="00261B0E">
      <w:pPr>
        <w:spacing w:after="0" w:line="240" w:lineRule="auto"/>
      </w:pPr>
      <w:r>
        <w:separator/>
      </w:r>
    </w:p>
  </w:endnote>
  <w:endnote w:type="continuationSeparator" w:id="0">
    <w:p w:rsidR="00261B0E" w:rsidRDefault="00261B0E" w:rsidP="0026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06F" w:usb1="1200FBEF" w:usb2="0064C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B0E" w:rsidRDefault="00261B0E" w:rsidP="004A46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61B0E" w:rsidRDefault="00261B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B0E" w:rsidRDefault="00261B0E" w:rsidP="004A469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261B0E" w:rsidRDefault="00261B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1B0E" w:rsidRDefault="00261B0E" w:rsidP="00261B0E">
      <w:pPr>
        <w:spacing w:after="0" w:line="240" w:lineRule="auto"/>
      </w:pPr>
      <w:r>
        <w:separator/>
      </w:r>
    </w:p>
  </w:footnote>
  <w:footnote w:type="continuationSeparator" w:id="0">
    <w:p w:rsidR="00261B0E" w:rsidRDefault="00261B0E" w:rsidP="00261B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159E"/>
    <w:multiLevelType w:val="multilevel"/>
    <w:tmpl w:val="E850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986E4C"/>
    <w:multiLevelType w:val="multilevel"/>
    <w:tmpl w:val="6B7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D02C8"/>
    <w:multiLevelType w:val="multilevel"/>
    <w:tmpl w:val="C77A1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9E528D"/>
    <w:multiLevelType w:val="multilevel"/>
    <w:tmpl w:val="40EE6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D170F"/>
    <w:multiLevelType w:val="multilevel"/>
    <w:tmpl w:val="A4E45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5F258C"/>
    <w:multiLevelType w:val="multilevel"/>
    <w:tmpl w:val="47284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6179AA"/>
    <w:multiLevelType w:val="multilevel"/>
    <w:tmpl w:val="7D42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3A1306"/>
    <w:multiLevelType w:val="multilevel"/>
    <w:tmpl w:val="17F6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8462D4"/>
    <w:multiLevelType w:val="multilevel"/>
    <w:tmpl w:val="6FF8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167E62"/>
    <w:multiLevelType w:val="multilevel"/>
    <w:tmpl w:val="9DB6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716CEB"/>
    <w:multiLevelType w:val="multilevel"/>
    <w:tmpl w:val="7C38EF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74448"/>
    <w:multiLevelType w:val="multilevel"/>
    <w:tmpl w:val="6FD4A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811E81"/>
    <w:multiLevelType w:val="multilevel"/>
    <w:tmpl w:val="E4B0C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CE2074F"/>
    <w:multiLevelType w:val="multilevel"/>
    <w:tmpl w:val="3CDAC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1B7EA5"/>
    <w:multiLevelType w:val="multilevel"/>
    <w:tmpl w:val="89D0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610833"/>
    <w:multiLevelType w:val="multilevel"/>
    <w:tmpl w:val="7F3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5465B4F"/>
    <w:multiLevelType w:val="multilevel"/>
    <w:tmpl w:val="711E0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085079"/>
    <w:multiLevelType w:val="multilevel"/>
    <w:tmpl w:val="DF1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9B15036"/>
    <w:multiLevelType w:val="multilevel"/>
    <w:tmpl w:val="D0A2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2"/>
  </w:num>
  <w:num w:numId="3">
    <w:abstractNumId w:val="4"/>
  </w:num>
  <w:num w:numId="4">
    <w:abstractNumId w:val="16"/>
  </w:num>
  <w:num w:numId="5">
    <w:abstractNumId w:val="0"/>
  </w:num>
  <w:num w:numId="6">
    <w:abstractNumId w:val="1"/>
  </w:num>
  <w:num w:numId="7">
    <w:abstractNumId w:val="6"/>
  </w:num>
  <w:num w:numId="8">
    <w:abstractNumId w:val="9"/>
  </w:num>
  <w:num w:numId="9">
    <w:abstractNumId w:val="11"/>
  </w:num>
  <w:num w:numId="10">
    <w:abstractNumId w:val="10"/>
  </w:num>
  <w:num w:numId="11">
    <w:abstractNumId w:val="7"/>
  </w:num>
  <w:num w:numId="12">
    <w:abstractNumId w:val="5"/>
  </w:num>
  <w:num w:numId="13">
    <w:abstractNumId w:val="2"/>
  </w:num>
  <w:num w:numId="14">
    <w:abstractNumId w:val="13"/>
  </w:num>
  <w:num w:numId="15">
    <w:abstractNumId w:val="14"/>
  </w:num>
  <w:num w:numId="16">
    <w:abstractNumId w:val="15"/>
  </w:num>
  <w:num w:numId="17">
    <w:abstractNumId w:val="17"/>
  </w:num>
  <w:num w:numId="18">
    <w:abstractNumId w:val="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36"/>
    <w:rsid w:val="001E07E4"/>
    <w:rsid w:val="00261B0E"/>
    <w:rsid w:val="0029132C"/>
    <w:rsid w:val="002E2E36"/>
    <w:rsid w:val="003671C3"/>
    <w:rsid w:val="003D225B"/>
    <w:rsid w:val="0052346E"/>
    <w:rsid w:val="00582099"/>
    <w:rsid w:val="006E68A2"/>
    <w:rsid w:val="009B7ED8"/>
    <w:rsid w:val="00E54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2E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E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2E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E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E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E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2E3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E36"/>
    <w:rPr>
      <w:rFonts w:ascii="Courier New" w:eastAsia="Times New Roman" w:hAnsi="Courier New" w:cs="Courier New"/>
      <w:sz w:val="20"/>
      <w:szCs w:val="20"/>
    </w:rPr>
  </w:style>
  <w:style w:type="character" w:styleId="Strong">
    <w:name w:val="Strong"/>
    <w:basedOn w:val="DefaultParagraphFont"/>
    <w:uiPriority w:val="22"/>
    <w:qFormat/>
    <w:rsid w:val="002E2E36"/>
    <w:rPr>
      <w:b/>
      <w:bCs/>
    </w:rPr>
  </w:style>
  <w:style w:type="paragraph" w:styleId="NormalWeb">
    <w:name w:val="Normal (Web)"/>
    <w:basedOn w:val="Normal"/>
    <w:uiPriority w:val="99"/>
    <w:unhideWhenUsed/>
    <w:rsid w:val="002E2E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2E36"/>
    <w:rPr>
      <w:i/>
      <w:iCs/>
    </w:rPr>
  </w:style>
  <w:style w:type="character" w:styleId="Hyperlink">
    <w:name w:val="Hyperlink"/>
    <w:basedOn w:val="DefaultParagraphFont"/>
    <w:uiPriority w:val="99"/>
    <w:semiHidden/>
    <w:unhideWhenUsed/>
    <w:rsid w:val="003671C3"/>
    <w:rPr>
      <w:color w:val="0000FF"/>
      <w:u w:val="single"/>
    </w:rPr>
  </w:style>
  <w:style w:type="character" w:customStyle="1" w:styleId="r">
    <w:name w:val="r"/>
    <w:basedOn w:val="DefaultParagraphFont"/>
    <w:rsid w:val="003671C3"/>
  </w:style>
  <w:style w:type="character" w:styleId="HTMLCode">
    <w:name w:val="HTML Code"/>
    <w:basedOn w:val="DefaultParagraphFont"/>
    <w:uiPriority w:val="99"/>
    <w:semiHidden/>
    <w:unhideWhenUsed/>
    <w:rsid w:val="001E07E4"/>
    <w:rPr>
      <w:rFonts w:ascii="Courier New" w:eastAsia="Times New Roman" w:hAnsi="Courier New" w:cs="Courier New"/>
      <w:sz w:val="20"/>
      <w:szCs w:val="20"/>
    </w:rPr>
  </w:style>
  <w:style w:type="character" w:customStyle="1" w:styleId="i">
    <w:name w:val="i"/>
    <w:basedOn w:val="DefaultParagraphFont"/>
    <w:rsid w:val="001E07E4"/>
  </w:style>
  <w:style w:type="character" w:customStyle="1" w:styleId="comentariu">
    <w:name w:val="comentariu"/>
    <w:basedOn w:val="DefaultParagraphFont"/>
    <w:rsid w:val="001E07E4"/>
  </w:style>
  <w:style w:type="paragraph" w:styleId="BalloonText">
    <w:name w:val="Balloon Text"/>
    <w:basedOn w:val="Normal"/>
    <w:link w:val="BalloonTextChar"/>
    <w:uiPriority w:val="99"/>
    <w:semiHidden/>
    <w:unhideWhenUsed/>
    <w:rsid w:val="00582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099"/>
    <w:rPr>
      <w:rFonts w:ascii="Tahoma" w:hAnsi="Tahoma" w:cs="Tahoma"/>
      <w:sz w:val="16"/>
      <w:szCs w:val="16"/>
    </w:rPr>
  </w:style>
  <w:style w:type="paragraph" w:customStyle="1" w:styleId="ui-accordion-header">
    <w:name w:val="ui-accordion-header"/>
    <w:basedOn w:val="Normal"/>
    <w:rsid w:val="00E54A7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B0E"/>
  </w:style>
  <w:style w:type="character" w:styleId="PageNumber">
    <w:name w:val="page number"/>
    <w:basedOn w:val="DefaultParagraphFont"/>
    <w:uiPriority w:val="99"/>
    <w:semiHidden/>
    <w:unhideWhenUsed/>
    <w:rsid w:val="00261B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E2E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E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2E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2E3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E3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E3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2E3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2E36"/>
    <w:rPr>
      <w:rFonts w:ascii="Times New Roman" w:eastAsia="Times New Roman" w:hAnsi="Times New Roman" w:cs="Times New Roman"/>
      <w:b/>
      <w:bCs/>
      <w:sz w:val="24"/>
      <w:szCs w:val="24"/>
    </w:rPr>
  </w:style>
  <w:style w:type="paragraph" w:styleId="HTMLPreformatted">
    <w:name w:val="HTML Preformatted"/>
    <w:basedOn w:val="Normal"/>
    <w:link w:val="HTMLPreformattedChar"/>
    <w:uiPriority w:val="99"/>
    <w:semiHidden/>
    <w:unhideWhenUsed/>
    <w:rsid w:val="002E2E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E36"/>
    <w:rPr>
      <w:rFonts w:ascii="Courier New" w:eastAsia="Times New Roman" w:hAnsi="Courier New" w:cs="Courier New"/>
      <w:sz w:val="20"/>
      <w:szCs w:val="20"/>
    </w:rPr>
  </w:style>
  <w:style w:type="character" w:styleId="Strong">
    <w:name w:val="Strong"/>
    <w:basedOn w:val="DefaultParagraphFont"/>
    <w:uiPriority w:val="22"/>
    <w:qFormat/>
    <w:rsid w:val="002E2E36"/>
    <w:rPr>
      <w:b/>
      <w:bCs/>
    </w:rPr>
  </w:style>
  <w:style w:type="paragraph" w:styleId="NormalWeb">
    <w:name w:val="Normal (Web)"/>
    <w:basedOn w:val="Normal"/>
    <w:uiPriority w:val="99"/>
    <w:unhideWhenUsed/>
    <w:rsid w:val="002E2E3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E2E36"/>
    <w:rPr>
      <w:i/>
      <w:iCs/>
    </w:rPr>
  </w:style>
  <w:style w:type="character" w:styleId="Hyperlink">
    <w:name w:val="Hyperlink"/>
    <w:basedOn w:val="DefaultParagraphFont"/>
    <w:uiPriority w:val="99"/>
    <w:semiHidden/>
    <w:unhideWhenUsed/>
    <w:rsid w:val="003671C3"/>
    <w:rPr>
      <w:color w:val="0000FF"/>
      <w:u w:val="single"/>
    </w:rPr>
  </w:style>
  <w:style w:type="character" w:customStyle="1" w:styleId="r">
    <w:name w:val="r"/>
    <w:basedOn w:val="DefaultParagraphFont"/>
    <w:rsid w:val="003671C3"/>
  </w:style>
  <w:style w:type="character" w:styleId="HTMLCode">
    <w:name w:val="HTML Code"/>
    <w:basedOn w:val="DefaultParagraphFont"/>
    <w:uiPriority w:val="99"/>
    <w:semiHidden/>
    <w:unhideWhenUsed/>
    <w:rsid w:val="001E07E4"/>
    <w:rPr>
      <w:rFonts w:ascii="Courier New" w:eastAsia="Times New Roman" w:hAnsi="Courier New" w:cs="Courier New"/>
      <w:sz w:val="20"/>
      <w:szCs w:val="20"/>
    </w:rPr>
  </w:style>
  <w:style w:type="character" w:customStyle="1" w:styleId="i">
    <w:name w:val="i"/>
    <w:basedOn w:val="DefaultParagraphFont"/>
    <w:rsid w:val="001E07E4"/>
  </w:style>
  <w:style w:type="character" w:customStyle="1" w:styleId="comentariu">
    <w:name w:val="comentariu"/>
    <w:basedOn w:val="DefaultParagraphFont"/>
    <w:rsid w:val="001E07E4"/>
  </w:style>
  <w:style w:type="paragraph" w:styleId="BalloonText">
    <w:name w:val="Balloon Text"/>
    <w:basedOn w:val="Normal"/>
    <w:link w:val="BalloonTextChar"/>
    <w:uiPriority w:val="99"/>
    <w:semiHidden/>
    <w:unhideWhenUsed/>
    <w:rsid w:val="00582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2099"/>
    <w:rPr>
      <w:rFonts w:ascii="Tahoma" w:hAnsi="Tahoma" w:cs="Tahoma"/>
      <w:sz w:val="16"/>
      <w:szCs w:val="16"/>
    </w:rPr>
  </w:style>
  <w:style w:type="paragraph" w:customStyle="1" w:styleId="ui-accordion-header">
    <w:name w:val="ui-accordion-header"/>
    <w:basedOn w:val="Normal"/>
    <w:rsid w:val="00E54A7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61B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B0E"/>
  </w:style>
  <w:style w:type="character" w:styleId="PageNumber">
    <w:name w:val="page number"/>
    <w:basedOn w:val="DefaultParagraphFont"/>
    <w:uiPriority w:val="99"/>
    <w:semiHidden/>
    <w:unhideWhenUsed/>
    <w:rsid w:val="0026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53480">
      <w:bodyDiv w:val="1"/>
      <w:marLeft w:val="0"/>
      <w:marRight w:val="0"/>
      <w:marTop w:val="0"/>
      <w:marBottom w:val="0"/>
      <w:divBdr>
        <w:top w:val="none" w:sz="0" w:space="0" w:color="auto"/>
        <w:left w:val="none" w:sz="0" w:space="0" w:color="auto"/>
        <w:bottom w:val="none" w:sz="0" w:space="0" w:color="auto"/>
        <w:right w:val="none" w:sz="0" w:space="0" w:color="auto"/>
      </w:divBdr>
      <w:divsChild>
        <w:div w:id="735708148">
          <w:marLeft w:val="0"/>
          <w:marRight w:val="0"/>
          <w:marTop w:val="0"/>
          <w:marBottom w:val="0"/>
          <w:divBdr>
            <w:top w:val="none" w:sz="0" w:space="0" w:color="auto"/>
            <w:left w:val="none" w:sz="0" w:space="0" w:color="auto"/>
            <w:bottom w:val="none" w:sz="0" w:space="0" w:color="auto"/>
            <w:right w:val="none" w:sz="0" w:space="0" w:color="auto"/>
          </w:divBdr>
        </w:div>
      </w:divsChild>
    </w:div>
    <w:div w:id="567572403">
      <w:bodyDiv w:val="1"/>
      <w:marLeft w:val="0"/>
      <w:marRight w:val="0"/>
      <w:marTop w:val="0"/>
      <w:marBottom w:val="0"/>
      <w:divBdr>
        <w:top w:val="none" w:sz="0" w:space="0" w:color="auto"/>
        <w:left w:val="none" w:sz="0" w:space="0" w:color="auto"/>
        <w:bottom w:val="none" w:sz="0" w:space="0" w:color="auto"/>
        <w:right w:val="none" w:sz="0" w:space="0" w:color="auto"/>
      </w:divBdr>
      <w:divsChild>
        <w:div w:id="694429756">
          <w:marLeft w:val="0"/>
          <w:marRight w:val="0"/>
          <w:marTop w:val="0"/>
          <w:marBottom w:val="0"/>
          <w:divBdr>
            <w:top w:val="none" w:sz="0" w:space="0" w:color="auto"/>
            <w:left w:val="none" w:sz="0" w:space="0" w:color="auto"/>
            <w:bottom w:val="none" w:sz="0" w:space="0" w:color="auto"/>
            <w:right w:val="none" w:sz="0" w:space="0" w:color="auto"/>
          </w:divBdr>
        </w:div>
      </w:divsChild>
    </w:div>
    <w:div w:id="750196090">
      <w:bodyDiv w:val="1"/>
      <w:marLeft w:val="0"/>
      <w:marRight w:val="0"/>
      <w:marTop w:val="0"/>
      <w:marBottom w:val="0"/>
      <w:divBdr>
        <w:top w:val="none" w:sz="0" w:space="0" w:color="auto"/>
        <w:left w:val="none" w:sz="0" w:space="0" w:color="auto"/>
        <w:bottom w:val="none" w:sz="0" w:space="0" w:color="auto"/>
        <w:right w:val="none" w:sz="0" w:space="0" w:color="auto"/>
      </w:divBdr>
    </w:div>
    <w:div w:id="834338825">
      <w:bodyDiv w:val="1"/>
      <w:marLeft w:val="0"/>
      <w:marRight w:val="0"/>
      <w:marTop w:val="0"/>
      <w:marBottom w:val="0"/>
      <w:divBdr>
        <w:top w:val="none" w:sz="0" w:space="0" w:color="auto"/>
        <w:left w:val="none" w:sz="0" w:space="0" w:color="auto"/>
        <w:bottom w:val="none" w:sz="0" w:space="0" w:color="auto"/>
        <w:right w:val="none" w:sz="0" w:space="0" w:color="auto"/>
      </w:divBdr>
      <w:divsChild>
        <w:div w:id="1301888696">
          <w:marLeft w:val="0"/>
          <w:marRight w:val="0"/>
          <w:marTop w:val="0"/>
          <w:marBottom w:val="0"/>
          <w:divBdr>
            <w:top w:val="none" w:sz="0" w:space="0" w:color="auto"/>
            <w:left w:val="none" w:sz="0" w:space="0" w:color="auto"/>
            <w:bottom w:val="none" w:sz="0" w:space="0" w:color="auto"/>
            <w:right w:val="none" w:sz="0" w:space="0" w:color="auto"/>
          </w:divBdr>
        </w:div>
      </w:divsChild>
    </w:div>
    <w:div w:id="931472754">
      <w:bodyDiv w:val="1"/>
      <w:marLeft w:val="0"/>
      <w:marRight w:val="0"/>
      <w:marTop w:val="0"/>
      <w:marBottom w:val="0"/>
      <w:divBdr>
        <w:top w:val="none" w:sz="0" w:space="0" w:color="auto"/>
        <w:left w:val="none" w:sz="0" w:space="0" w:color="auto"/>
        <w:bottom w:val="none" w:sz="0" w:space="0" w:color="auto"/>
        <w:right w:val="none" w:sz="0" w:space="0" w:color="auto"/>
      </w:divBdr>
      <w:divsChild>
        <w:div w:id="1818565999">
          <w:marLeft w:val="0"/>
          <w:marRight w:val="0"/>
          <w:marTop w:val="0"/>
          <w:marBottom w:val="0"/>
          <w:divBdr>
            <w:top w:val="none" w:sz="0" w:space="0" w:color="auto"/>
            <w:left w:val="none" w:sz="0" w:space="0" w:color="auto"/>
            <w:bottom w:val="none" w:sz="0" w:space="0" w:color="auto"/>
            <w:right w:val="none" w:sz="0" w:space="0" w:color="auto"/>
          </w:divBdr>
        </w:div>
      </w:divsChild>
    </w:div>
    <w:div w:id="997273023">
      <w:bodyDiv w:val="1"/>
      <w:marLeft w:val="0"/>
      <w:marRight w:val="0"/>
      <w:marTop w:val="0"/>
      <w:marBottom w:val="0"/>
      <w:divBdr>
        <w:top w:val="none" w:sz="0" w:space="0" w:color="auto"/>
        <w:left w:val="none" w:sz="0" w:space="0" w:color="auto"/>
        <w:bottom w:val="none" w:sz="0" w:space="0" w:color="auto"/>
        <w:right w:val="none" w:sz="0" w:space="0" w:color="auto"/>
      </w:divBdr>
      <w:divsChild>
        <w:div w:id="1839493840">
          <w:marLeft w:val="0"/>
          <w:marRight w:val="0"/>
          <w:marTop w:val="0"/>
          <w:marBottom w:val="0"/>
          <w:divBdr>
            <w:top w:val="none" w:sz="0" w:space="0" w:color="auto"/>
            <w:left w:val="none" w:sz="0" w:space="0" w:color="auto"/>
            <w:bottom w:val="none" w:sz="0" w:space="0" w:color="auto"/>
            <w:right w:val="none" w:sz="0" w:space="0" w:color="auto"/>
          </w:divBdr>
        </w:div>
      </w:divsChild>
    </w:div>
    <w:div w:id="1050034330">
      <w:bodyDiv w:val="1"/>
      <w:marLeft w:val="0"/>
      <w:marRight w:val="0"/>
      <w:marTop w:val="0"/>
      <w:marBottom w:val="0"/>
      <w:divBdr>
        <w:top w:val="none" w:sz="0" w:space="0" w:color="auto"/>
        <w:left w:val="none" w:sz="0" w:space="0" w:color="auto"/>
        <w:bottom w:val="none" w:sz="0" w:space="0" w:color="auto"/>
        <w:right w:val="none" w:sz="0" w:space="0" w:color="auto"/>
      </w:divBdr>
      <w:divsChild>
        <w:div w:id="212087109">
          <w:marLeft w:val="0"/>
          <w:marRight w:val="0"/>
          <w:marTop w:val="0"/>
          <w:marBottom w:val="0"/>
          <w:divBdr>
            <w:top w:val="none" w:sz="0" w:space="0" w:color="auto"/>
            <w:left w:val="none" w:sz="0" w:space="0" w:color="auto"/>
            <w:bottom w:val="none" w:sz="0" w:space="0" w:color="auto"/>
            <w:right w:val="none" w:sz="0" w:space="0" w:color="auto"/>
          </w:divBdr>
        </w:div>
      </w:divsChild>
    </w:div>
    <w:div w:id="1200631478">
      <w:bodyDiv w:val="1"/>
      <w:marLeft w:val="0"/>
      <w:marRight w:val="0"/>
      <w:marTop w:val="0"/>
      <w:marBottom w:val="0"/>
      <w:divBdr>
        <w:top w:val="none" w:sz="0" w:space="0" w:color="auto"/>
        <w:left w:val="none" w:sz="0" w:space="0" w:color="auto"/>
        <w:bottom w:val="none" w:sz="0" w:space="0" w:color="auto"/>
        <w:right w:val="none" w:sz="0" w:space="0" w:color="auto"/>
      </w:divBdr>
    </w:div>
    <w:div w:id="1218857610">
      <w:bodyDiv w:val="1"/>
      <w:marLeft w:val="0"/>
      <w:marRight w:val="0"/>
      <w:marTop w:val="0"/>
      <w:marBottom w:val="0"/>
      <w:divBdr>
        <w:top w:val="none" w:sz="0" w:space="0" w:color="auto"/>
        <w:left w:val="none" w:sz="0" w:space="0" w:color="auto"/>
        <w:bottom w:val="none" w:sz="0" w:space="0" w:color="auto"/>
        <w:right w:val="none" w:sz="0" w:space="0" w:color="auto"/>
      </w:divBdr>
      <w:divsChild>
        <w:div w:id="527839954">
          <w:marLeft w:val="0"/>
          <w:marRight w:val="0"/>
          <w:marTop w:val="0"/>
          <w:marBottom w:val="0"/>
          <w:divBdr>
            <w:top w:val="none" w:sz="0" w:space="0" w:color="auto"/>
            <w:left w:val="none" w:sz="0" w:space="0" w:color="auto"/>
            <w:bottom w:val="none" w:sz="0" w:space="0" w:color="auto"/>
            <w:right w:val="none" w:sz="0" w:space="0" w:color="auto"/>
          </w:divBdr>
        </w:div>
      </w:divsChild>
    </w:div>
    <w:div w:id="1554925046">
      <w:bodyDiv w:val="1"/>
      <w:marLeft w:val="0"/>
      <w:marRight w:val="0"/>
      <w:marTop w:val="0"/>
      <w:marBottom w:val="0"/>
      <w:divBdr>
        <w:top w:val="none" w:sz="0" w:space="0" w:color="auto"/>
        <w:left w:val="none" w:sz="0" w:space="0" w:color="auto"/>
        <w:bottom w:val="none" w:sz="0" w:space="0" w:color="auto"/>
        <w:right w:val="none" w:sz="0" w:space="0" w:color="auto"/>
      </w:divBdr>
      <w:divsChild>
        <w:div w:id="851260836">
          <w:marLeft w:val="0"/>
          <w:marRight w:val="0"/>
          <w:marTop w:val="0"/>
          <w:marBottom w:val="0"/>
          <w:divBdr>
            <w:top w:val="none" w:sz="0" w:space="0" w:color="auto"/>
            <w:left w:val="none" w:sz="0" w:space="0" w:color="auto"/>
            <w:bottom w:val="none" w:sz="0" w:space="0" w:color="auto"/>
            <w:right w:val="none" w:sz="0" w:space="0" w:color="auto"/>
          </w:divBdr>
        </w:div>
      </w:divsChild>
    </w:div>
    <w:div w:id="1765803356">
      <w:bodyDiv w:val="1"/>
      <w:marLeft w:val="0"/>
      <w:marRight w:val="0"/>
      <w:marTop w:val="0"/>
      <w:marBottom w:val="0"/>
      <w:divBdr>
        <w:top w:val="none" w:sz="0" w:space="0" w:color="auto"/>
        <w:left w:val="none" w:sz="0" w:space="0" w:color="auto"/>
        <w:bottom w:val="none" w:sz="0" w:space="0" w:color="auto"/>
        <w:right w:val="none" w:sz="0" w:space="0" w:color="auto"/>
      </w:divBdr>
      <w:divsChild>
        <w:div w:id="582564490">
          <w:marLeft w:val="0"/>
          <w:marRight w:val="0"/>
          <w:marTop w:val="0"/>
          <w:marBottom w:val="0"/>
          <w:divBdr>
            <w:top w:val="none" w:sz="0" w:space="0" w:color="auto"/>
            <w:left w:val="none" w:sz="0" w:space="0" w:color="auto"/>
            <w:bottom w:val="none" w:sz="0" w:space="0" w:color="auto"/>
            <w:right w:val="none" w:sz="0" w:space="0" w:color="auto"/>
          </w:divBdr>
          <w:divsChild>
            <w:div w:id="166720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41254">
      <w:bodyDiv w:val="1"/>
      <w:marLeft w:val="0"/>
      <w:marRight w:val="0"/>
      <w:marTop w:val="0"/>
      <w:marBottom w:val="0"/>
      <w:divBdr>
        <w:top w:val="none" w:sz="0" w:space="0" w:color="auto"/>
        <w:left w:val="none" w:sz="0" w:space="0" w:color="auto"/>
        <w:bottom w:val="none" w:sz="0" w:space="0" w:color="auto"/>
        <w:right w:val="none" w:sz="0" w:space="0" w:color="auto"/>
      </w:divBdr>
      <w:divsChild>
        <w:div w:id="1202015510">
          <w:marLeft w:val="0"/>
          <w:marRight w:val="0"/>
          <w:marTop w:val="0"/>
          <w:marBottom w:val="0"/>
          <w:divBdr>
            <w:top w:val="none" w:sz="0" w:space="0" w:color="auto"/>
            <w:left w:val="none" w:sz="0" w:space="0" w:color="auto"/>
            <w:bottom w:val="none" w:sz="0" w:space="0" w:color="auto"/>
            <w:right w:val="none" w:sz="0" w:space="0" w:color="auto"/>
          </w:divBdr>
          <w:divsChild>
            <w:div w:id="1521160402">
              <w:marLeft w:val="0"/>
              <w:marRight w:val="0"/>
              <w:marTop w:val="0"/>
              <w:marBottom w:val="0"/>
              <w:divBdr>
                <w:top w:val="none" w:sz="0" w:space="0" w:color="auto"/>
                <w:left w:val="none" w:sz="0" w:space="0" w:color="auto"/>
                <w:bottom w:val="none" w:sz="0" w:space="0" w:color="auto"/>
                <w:right w:val="none" w:sz="0" w:space="0" w:color="auto"/>
              </w:divBdr>
              <w:divsChild>
                <w:div w:id="1872499994">
                  <w:marLeft w:val="0"/>
                  <w:marRight w:val="0"/>
                  <w:marTop w:val="0"/>
                  <w:marBottom w:val="0"/>
                  <w:divBdr>
                    <w:top w:val="none" w:sz="0" w:space="0" w:color="auto"/>
                    <w:left w:val="none" w:sz="0" w:space="0" w:color="auto"/>
                    <w:bottom w:val="none" w:sz="0" w:space="0" w:color="auto"/>
                    <w:right w:val="none" w:sz="0" w:space="0" w:color="auto"/>
                  </w:divBdr>
                </w:div>
                <w:div w:id="394160213">
                  <w:marLeft w:val="0"/>
                  <w:marRight w:val="0"/>
                  <w:marTop w:val="0"/>
                  <w:marBottom w:val="0"/>
                  <w:divBdr>
                    <w:top w:val="none" w:sz="0" w:space="0" w:color="auto"/>
                    <w:left w:val="none" w:sz="0" w:space="0" w:color="auto"/>
                    <w:bottom w:val="none" w:sz="0" w:space="0" w:color="auto"/>
                    <w:right w:val="none" w:sz="0" w:space="0" w:color="auto"/>
                  </w:divBdr>
                </w:div>
                <w:div w:id="1888641762">
                  <w:marLeft w:val="0"/>
                  <w:marRight w:val="0"/>
                  <w:marTop w:val="0"/>
                  <w:marBottom w:val="0"/>
                  <w:divBdr>
                    <w:top w:val="none" w:sz="0" w:space="0" w:color="auto"/>
                    <w:left w:val="none" w:sz="0" w:space="0" w:color="auto"/>
                    <w:bottom w:val="none" w:sz="0" w:space="0" w:color="auto"/>
                    <w:right w:val="none" w:sz="0" w:space="0" w:color="auto"/>
                  </w:divBdr>
                </w:div>
                <w:div w:id="187647027">
                  <w:marLeft w:val="0"/>
                  <w:marRight w:val="0"/>
                  <w:marTop w:val="0"/>
                  <w:marBottom w:val="0"/>
                  <w:divBdr>
                    <w:top w:val="none" w:sz="0" w:space="0" w:color="auto"/>
                    <w:left w:val="none" w:sz="0" w:space="0" w:color="auto"/>
                    <w:bottom w:val="none" w:sz="0" w:space="0" w:color="auto"/>
                    <w:right w:val="none" w:sz="0" w:space="0" w:color="auto"/>
                  </w:divBdr>
                </w:div>
                <w:div w:id="1775124692">
                  <w:marLeft w:val="0"/>
                  <w:marRight w:val="0"/>
                  <w:marTop w:val="0"/>
                  <w:marBottom w:val="0"/>
                  <w:divBdr>
                    <w:top w:val="none" w:sz="0" w:space="0" w:color="auto"/>
                    <w:left w:val="none" w:sz="0" w:space="0" w:color="auto"/>
                    <w:bottom w:val="none" w:sz="0" w:space="0" w:color="auto"/>
                    <w:right w:val="none" w:sz="0" w:space="0" w:color="auto"/>
                  </w:divBdr>
                </w:div>
                <w:div w:id="393894211">
                  <w:marLeft w:val="0"/>
                  <w:marRight w:val="0"/>
                  <w:marTop w:val="0"/>
                  <w:marBottom w:val="0"/>
                  <w:divBdr>
                    <w:top w:val="none" w:sz="0" w:space="0" w:color="auto"/>
                    <w:left w:val="none" w:sz="0" w:space="0" w:color="auto"/>
                    <w:bottom w:val="none" w:sz="0" w:space="0" w:color="auto"/>
                    <w:right w:val="none" w:sz="0" w:space="0" w:color="auto"/>
                  </w:divBdr>
                </w:div>
                <w:div w:id="613172703">
                  <w:marLeft w:val="0"/>
                  <w:marRight w:val="0"/>
                  <w:marTop w:val="0"/>
                  <w:marBottom w:val="0"/>
                  <w:divBdr>
                    <w:top w:val="none" w:sz="0" w:space="0" w:color="auto"/>
                    <w:left w:val="none" w:sz="0" w:space="0" w:color="auto"/>
                    <w:bottom w:val="none" w:sz="0" w:space="0" w:color="auto"/>
                    <w:right w:val="none" w:sz="0" w:space="0" w:color="auto"/>
                  </w:divBdr>
                </w:div>
                <w:div w:id="352657048">
                  <w:marLeft w:val="0"/>
                  <w:marRight w:val="0"/>
                  <w:marTop w:val="0"/>
                  <w:marBottom w:val="0"/>
                  <w:divBdr>
                    <w:top w:val="none" w:sz="0" w:space="0" w:color="auto"/>
                    <w:left w:val="none" w:sz="0" w:space="0" w:color="auto"/>
                    <w:bottom w:val="none" w:sz="0" w:space="0" w:color="auto"/>
                    <w:right w:val="none" w:sz="0" w:space="0" w:color="auto"/>
                  </w:divBdr>
                </w:div>
                <w:div w:id="1049064002">
                  <w:marLeft w:val="0"/>
                  <w:marRight w:val="0"/>
                  <w:marTop w:val="0"/>
                  <w:marBottom w:val="0"/>
                  <w:divBdr>
                    <w:top w:val="none" w:sz="0" w:space="0" w:color="auto"/>
                    <w:left w:val="none" w:sz="0" w:space="0" w:color="auto"/>
                    <w:bottom w:val="none" w:sz="0" w:space="0" w:color="auto"/>
                    <w:right w:val="none" w:sz="0" w:space="0" w:color="auto"/>
                  </w:divBdr>
                </w:div>
                <w:div w:id="176071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270516">
      <w:bodyDiv w:val="1"/>
      <w:marLeft w:val="0"/>
      <w:marRight w:val="0"/>
      <w:marTop w:val="0"/>
      <w:marBottom w:val="0"/>
      <w:divBdr>
        <w:top w:val="none" w:sz="0" w:space="0" w:color="auto"/>
        <w:left w:val="none" w:sz="0" w:space="0" w:color="auto"/>
        <w:bottom w:val="none" w:sz="0" w:space="0" w:color="auto"/>
        <w:right w:val="none" w:sz="0" w:space="0" w:color="auto"/>
      </w:divBdr>
      <w:divsChild>
        <w:div w:id="1219591500">
          <w:marLeft w:val="0"/>
          <w:marRight w:val="0"/>
          <w:marTop w:val="0"/>
          <w:marBottom w:val="0"/>
          <w:divBdr>
            <w:top w:val="none" w:sz="0" w:space="0" w:color="auto"/>
            <w:left w:val="none" w:sz="0" w:space="0" w:color="auto"/>
            <w:bottom w:val="none" w:sz="0" w:space="0" w:color="auto"/>
            <w:right w:val="none" w:sz="0" w:space="0" w:color="auto"/>
          </w:divBdr>
        </w:div>
      </w:divsChild>
    </w:div>
    <w:div w:id="1947032354">
      <w:bodyDiv w:val="1"/>
      <w:marLeft w:val="0"/>
      <w:marRight w:val="0"/>
      <w:marTop w:val="0"/>
      <w:marBottom w:val="0"/>
      <w:divBdr>
        <w:top w:val="none" w:sz="0" w:space="0" w:color="auto"/>
        <w:left w:val="none" w:sz="0" w:space="0" w:color="auto"/>
        <w:bottom w:val="none" w:sz="0" w:space="0" w:color="auto"/>
        <w:right w:val="none" w:sz="0" w:space="0" w:color="auto"/>
      </w:divBdr>
      <w:divsChild>
        <w:div w:id="1005476033">
          <w:marLeft w:val="0"/>
          <w:marRight w:val="0"/>
          <w:marTop w:val="0"/>
          <w:marBottom w:val="0"/>
          <w:divBdr>
            <w:top w:val="none" w:sz="0" w:space="0" w:color="auto"/>
            <w:left w:val="none" w:sz="0" w:space="0" w:color="auto"/>
            <w:bottom w:val="none" w:sz="0" w:space="0" w:color="auto"/>
            <w:right w:val="none" w:sz="0" w:space="0" w:color="auto"/>
          </w:divBdr>
        </w:div>
      </w:divsChild>
    </w:div>
    <w:div w:id="1954554860">
      <w:bodyDiv w:val="1"/>
      <w:marLeft w:val="0"/>
      <w:marRight w:val="0"/>
      <w:marTop w:val="0"/>
      <w:marBottom w:val="0"/>
      <w:divBdr>
        <w:top w:val="none" w:sz="0" w:space="0" w:color="auto"/>
        <w:left w:val="none" w:sz="0" w:space="0" w:color="auto"/>
        <w:bottom w:val="none" w:sz="0" w:space="0" w:color="auto"/>
        <w:right w:val="none" w:sz="0" w:space="0" w:color="auto"/>
      </w:divBdr>
      <w:divsChild>
        <w:div w:id="15818708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s.ubbcluj.ro/~vancea/asc/asc.2018-2019/files/ASM_tools.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12</Pages>
  <Words>2228</Words>
  <Characters>12703</Characters>
  <Application>Microsoft Office Word</Application>
  <DocSecurity>0</DocSecurity>
  <Lines>105</Lines>
  <Paragraphs>29</Paragraphs>
  <ScaleCrop>false</ScaleCrop>
  <Company/>
  <LinksUpToDate>false</LinksUpToDate>
  <CharactersWithSpaces>14902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pc5</cp:lastModifiedBy>
  <cp:revision>11</cp:revision>
  <cp:lastPrinted>2019-06-07T20:25:00Z</cp:lastPrinted>
  <dcterms:created xsi:type="dcterms:W3CDTF">2019-05-25T11:18:00Z</dcterms:created>
  <dcterms:modified xsi:type="dcterms:W3CDTF">2019-06-07T20:25:00Z</dcterms:modified>
</cp:coreProperties>
</file>