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61" w:firstLineChars="50"/>
        <w:jc w:val="center"/>
        <w:rPr>
          <w:rFonts w:eastAsia="黑体"/>
          <w:b/>
          <w:sz w:val="32"/>
          <w:szCs w:val="32"/>
        </w:rPr>
      </w:pPr>
      <w:r>
        <w:rPr>
          <w:rFonts w:hint="eastAsia" w:eastAsia="黑体"/>
          <w:b/>
          <w:sz w:val="32"/>
          <w:szCs w:val="32"/>
        </w:rPr>
        <w:t>上海电影学院本科课程作品评阅意见表</w:t>
      </w:r>
    </w:p>
    <w:tbl>
      <w:tblPr>
        <w:tblStyle w:val="7"/>
        <w:tblpPr w:leftFromText="180" w:rightFromText="180" w:vertAnchor="text" w:horzAnchor="page" w:tblpX="1243" w:tblpY="291"/>
        <w:tblOverlap w:val="never"/>
        <w:tblW w:w="99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8"/>
        <w:gridCol w:w="2125"/>
        <w:gridCol w:w="1331"/>
        <w:gridCol w:w="1224"/>
        <w:gridCol w:w="608"/>
        <w:gridCol w:w="642"/>
        <w:gridCol w:w="787"/>
        <w:gridCol w:w="11"/>
        <w:gridCol w:w="720"/>
        <w:gridCol w:w="720"/>
        <w:gridCol w:w="5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4644" w:type="dxa"/>
            <w:gridSpan w:val="3"/>
            <w:vAlign w:val="center"/>
          </w:tcPr>
          <w:p>
            <w:pPr>
              <w:jc w:val="center"/>
              <w:rPr>
                <w:rFonts w:ascii="楷体_GB2312" w:eastAsia="楷体_GB2312"/>
                <w:b/>
                <w:bCs/>
                <w:sz w:val="24"/>
                <w:szCs w:val="21"/>
              </w:rPr>
            </w:pPr>
            <w:r>
              <w:rPr>
                <w:rFonts w:hint="eastAsia" w:ascii="楷体_GB2312" w:eastAsia="楷体_GB2312"/>
                <w:b/>
                <w:bCs/>
                <w:sz w:val="24"/>
                <w:szCs w:val="21"/>
              </w:rPr>
              <w:t>20</w:t>
            </w:r>
            <w:r>
              <w:rPr>
                <w:rFonts w:ascii="楷体_GB2312" w:eastAsia="楷体_GB2312"/>
                <w:b/>
                <w:bCs/>
                <w:sz w:val="24"/>
                <w:szCs w:val="21"/>
              </w:rPr>
              <w:t>24</w:t>
            </w:r>
            <w:r>
              <w:rPr>
                <w:rFonts w:hint="eastAsia" w:ascii="楷体_GB2312" w:eastAsia="楷体_GB2312"/>
                <w:b/>
                <w:bCs/>
                <w:sz w:val="24"/>
                <w:szCs w:val="21"/>
              </w:rPr>
              <w:t xml:space="preserve">  ~20</w:t>
            </w:r>
            <w:r>
              <w:rPr>
                <w:rFonts w:ascii="楷体_GB2312" w:eastAsia="楷体_GB2312"/>
                <w:b/>
                <w:bCs/>
                <w:sz w:val="24"/>
                <w:szCs w:val="21"/>
              </w:rPr>
              <w:t>25</w:t>
            </w:r>
            <w:r>
              <w:rPr>
                <w:rFonts w:hint="eastAsia" w:ascii="楷体_GB2312" w:eastAsia="楷体_GB2312"/>
                <w:b/>
                <w:bCs/>
                <w:sz w:val="24"/>
                <w:szCs w:val="21"/>
              </w:rPr>
              <w:t xml:space="preserve">  学年 春 季学期</w:t>
            </w:r>
          </w:p>
        </w:tc>
        <w:tc>
          <w:tcPr>
            <w:tcW w:w="1832" w:type="dxa"/>
            <w:gridSpan w:val="2"/>
            <w:vAlign w:val="center"/>
          </w:tcPr>
          <w:p>
            <w:pPr>
              <w:jc w:val="center"/>
              <w:rPr>
                <w:rFonts w:ascii="楷体_GB2312" w:eastAsia="楷体_GB2312"/>
                <w:b/>
                <w:bCs/>
                <w:sz w:val="24"/>
                <w:szCs w:val="21"/>
              </w:rPr>
            </w:pPr>
            <w:r>
              <w:rPr>
                <w:rFonts w:hint="eastAsia" w:ascii="楷体_GB2312" w:eastAsia="楷体_GB2312"/>
                <w:b/>
                <w:bCs/>
                <w:sz w:val="24"/>
                <w:szCs w:val="21"/>
              </w:rPr>
              <w:t>课程名称</w:t>
            </w:r>
          </w:p>
          <w:p>
            <w:pPr>
              <w:jc w:val="center"/>
              <w:rPr>
                <w:rFonts w:ascii="楷体_GB2312" w:eastAsia="楷体_GB2312"/>
                <w:b/>
                <w:bCs/>
                <w:sz w:val="24"/>
                <w:szCs w:val="21"/>
              </w:rPr>
            </w:pPr>
            <w:r>
              <w:rPr>
                <w:rFonts w:hint="eastAsia" w:ascii="楷体_GB2312" w:eastAsia="楷体_GB2312"/>
                <w:b/>
                <w:bCs/>
                <w:sz w:val="24"/>
                <w:szCs w:val="21"/>
              </w:rPr>
              <w:t>（课程号）</w:t>
            </w:r>
          </w:p>
        </w:tc>
        <w:tc>
          <w:tcPr>
            <w:tcW w:w="3464" w:type="dxa"/>
            <w:gridSpan w:val="6"/>
            <w:vAlign w:val="center"/>
          </w:tcPr>
          <w:p>
            <w:pPr>
              <w:jc w:val="center"/>
              <w:rPr>
                <w:rFonts w:ascii="楷体_GB2312" w:eastAsia="楷体_GB2312"/>
                <w:b/>
                <w:bCs/>
                <w:sz w:val="24"/>
                <w:szCs w:val="21"/>
              </w:rPr>
            </w:pPr>
            <w:r>
              <w:rPr>
                <w:rFonts w:hint="eastAsia" w:ascii="楷体_GB2312" w:eastAsia="楷体_GB2312"/>
                <w:b/>
                <w:bCs/>
                <w:sz w:val="24"/>
                <w:szCs w:val="21"/>
              </w:rPr>
              <w:t>游戏音频设计</w:t>
            </w:r>
          </w:p>
          <w:p>
            <w:pPr>
              <w:jc w:val="center"/>
              <w:rPr>
                <w:rFonts w:ascii="楷体_GB2312" w:eastAsia="楷体_GB2312"/>
                <w:b/>
                <w:bCs/>
                <w:sz w:val="24"/>
                <w:szCs w:val="21"/>
              </w:rPr>
            </w:pPr>
            <w:r>
              <w:rPr>
                <w:rFonts w:ascii="楷体_GB2312" w:eastAsia="楷体_GB2312"/>
                <w:b/>
                <w:bCs/>
                <w:sz w:val="24"/>
                <w:szCs w:val="21"/>
              </w:rPr>
              <w:t>14556325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188" w:type="dxa"/>
            <w:vAlign w:val="center"/>
          </w:tcPr>
          <w:p>
            <w:pPr>
              <w:jc w:val="center"/>
              <w:rPr>
                <w:rFonts w:ascii="楷体_GB2312" w:eastAsia="楷体_GB2312"/>
                <w:b/>
                <w:bCs/>
                <w:sz w:val="24"/>
                <w:szCs w:val="21"/>
              </w:rPr>
            </w:pPr>
            <w:r>
              <w:rPr>
                <w:rFonts w:hint="eastAsia" w:ascii="楷体_GB2312" w:eastAsia="楷体_GB2312"/>
                <w:b/>
                <w:bCs/>
                <w:sz w:val="24"/>
                <w:szCs w:val="21"/>
              </w:rPr>
              <w:t>学号</w:t>
            </w:r>
          </w:p>
        </w:tc>
        <w:tc>
          <w:tcPr>
            <w:tcW w:w="2125" w:type="dxa"/>
            <w:vAlign w:val="center"/>
          </w:tcPr>
          <w:p>
            <w:pPr>
              <w:jc w:val="center"/>
              <w:rPr>
                <w:rFonts w:hint="default" w:ascii="楷体_GB2312" w:eastAsia="楷体_GB2312"/>
                <w:b/>
                <w:bCs/>
                <w:sz w:val="24"/>
                <w:szCs w:val="21"/>
                <w:lang w:val="en-US" w:eastAsia="zh-CN"/>
              </w:rPr>
            </w:pPr>
            <w:r>
              <w:rPr>
                <w:rFonts w:hint="eastAsia" w:ascii="楷体_GB2312" w:eastAsia="楷体_GB2312"/>
                <w:b/>
                <w:bCs/>
                <w:sz w:val="24"/>
                <w:szCs w:val="21"/>
                <w:lang w:val="en-US" w:eastAsia="zh-CN"/>
              </w:rPr>
              <w:t>22121560</w:t>
            </w:r>
          </w:p>
        </w:tc>
        <w:tc>
          <w:tcPr>
            <w:tcW w:w="1331" w:type="dxa"/>
            <w:vAlign w:val="center"/>
          </w:tcPr>
          <w:p>
            <w:pPr>
              <w:jc w:val="center"/>
              <w:rPr>
                <w:rFonts w:ascii="楷体_GB2312" w:eastAsia="楷体_GB2312"/>
                <w:b/>
                <w:bCs/>
                <w:sz w:val="24"/>
                <w:szCs w:val="21"/>
              </w:rPr>
            </w:pPr>
            <w:r>
              <w:rPr>
                <w:rFonts w:hint="eastAsia" w:ascii="楷体_GB2312" w:eastAsia="楷体_GB2312"/>
                <w:b/>
                <w:bCs/>
                <w:sz w:val="24"/>
                <w:szCs w:val="21"/>
              </w:rPr>
              <w:t>姓名</w:t>
            </w:r>
          </w:p>
        </w:tc>
        <w:tc>
          <w:tcPr>
            <w:tcW w:w="1832" w:type="dxa"/>
            <w:gridSpan w:val="2"/>
            <w:vAlign w:val="center"/>
          </w:tcPr>
          <w:p>
            <w:pPr>
              <w:jc w:val="center"/>
              <w:rPr>
                <w:rFonts w:hint="eastAsia" w:ascii="楷体_GB2312" w:eastAsia="楷体_GB2312"/>
                <w:b/>
                <w:bCs/>
                <w:sz w:val="24"/>
                <w:szCs w:val="21"/>
                <w:lang w:val="en-US" w:eastAsia="zh-CN"/>
              </w:rPr>
            </w:pPr>
            <w:r>
              <w:rPr>
                <w:rFonts w:hint="eastAsia" w:ascii="楷体_GB2312" w:eastAsia="楷体_GB2312"/>
                <w:b/>
                <w:bCs/>
                <w:sz w:val="24"/>
                <w:szCs w:val="21"/>
                <w:lang w:val="en-US" w:eastAsia="zh-CN"/>
              </w:rPr>
              <w:t>金任青</w:t>
            </w:r>
          </w:p>
        </w:tc>
        <w:tc>
          <w:tcPr>
            <w:tcW w:w="1429" w:type="dxa"/>
            <w:gridSpan w:val="2"/>
            <w:vAlign w:val="center"/>
          </w:tcPr>
          <w:p>
            <w:pPr>
              <w:jc w:val="center"/>
              <w:rPr>
                <w:rFonts w:ascii="楷体_GB2312" w:eastAsia="楷体_GB2312"/>
                <w:b/>
                <w:bCs/>
                <w:sz w:val="24"/>
                <w:szCs w:val="21"/>
              </w:rPr>
            </w:pPr>
            <w:r>
              <w:rPr>
                <w:rFonts w:hint="eastAsia" w:ascii="楷体_GB2312" w:eastAsia="楷体_GB2312"/>
                <w:b/>
                <w:bCs/>
                <w:sz w:val="24"/>
                <w:szCs w:val="21"/>
              </w:rPr>
              <w:t>教师姓名（教师号）</w:t>
            </w:r>
          </w:p>
        </w:tc>
        <w:tc>
          <w:tcPr>
            <w:tcW w:w="2035" w:type="dxa"/>
            <w:gridSpan w:val="4"/>
            <w:vAlign w:val="center"/>
          </w:tcPr>
          <w:p>
            <w:pPr>
              <w:jc w:val="center"/>
              <w:rPr>
                <w:rFonts w:ascii="楷体_GB2312" w:eastAsia="楷体_GB2312"/>
                <w:b/>
                <w:bCs/>
                <w:sz w:val="24"/>
                <w:szCs w:val="21"/>
              </w:rPr>
            </w:pPr>
            <w:r>
              <w:rPr>
                <w:rFonts w:hint="eastAsia" w:ascii="楷体_GB2312" w:eastAsia="楷体_GB2312"/>
                <w:b/>
                <w:bCs/>
                <w:sz w:val="24"/>
                <w:szCs w:val="21"/>
              </w:rPr>
              <w:t>沈希辰 等</w:t>
            </w:r>
          </w:p>
          <w:p>
            <w:pPr>
              <w:jc w:val="center"/>
              <w:rPr>
                <w:rFonts w:ascii="楷体_GB2312" w:eastAsia="楷体_GB2312"/>
                <w:b/>
                <w:bCs/>
                <w:sz w:val="24"/>
                <w:szCs w:val="21"/>
              </w:rPr>
            </w:pPr>
            <w:r>
              <w:rPr>
                <w:rFonts w:hint="eastAsia" w:ascii="楷体_GB2312" w:eastAsia="楷体_GB2312"/>
                <w:b/>
                <w:bCs/>
                <w:sz w:val="24"/>
                <w:szCs w:val="21"/>
              </w:rPr>
              <w:t>（3</w:t>
            </w:r>
            <w:r>
              <w:rPr>
                <w:rFonts w:ascii="楷体_GB2312" w:eastAsia="楷体_GB2312"/>
                <w:b/>
                <w:bCs/>
                <w:sz w:val="24"/>
                <w:szCs w:val="21"/>
              </w:rPr>
              <w:t>000</w:t>
            </w:r>
            <w:r>
              <w:rPr>
                <w:rFonts w:hint="eastAsia" w:ascii="楷体_GB2312" w:eastAsia="楷体_GB2312"/>
                <w:b/>
                <w:bCs/>
                <w:sz w:val="24"/>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188" w:type="dxa"/>
            <w:vAlign w:val="center"/>
          </w:tcPr>
          <w:p>
            <w:pPr>
              <w:jc w:val="center"/>
              <w:rPr>
                <w:rFonts w:ascii="楷体_GB2312" w:eastAsia="楷体_GB2312"/>
                <w:b/>
                <w:bCs/>
                <w:sz w:val="24"/>
                <w:szCs w:val="21"/>
              </w:rPr>
            </w:pPr>
            <w:r>
              <w:rPr>
                <w:rFonts w:hint="eastAsia" w:ascii="楷体_GB2312" w:eastAsia="楷体_GB2312"/>
                <w:b/>
                <w:bCs/>
                <w:sz w:val="24"/>
                <w:szCs w:val="21"/>
              </w:rPr>
              <w:t>作品题目</w:t>
            </w:r>
          </w:p>
        </w:tc>
        <w:tc>
          <w:tcPr>
            <w:tcW w:w="8752" w:type="dxa"/>
            <w:gridSpan w:val="10"/>
            <w:vAlign w:val="center"/>
          </w:tcPr>
          <w:p>
            <w:pPr>
              <w:jc w:val="center"/>
              <w:rPr>
                <w:rFonts w:ascii="楷体_GB2312" w:eastAsia="楷体_GB2312"/>
                <w:b/>
                <w:bCs/>
                <w:sz w:val="24"/>
                <w:szCs w:val="21"/>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443" w:hRule="atLeast"/>
        </w:trPr>
        <w:tc>
          <w:tcPr>
            <w:tcW w:w="1188" w:type="dxa"/>
            <w:vMerge w:val="restart"/>
            <w:tcBorders>
              <w:top w:val="single" w:color="auto" w:sz="4" w:space="0"/>
              <w:left w:val="single" w:color="auto" w:sz="4" w:space="0"/>
              <w:right w:val="single" w:color="auto" w:sz="4" w:space="0"/>
            </w:tcBorders>
            <w:shd w:val="clear" w:color="auto" w:fill="auto"/>
            <w:vAlign w:val="center"/>
          </w:tcPr>
          <w:p>
            <w:pPr>
              <w:jc w:val="center"/>
              <w:rPr>
                <w:rFonts w:ascii="楷体_GB2312" w:eastAsia="楷体_GB2312"/>
                <w:b/>
                <w:bCs/>
                <w:sz w:val="24"/>
                <w:szCs w:val="21"/>
              </w:rPr>
            </w:pPr>
            <w:r>
              <w:rPr>
                <w:rFonts w:hint="eastAsia" w:ascii="楷体_GB2312" w:eastAsia="楷体_GB2312"/>
                <w:b/>
                <w:bCs/>
                <w:sz w:val="24"/>
                <w:szCs w:val="21"/>
              </w:rPr>
              <w:t>评价项目</w:t>
            </w:r>
          </w:p>
        </w:tc>
        <w:tc>
          <w:tcPr>
            <w:tcW w:w="4680" w:type="dxa"/>
            <w:gridSpan w:val="3"/>
            <w:vMerge w:val="restart"/>
            <w:tcBorders>
              <w:top w:val="single" w:color="auto" w:sz="4" w:space="0"/>
              <w:left w:val="single" w:color="auto" w:sz="4" w:space="0"/>
              <w:right w:val="single" w:color="auto" w:sz="4" w:space="0"/>
            </w:tcBorders>
            <w:shd w:val="clear" w:color="auto" w:fill="auto"/>
            <w:vAlign w:val="center"/>
          </w:tcPr>
          <w:p>
            <w:pPr>
              <w:jc w:val="center"/>
              <w:rPr>
                <w:rFonts w:ascii="楷体_GB2312" w:eastAsia="楷体_GB2312"/>
                <w:b/>
                <w:bCs/>
                <w:sz w:val="24"/>
                <w:szCs w:val="21"/>
              </w:rPr>
            </w:pPr>
            <w:r>
              <w:rPr>
                <w:rFonts w:hint="eastAsia" w:ascii="楷体_GB2312" w:eastAsia="楷体_GB2312"/>
                <w:b/>
                <w:bCs/>
                <w:sz w:val="24"/>
                <w:szCs w:val="21"/>
              </w:rPr>
              <w:t>具体要求</w:t>
            </w:r>
          </w:p>
        </w:tc>
        <w:tc>
          <w:tcPr>
            <w:tcW w:w="608" w:type="dxa"/>
            <w:vMerge w:val="restart"/>
            <w:tcBorders>
              <w:top w:val="single" w:color="auto" w:sz="4" w:space="0"/>
              <w:left w:val="single" w:color="auto" w:sz="4" w:space="0"/>
              <w:right w:val="single" w:color="auto" w:sz="4" w:space="0"/>
            </w:tcBorders>
            <w:shd w:val="clear" w:color="auto" w:fill="auto"/>
            <w:vAlign w:val="center"/>
          </w:tcPr>
          <w:p>
            <w:pPr>
              <w:jc w:val="center"/>
              <w:rPr>
                <w:rFonts w:ascii="楷体_GB2312" w:eastAsia="楷体_GB2312"/>
                <w:b/>
                <w:bCs/>
                <w:sz w:val="24"/>
                <w:szCs w:val="21"/>
              </w:rPr>
            </w:pPr>
            <w:r>
              <w:rPr>
                <w:rFonts w:hint="eastAsia" w:ascii="楷体_GB2312" w:eastAsia="楷体_GB2312"/>
                <w:b/>
                <w:bCs/>
                <w:sz w:val="24"/>
                <w:szCs w:val="21"/>
              </w:rPr>
              <w:t>最高分</w:t>
            </w:r>
          </w:p>
        </w:tc>
        <w:tc>
          <w:tcPr>
            <w:tcW w:w="3464" w:type="dxa"/>
            <w:gridSpan w:val="6"/>
            <w:tcBorders>
              <w:top w:val="single" w:color="auto" w:sz="4" w:space="0"/>
              <w:left w:val="single" w:color="auto" w:sz="4" w:space="0"/>
              <w:bottom w:val="single" w:color="auto" w:sz="6" w:space="0"/>
              <w:right w:val="single" w:color="auto" w:sz="4" w:space="0"/>
            </w:tcBorders>
            <w:shd w:val="clear" w:color="auto" w:fill="auto"/>
            <w:vAlign w:val="center"/>
          </w:tcPr>
          <w:p>
            <w:pPr>
              <w:jc w:val="center"/>
              <w:rPr>
                <w:rFonts w:ascii="楷体_GB2312" w:eastAsia="楷体_GB2312"/>
                <w:b/>
                <w:bCs/>
                <w:sz w:val="24"/>
                <w:szCs w:val="21"/>
              </w:rPr>
            </w:pPr>
            <w:r>
              <w:rPr>
                <w:rFonts w:hint="eastAsia" w:ascii="楷体_GB2312" w:eastAsia="楷体_GB2312"/>
                <w:b/>
                <w:bCs/>
                <w:sz w:val="24"/>
                <w:szCs w:val="21"/>
              </w:rPr>
              <w:t>评分</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543" w:hRule="atLeast"/>
        </w:trPr>
        <w:tc>
          <w:tcPr>
            <w:tcW w:w="1188" w:type="dxa"/>
            <w:vMerge w:val="continue"/>
            <w:tcBorders>
              <w:left w:val="single" w:color="auto" w:sz="4" w:space="0"/>
              <w:bottom w:val="single" w:color="auto" w:sz="4" w:space="0"/>
              <w:right w:val="single" w:color="auto" w:sz="4" w:space="0"/>
            </w:tcBorders>
            <w:shd w:val="clear" w:color="auto" w:fill="auto"/>
            <w:vAlign w:val="center"/>
          </w:tcPr>
          <w:p>
            <w:pPr>
              <w:jc w:val="center"/>
              <w:rPr>
                <w:b/>
                <w:bCs/>
                <w:sz w:val="24"/>
                <w:szCs w:val="21"/>
              </w:rPr>
            </w:pPr>
          </w:p>
        </w:tc>
        <w:tc>
          <w:tcPr>
            <w:tcW w:w="4680" w:type="dxa"/>
            <w:gridSpan w:val="3"/>
            <w:vMerge w:val="continue"/>
            <w:tcBorders>
              <w:left w:val="single" w:color="auto" w:sz="4" w:space="0"/>
              <w:bottom w:val="single" w:color="auto" w:sz="4" w:space="0"/>
              <w:right w:val="single" w:color="auto" w:sz="4" w:space="0"/>
            </w:tcBorders>
            <w:shd w:val="clear" w:color="auto" w:fill="auto"/>
            <w:vAlign w:val="center"/>
          </w:tcPr>
          <w:p>
            <w:pPr>
              <w:jc w:val="center"/>
              <w:rPr>
                <w:b/>
                <w:bCs/>
                <w:sz w:val="24"/>
                <w:szCs w:val="21"/>
              </w:rPr>
            </w:pPr>
          </w:p>
        </w:tc>
        <w:tc>
          <w:tcPr>
            <w:tcW w:w="608" w:type="dxa"/>
            <w:vMerge w:val="continue"/>
            <w:tcBorders>
              <w:left w:val="single" w:color="auto" w:sz="4" w:space="0"/>
              <w:bottom w:val="single" w:color="auto" w:sz="4" w:space="0"/>
              <w:right w:val="single" w:color="auto" w:sz="4" w:space="0"/>
            </w:tcBorders>
            <w:shd w:val="clear" w:color="auto" w:fill="auto"/>
            <w:vAlign w:val="center"/>
          </w:tcPr>
          <w:p>
            <w:pPr>
              <w:jc w:val="center"/>
              <w:rPr>
                <w:rFonts w:ascii="楷体_GB2312" w:eastAsia="楷体_GB2312"/>
                <w:b/>
                <w:bCs/>
                <w:sz w:val="24"/>
                <w:szCs w:val="21"/>
              </w:rPr>
            </w:pPr>
          </w:p>
        </w:tc>
        <w:tc>
          <w:tcPr>
            <w:tcW w:w="642" w:type="dxa"/>
            <w:tcBorders>
              <w:top w:val="single" w:color="auto" w:sz="4" w:space="0"/>
              <w:left w:val="single" w:color="auto" w:sz="4" w:space="0"/>
              <w:bottom w:val="single" w:color="auto" w:sz="6" w:space="0"/>
              <w:right w:val="single" w:color="auto" w:sz="6" w:space="0"/>
            </w:tcBorders>
            <w:shd w:val="clear" w:color="auto" w:fill="auto"/>
            <w:vAlign w:val="center"/>
          </w:tcPr>
          <w:p>
            <w:pPr>
              <w:jc w:val="center"/>
              <w:rPr>
                <w:rFonts w:ascii="楷体_GB2312" w:eastAsia="楷体_GB2312"/>
                <w:b/>
                <w:bCs/>
                <w:sz w:val="24"/>
                <w:szCs w:val="21"/>
              </w:rPr>
            </w:pPr>
            <w:r>
              <w:rPr>
                <w:rFonts w:hint="eastAsia" w:ascii="楷体_GB2312" w:eastAsia="楷体_GB2312"/>
                <w:b/>
                <w:bCs/>
                <w:sz w:val="24"/>
                <w:szCs w:val="21"/>
              </w:rPr>
              <w:t>A</w:t>
            </w:r>
          </w:p>
        </w:tc>
        <w:tc>
          <w:tcPr>
            <w:tcW w:w="798" w:type="dxa"/>
            <w:gridSpan w:val="2"/>
            <w:tcBorders>
              <w:top w:val="single" w:color="auto" w:sz="4" w:space="0"/>
              <w:left w:val="single" w:color="auto" w:sz="6" w:space="0"/>
              <w:bottom w:val="single" w:color="auto" w:sz="6" w:space="0"/>
              <w:right w:val="single" w:color="auto" w:sz="6" w:space="0"/>
            </w:tcBorders>
            <w:shd w:val="clear" w:color="auto" w:fill="auto"/>
            <w:vAlign w:val="center"/>
          </w:tcPr>
          <w:p>
            <w:pPr>
              <w:jc w:val="center"/>
              <w:rPr>
                <w:rFonts w:ascii="楷体_GB2312" w:eastAsia="楷体_GB2312"/>
                <w:b/>
                <w:bCs/>
                <w:sz w:val="24"/>
                <w:szCs w:val="21"/>
              </w:rPr>
            </w:pPr>
            <w:r>
              <w:rPr>
                <w:rFonts w:hint="eastAsia" w:ascii="楷体_GB2312" w:eastAsia="楷体_GB2312"/>
                <w:b/>
                <w:bCs/>
                <w:sz w:val="24"/>
                <w:szCs w:val="21"/>
              </w:rPr>
              <w:t>B</w:t>
            </w:r>
          </w:p>
        </w:tc>
        <w:tc>
          <w:tcPr>
            <w:tcW w:w="720" w:type="dxa"/>
            <w:tcBorders>
              <w:top w:val="single" w:color="auto" w:sz="4" w:space="0"/>
              <w:left w:val="single" w:color="auto" w:sz="6" w:space="0"/>
              <w:bottom w:val="single" w:color="auto" w:sz="6" w:space="0"/>
              <w:right w:val="single" w:color="auto" w:sz="4" w:space="0"/>
            </w:tcBorders>
            <w:shd w:val="clear" w:color="auto" w:fill="auto"/>
            <w:vAlign w:val="center"/>
          </w:tcPr>
          <w:p>
            <w:pPr>
              <w:jc w:val="center"/>
              <w:rPr>
                <w:rFonts w:ascii="楷体_GB2312" w:eastAsia="楷体_GB2312"/>
                <w:b/>
                <w:bCs/>
                <w:sz w:val="24"/>
                <w:szCs w:val="21"/>
              </w:rPr>
            </w:pPr>
            <w:r>
              <w:rPr>
                <w:rFonts w:hint="eastAsia" w:ascii="楷体_GB2312" w:eastAsia="楷体_GB2312"/>
                <w:b/>
                <w:bCs/>
                <w:sz w:val="24"/>
                <w:szCs w:val="21"/>
              </w:rPr>
              <w:t>C</w:t>
            </w:r>
          </w:p>
        </w:tc>
        <w:tc>
          <w:tcPr>
            <w:tcW w:w="720"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楷体_GB2312" w:eastAsia="楷体_GB2312"/>
                <w:b/>
                <w:bCs/>
                <w:sz w:val="24"/>
                <w:szCs w:val="21"/>
              </w:rPr>
            </w:pPr>
            <w:r>
              <w:rPr>
                <w:rFonts w:hint="eastAsia" w:ascii="楷体_GB2312" w:eastAsia="楷体_GB2312"/>
                <w:b/>
                <w:bCs/>
                <w:sz w:val="24"/>
                <w:szCs w:val="21"/>
              </w:rPr>
              <w:t>D</w:t>
            </w:r>
          </w:p>
        </w:tc>
        <w:tc>
          <w:tcPr>
            <w:tcW w:w="584"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楷体_GB2312" w:eastAsia="楷体_GB2312"/>
                <w:b/>
                <w:bCs/>
                <w:sz w:val="24"/>
                <w:szCs w:val="21"/>
              </w:rPr>
            </w:pPr>
            <w:r>
              <w:rPr>
                <w:rFonts w:hint="eastAsia" w:ascii="楷体_GB2312" w:eastAsia="楷体_GB2312"/>
                <w:b/>
                <w:bCs/>
                <w:sz w:val="24"/>
                <w:szCs w:val="21"/>
              </w:rPr>
              <w:t>E</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252" w:hRule="atLeast"/>
        </w:trPr>
        <w:tc>
          <w:tcPr>
            <w:tcW w:w="1188" w:type="dxa"/>
            <w:vMerge w:val="restart"/>
            <w:tcBorders>
              <w:top w:val="single" w:color="auto" w:sz="4" w:space="0"/>
              <w:left w:val="single" w:color="auto" w:sz="4" w:space="0"/>
              <w:right w:val="single" w:color="auto" w:sz="4" w:space="0"/>
            </w:tcBorders>
            <w:shd w:val="clear" w:color="auto" w:fill="auto"/>
            <w:vAlign w:val="center"/>
          </w:tcPr>
          <w:p>
            <w:pPr>
              <w:ind w:left="205" w:hanging="205" w:hangingChars="85"/>
              <w:jc w:val="center"/>
              <w:rPr>
                <w:rFonts w:ascii="楷体_GB2312" w:eastAsia="楷体_GB2312"/>
                <w:b/>
                <w:bCs/>
                <w:sz w:val="24"/>
                <w:szCs w:val="21"/>
              </w:rPr>
            </w:pPr>
            <w:r>
              <w:rPr>
                <w:rFonts w:hint="eastAsia" w:ascii="楷体_GB2312" w:eastAsia="楷体_GB2312"/>
                <w:b/>
                <w:bCs/>
                <w:sz w:val="24"/>
                <w:szCs w:val="21"/>
              </w:rPr>
              <w:t>开发环境</w:t>
            </w:r>
          </w:p>
        </w:tc>
        <w:tc>
          <w:tcPr>
            <w:tcW w:w="4680" w:type="dxa"/>
            <w:gridSpan w:val="3"/>
            <w:vMerge w:val="restart"/>
            <w:tcBorders>
              <w:top w:val="single" w:color="auto" w:sz="4" w:space="0"/>
              <w:left w:val="single" w:color="auto" w:sz="4" w:space="0"/>
              <w:right w:val="single" w:color="auto" w:sz="4" w:space="0"/>
            </w:tcBorders>
            <w:shd w:val="clear" w:color="auto" w:fill="auto"/>
            <w:vAlign w:val="center"/>
          </w:tcPr>
          <w:p>
            <w:pPr>
              <w:jc w:val="center"/>
              <w:rPr>
                <w:rFonts w:ascii="楷体_GB2312" w:eastAsia="楷体_GB2312"/>
                <w:szCs w:val="21"/>
              </w:rPr>
            </w:pPr>
            <w:r>
              <w:rPr>
                <w:rFonts w:hint="eastAsia" w:ascii="楷体_GB2312" w:eastAsia="楷体_GB2312"/>
                <w:szCs w:val="21"/>
              </w:rPr>
              <w:t>Unreal Engine 和 Wwise 的安装和整合</w:t>
            </w:r>
          </w:p>
          <w:p>
            <w:pPr>
              <w:jc w:val="center"/>
              <w:rPr>
                <w:rFonts w:ascii="楷体_GB2312" w:eastAsia="楷体_GB2312"/>
                <w:szCs w:val="21"/>
              </w:rPr>
            </w:pPr>
            <w:r>
              <w:rPr>
                <w:rFonts w:hint="eastAsia" w:ascii="楷体_GB2312" w:eastAsia="楷体_GB2312"/>
                <w:szCs w:val="21"/>
              </w:rPr>
              <w:t>GitHub 账户和 Repo 仓库的创建</w:t>
            </w:r>
          </w:p>
        </w:tc>
        <w:tc>
          <w:tcPr>
            <w:tcW w:w="608" w:type="dxa"/>
            <w:vMerge w:val="restart"/>
            <w:tcBorders>
              <w:top w:val="single" w:color="auto" w:sz="4" w:space="0"/>
              <w:left w:val="single" w:color="auto" w:sz="4" w:space="0"/>
              <w:right w:val="single" w:color="auto" w:sz="4" w:space="0"/>
            </w:tcBorders>
            <w:shd w:val="clear" w:color="auto" w:fill="auto"/>
            <w:vAlign w:val="center"/>
          </w:tcPr>
          <w:p>
            <w:pPr>
              <w:jc w:val="center"/>
              <w:rPr>
                <w:rFonts w:eastAsia="楷体_GB2312"/>
                <w:b/>
                <w:bCs/>
                <w:szCs w:val="21"/>
              </w:rPr>
            </w:pPr>
            <w:r>
              <w:rPr>
                <w:rFonts w:hint="eastAsia" w:eastAsia="楷体_GB2312"/>
                <w:b/>
                <w:bCs/>
                <w:szCs w:val="21"/>
              </w:rPr>
              <w:t>5</w:t>
            </w:r>
          </w:p>
        </w:tc>
        <w:tc>
          <w:tcPr>
            <w:tcW w:w="642" w:type="dxa"/>
            <w:tcBorders>
              <w:top w:val="single" w:color="auto" w:sz="4" w:space="0"/>
              <w:left w:val="single" w:color="auto" w:sz="4" w:space="0"/>
              <w:bottom w:val="single" w:color="auto" w:sz="4" w:space="0"/>
              <w:right w:val="single" w:color="auto" w:sz="6" w:space="0"/>
            </w:tcBorders>
            <w:shd w:val="clear" w:color="auto" w:fill="auto"/>
            <w:vAlign w:val="center"/>
          </w:tcPr>
          <w:p>
            <w:pPr>
              <w:jc w:val="center"/>
              <w:rPr>
                <w:rFonts w:eastAsia="楷体_GB2312"/>
                <w:b/>
                <w:bCs/>
                <w:sz w:val="18"/>
                <w:szCs w:val="18"/>
              </w:rPr>
            </w:pPr>
            <w:r>
              <w:rPr>
                <w:rFonts w:hint="eastAsia" w:eastAsia="楷体_GB2312"/>
                <w:b/>
                <w:bCs/>
                <w:sz w:val="18"/>
                <w:szCs w:val="18"/>
              </w:rPr>
              <w:t>5</w:t>
            </w:r>
          </w:p>
        </w:tc>
        <w:tc>
          <w:tcPr>
            <w:tcW w:w="798" w:type="dxa"/>
            <w:gridSpan w:val="2"/>
            <w:tcBorders>
              <w:top w:val="single" w:color="auto" w:sz="4" w:space="0"/>
              <w:left w:val="single" w:color="auto" w:sz="6" w:space="0"/>
              <w:bottom w:val="single" w:color="auto" w:sz="4" w:space="0"/>
              <w:right w:val="single" w:color="auto" w:sz="6" w:space="0"/>
            </w:tcBorders>
            <w:shd w:val="clear" w:color="auto" w:fill="auto"/>
            <w:vAlign w:val="center"/>
          </w:tcPr>
          <w:p>
            <w:pPr>
              <w:jc w:val="center"/>
              <w:rPr>
                <w:rFonts w:eastAsia="楷体_GB2312"/>
                <w:b/>
                <w:bCs/>
                <w:sz w:val="18"/>
                <w:szCs w:val="18"/>
              </w:rPr>
            </w:pPr>
            <w:r>
              <w:rPr>
                <w:rFonts w:hint="eastAsia" w:eastAsia="楷体_GB2312"/>
                <w:b/>
                <w:bCs/>
                <w:sz w:val="18"/>
                <w:szCs w:val="18"/>
              </w:rPr>
              <w:t>4</w:t>
            </w:r>
          </w:p>
        </w:tc>
        <w:tc>
          <w:tcPr>
            <w:tcW w:w="720" w:type="dxa"/>
            <w:tcBorders>
              <w:top w:val="single" w:color="auto" w:sz="4" w:space="0"/>
              <w:left w:val="single" w:color="auto" w:sz="6" w:space="0"/>
              <w:bottom w:val="single" w:color="auto" w:sz="4" w:space="0"/>
              <w:right w:val="single" w:color="auto" w:sz="4" w:space="0"/>
            </w:tcBorders>
            <w:shd w:val="clear" w:color="auto" w:fill="auto"/>
            <w:vAlign w:val="center"/>
          </w:tcPr>
          <w:p>
            <w:pPr>
              <w:jc w:val="center"/>
              <w:rPr>
                <w:rFonts w:eastAsia="楷体_GB2312"/>
                <w:b/>
                <w:bCs/>
                <w:sz w:val="18"/>
                <w:szCs w:val="18"/>
              </w:rPr>
            </w:pPr>
            <w:r>
              <w:rPr>
                <w:rFonts w:hint="eastAsia" w:eastAsia="楷体_GB2312"/>
                <w:b/>
                <w:bCs/>
                <w:sz w:val="18"/>
                <w:szCs w:val="18"/>
              </w:rPr>
              <w:t>3</w:t>
            </w:r>
          </w:p>
        </w:tc>
        <w:tc>
          <w:tcPr>
            <w:tcW w:w="720"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eastAsia="楷体_GB2312"/>
                <w:b/>
                <w:bCs/>
                <w:sz w:val="18"/>
                <w:szCs w:val="18"/>
              </w:rPr>
            </w:pPr>
            <w:r>
              <w:rPr>
                <w:rFonts w:hint="eastAsia" w:eastAsia="楷体_GB2312"/>
                <w:b/>
                <w:bCs/>
                <w:sz w:val="18"/>
                <w:szCs w:val="18"/>
              </w:rPr>
              <w:t>2</w:t>
            </w:r>
          </w:p>
        </w:tc>
        <w:tc>
          <w:tcPr>
            <w:tcW w:w="584"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eastAsia="楷体_GB2312"/>
                <w:b/>
                <w:bCs/>
                <w:sz w:val="18"/>
                <w:szCs w:val="18"/>
              </w:rPr>
            </w:pPr>
            <w:r>
              <w:rPr>
                <w:rFonts w:hint="eastAsia" w:eastAsia="楷体_GB2312"/>
                <w:b/>
                <w:bCs/>
                <w:sz w:val="18"/>
                <w:szCs w:val="18"/>
              </w:rPr>
              <w:t>0-1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633" w:hRule="atLeast"/>
        </w:trPr>
        <w:tc>
          <w:tcPr>
            <w:tcW w:w="1188" w:type="dxa"/>
            <w:vMerge w:val="continue"/>
            <w:tcBorders>
              <w:left w:val="single" w:color="auto" w:sz="4" w:space="0"/>
              <w:bottom w:val="single" w:color="auto" w:sz="4" w:space="0"/>
              <w:right w:val="single" w:color="auto" w:sz="4" w:space="0"/>
            </w:tcBorders>
            <w:shd w:val="clear" w:color="auto" w:fill="auto"/>
            <w:vAlign w:val="center"/>
          </w:tcPr>
          <w:p>
            <w:pPr>
              <w:jc w:val="center"/>
              <w:rPr>
                <w:rFonts w:ascii="楷体_GB2312" w:eastAsia="楷体_GB2312"/>
                <w:b/>
                <w:bCs/>
                <w:sz w:val="24"/>
                <w:szCs w:val="21"/>
              </w:rPr>
            </w:pPr>
          </w:p>
        </w:tc>
        <w:tc>
          <w:tcPr>
            <w:tcW w:w="4680" w:type="dxa"/>
            <w:gridSpan w:val="3"/>
            <w:vMerge w:val="continue"/>
            <w:tcBorders>
              <w:left w:val="single" w:color="auto" w:sz="4" w:space="0"/>
              <w:bottom w:val="single" w:color="auto" w:sz="4" w:space="0"/>
              <w:right w:val="single" w:color="auto" w:sz="4" w:space="0"/>
            </w:tcBorders>
            <w:shd w:val="clear" w:color="auto" w:fill="auto"/>
            <w:vAlign w:val="center"/>
          </w:tcPr>
          <w:p>
            <w:pPr>
              <w:jc w:val="center"/>
              <w:rPr>
                <w:rFonts w:ascii="楷体_GB2312" w:eastAsia="楷体_GB2312"/>
                <w:szCs w:val="21"/>
              </w:rPr>
            </w:pPr>
          </w:p>
        </w:tc>
        <w:tc>
          <w:tcPr>
            <w:tcW w:w="608" w:type="dxa"/>
            <w:vMerge w:val="continue"/>
            <w:tcBorders>
              <w:left w:val="single" w:color="auto" w:sz="4" w:space="0"/>
              <w:bottom w:val="single" w:color="auto" w:sz="4" w:space="0"/>
              <w:right w:val="single" w:color="auto" w:sz="4" w:space="0"/>
            </w:tcBorders>
            <w:shd w:val="clear" w:color="auto" w:fill="auto"/>
            <w:vAlign w:val="center"/>
          </w:tcPr>
          <w:p>
            <w:pPr>
              <w:jc w:val="center"/>
              <w:rPr>
                <w:rFonts w:eastAsia="楷体_GB2312"/>
                <w:b/>
                <w:bCs/>
                <w:szCs w:val="21"/>
              </w:rPr>
            </w:pPr>
          </w:p>
        </w:tc>
        <w:tc>
          <w:tcPr>
            <w:tcW w:w="642" w:type="dxa"/>
            <w:tcBorders>
              <w:top w:val="single" w:color="auto" w:sz="4" w:space="0"/>
              <w:left w:val="single" w:color="auto" w:sz="4" w:space="0"/>
              <w:bottom w:val="single" w:color="auto" w:sz="6" w:space="0"/>
              <w:right w:val="single" w:color="auto" w:sz="6" w:space="0"/>
            </w:tcBorders>
            <w:shd w:val="clear" w:color="auto" w:fill="auto"/>
          </w:tcPr>
          <w:p>
            <w:pPr>
              <w:jc w:val="center"/>
              <w:rPr>
                <w:rFonts w:eastAsia="楷体_GB2312"/>
                <w:b/>
                <w:bCs/>
                <w:sz w:val="18"/>
                <w:szCs w:val="18"/>
              </w:rPr>
            </w:pPr>
          </w:p>
        </w:tc>
        <w:tc>
          <w:tcPr>
            <w:tcW w:w="798" w:type="dxa"/>
            <w:gridSpan w:val="2"/>
            <w:tcBorders>
              <w:top w:val="single" w:color="auto" w:sz="4" w:space="0"/>
              <w:left w:val="single" w:color="auto" w:sz="6" w:space="0"/>
              <w:bottom w:val="single" w:color="auto" w:sz="6" w:space="0"/>
              <w:right w:val="single" w:color="auto" w:sz="6" w:space="0"/>
            </w:tcBorders>
            <w:shd w:val="clear" w:color="auto" w:fill="auto"/>
          </w:tcPr>
          <w:p>
            <w:pPr>
              <w:jc w:val="center"/>
              <w:rPr>
                <w:rFonts w:eastAsia="楷体_GB2312"/>
                <w:b/>
                <w:bCs/>
                <w:sz w:val="18"/>
                <w:szCs w:val="18"/>
              </w:rPr>
            </w:pPr>
          </w:p>
        </w:tc>
        <w:tc>
          <w:tcPr>
            <w:tcW w:w="720" w:type="dxa"/>
            <w:tcBorders>
              <w:top w:val="single" w:color="auto" w:sz="4" w:space="0"/>
              <w:left w:val="single" w:color="auto" w:sz="6" w:space="0"/>
              <w:bottom w:val="single" w:color="auto" w:sz="6" w:space="0"/>
              <w:right w:val="single" w:color="auto" w:sz="4" w:space="0"/>
            </w:tcBorders>
            <w:shd w:val="clear" w:color="auto" w:fill="auto"/>
          </w:tcPr>
          <w:p>
            <w:pPr>
              <w:jc w:val="center"/>
              <w:rPr>
                <w:rFonts w:eastAsia="楷体_GB2312"/>
                <w:b/>
                <w:bCs/>
                <w:sz w:val="18"/>
                <w:szCs w:val="18"/>
              </w:rPr>
            </w:pPr>
          </w:p>
        </w:tc>
        <w:tc>
          <w:tcPr>
            <w:tcW w:w="720" w:type="dxa"/>
            <w:tcBorders>
              <w:top w:val="single" w:color="auto" w:sz="4" w:space="0"/>
              <w:left w:val="single" w:color="auto" w:sz="4" w:space="0"/>
              <w:bottom w:val="single" w:color="auto" w:sz="4" w:space="0"/>
              <w:right w:val="single" w:color="auto" w:sz="4" w:space="0"/>
            </w:tcBorders>
            <w:shd w:val="clear" w:color="auto" w:fill="auto"/>
          </w:tcPr>
          <w:p>
            <w:pPr>
              <w:jc w:val="center"/>
              <w:rPr>
                <w:rFonts w:eastAsia="楷体_GB2312"/>
                <w:b/>
                <w:bCs/>
                <w:sz w:val="18"/>
                <w:szCs w:val="18"/>
              </w:rPr>
            </w:pPr>
          </w:p>
        </w:tc>
        <w:tc>
          <w:tcPr>
            <w:tcW w:w="584" w:type="dxa"/>
            <w:tcBorders>
              <w:top w:val="single" w:color="auto" w:sz="4" w:space="0"/>
              <w:left w:val="single" w:color="auto" w:sz="4" w:space="0"/>
              <w:bottom w:val="single" w:color="auto" w:sz="4" w:space="0"/>
              <w:right w:val="single" w:color="auto" w:sz="4" w:space="0"/>
            </w:tcBorders>
            <w:shd w:val="clear" w:color="auto" w:fill="auto"/>
          </w:tcPr>
          <w:p>
            <w:pPr>
              <w:jc w:val="center"/>
              <w:rPr>
                <w:rFonts w:ascii="楷体_GB2312" w:eastAsia="楷体_GB2312"/>
                <w:b/>
                <w:bCs/>
                <w:sz w:val="18"/>
                <w:szCs w:val="18"/>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268" w:hRule="atLeast"/>
        </w:trPr>
        <w:tc>
          <w:tcPr>
            <w:tcW w:w="1188" w:type="dxa"/>
            <w:vMerge w:val="restart"/>
            <w:tcBorders>
              <w:top w:val="single" w:color="auto" w:sz="4" w:space="0"/>
              <w:left w:val="single" w:color="auto" w:sz="4" w:space="0"/>
              <w:bottom w:val="nil"/>
              <w:right w:val="single" w:color="auto" w:sz="4" w:space="0"/>
            </w:tcBorders>
            <w:shd w:val="clear" w:color="auto" w:fill="auto"/>
            <w:vAlign w:val="center"/>
          </w:tcPr>
          <w:p>
            <w:pPr>
              <w:jc w:val="center"/>
              <w:rPr>
                <w:rFonts w:ascii="楷体_GB2312" w:eastAsia="楷体_GB2312"/>
                <w:b/>
                <w:bCs/>
                <w:sz w:val="24"/>
                <w:szCs w:val="21"/>
              </w:rPr>
            </w:pPr>
            <w:r>
              <w:rPr>
                <w:rFonts w:hint="eastAsia" w:ascii="楷体_GB2312" w:eastAsia="楷体_GB2312"/>
                <w:b/>
                <w:bCs/>
                <w:sz w:val="24"/>
                <w:szCs w:val="21"/>
              </w:rPr>
              <w:t>音频中间件</w:t>
            </w:r>
          </w:p>
        </w:tc>
        <w:tc>
          <w:tcPr>
            <w:tcW w:w="4680" w:type="dxa"/>
            <w:gridSpan w:val="3"/>
            <w:vMerge w:val="restart"/>
            <w:tcBorders>
              <w:top w:val="single" w:color="auto" w:sz="4" w:space="0"/>
              <w:left w:val="single" w:color="auto" w:sz="4" w:space="0"/>
              <w:bottom w:val="nil"/>
              <w:right w:val="single" w:color="auto" w:sz="4" w:space="0"/>
            </w:tcBorders>
            <w:shd w:val="clear" w:color="auto" w:fill="auto"/>
            <w:vAlign w:val="center"/>
          </w:tcPr>
          <w:p>
            <w:pPr>
              <w:pStyle w:val="11"/>
              <w:ind w:firstLine="0" w:firstLineChars="0"/>
              <w:jc w:val="center"/>
              <w:rPr>
                <w:rFonts w:ascii="楷体_GB2312" w:eastAsia="楷体_GB2312"/>
                <w:szCs w:val="21"/>
              </w:rPr>
            </w:pPr>
            <w:r>
              <w:rPr>
                <w:rFonts w:hint="eastAsia" w:ascii="楷体_GB2312" w:eastAsia="楷体_GB2312"/>
                <w:szCs w:val="21"/>
              </w:rPr>
              <w:t>环境声、物件和脚步声资源的结构层级</w:t>
            </w:r>
          </w:p>
          <w:p>
            <w:pPr>
              <w:pStyle w:val="11"/>
              <w:ind w:firstLine="0" w:firstLineChars="0"/>
              <w:jc w:val="center"/>
              <w:rPr>
                <w:rFonts w:ascii="楷体_GB2312" w:eastAsia="楷体_GB2312"/>
                <w:szCs w:val="21"/>
              </w:rPr>
            </w:pPr>
            <w:r>
              <w:rPr>
                <w:rFonts w:hint="eastAsia" w:ascii="楷体_GB2312" w:eastAsia="楷体_GB2312"/>
                <w:szCs w:val="21"/>
              </w:rPr>
              <w:t>Positioning 和 Attenuation 衰减等关键设置</w:t>
            </w:r>
          </w:p>
        </w:tc>
        <w:tc>
          <w:tcPr>
            <w:tcW w:w="608" w:type="dxa"/>
            <w:vMerge w:val="restart"/>
            <w:tcBorders>
              <w:top w:val="single" w:color="auto" w:sz="4" w:space="0"/>
              <w:left w:val="single" w:color="auto" w:sz="4" w:space="0"/>
              <w:bottom w:val="nil"/>
              <w:right w:val="single" w:color="auto" w:sz="4" w:space="0"/>
            </w:tcBorders>
            <w:shd w:val="clear" w:color="auto" w:fill="auto"/>
            <w:vAlign w:val="center"/>
          </w:tcPr>
          <w:p>
            <w:pPr>
              <w:jc w:val="center"/>
              <w:rPr>
                <w:rFonts w:eastAsia="楷体_GB2312"/>
                <w:b/>
                <w:bCs/>
                <w:szCs w:val="21"/>
              </w:rPr>
            </w:pPr>
            <w:r>
              <w:rPr>
                <w:rFonts w:hint="eastAsia" w:eastAsia="楷体_GB2312"/>
                <w:b/>
                <w:bCs/>
                <w:szCs w:val="21"/>
              </w:rPr>
              <w:t>40</w:t>
            </w:r>
          </w:p>
        </w:tc>
        <w:tc>
          <w:tcPr>
            <w:tcW w:w="642" w:type="dxa"/>
            <w:tcBorders>
              <w:top w:val="single" w:color="auto" w:sz="4" w:space="0"/>
              <w:left w:val="single" w:color="auto" w:sz="4" w:space="0"/>
              <w:bottom w:val="single" w:color="auto" w:sz="4" w:space="0"/>
              <w:right w:val="single" w:color="auto" w:sz="6" w:space="0"/>
            </w:tcBorders>
            <w:shd w:val="clear" w:color="auto" w:fill="auto"/>
            <w:vAlign w:val="center"/>
          </w:tcPr>
          <w:p>
            <w:pPr>
              <w:jc w:val="center"/>
              <w:rPr>
                <w:rFonts w:eastAsia="楷体_GB2312"/>
                <w:b/>
                <w:bCs/>
                <w:sz w:val="18"/>
                <w:szCs w:val="18"/>
              </w:rPr>
            </w:pPr>
            <w:r>
              <w:rPr>
                <w:rFonts w:hint="eastAsia" w:eastAsia="楷体_GB2312"/>
                <w:b/>
                <w:bCs/>
                <w:sz w:val="18"/>
                <w:szCs w:val="18"/>
              </w:rPr>
              <w:t>33-40</w:t>
            </w:r>
          </w:p>
        </w:tc>
        <w:tc>
          <w:tcPr>
            <w:tcW w:w="798" w:type="dxa"/>
            <w:gridSpan w:val="2"/>
            <w:tcBorders>
              <w:top w:val="single" w:color="auto" w:sz="4" w:space="0"/>
              <w:left w:val="single" w:color="auto" w:sz="6" w:space="0"/>
              <w:bottom w:val="single" w:color="auto" w:sz="4" w:space="0"/>
              <w:right w:val="single" w:color="auto" w:sz="6" w:space="0"/>
            </w:tcBorders>
            <w:shd w:val="clear" w:color="auto" w:fill="auto"/>
            <w:vAlign w:val="center"/>
          </w:tcPr>
          <w:p>
            <w:pPr>
              <w:jc w:val="center"/>
              <w:rPr>
                <w:rFonts w:eastAsia="楷体_GB2312"/>
                <w:b/>
                <w:bCs/>
                <w:sz w:val="18"/>
                <w:szCs w:val="18"/>
              </w:rPr>
            </w:pPr>
            <w:r>
              <w:rPr>
                <w:rFonts w:hint="eastAsia" w:eastAsia="楷体_GB2312"/>
                <w:b/>
                <w:bCs/>
                <w:sz w:val="18"/>
                <w:szCs w:val="18"/>
              </w:rPr>
              <w:t>25-32</w:t>
            </w:r>
          </w:p>
        </w:tc>
        <w:tc>
          <w:tcPr>
            <w:tcW w:w="720" w:type="dxa"/>
            <w:tcBorders>
              <w:top w:val="single" w:color="auto" w:sz="4" w:space="0"/>
              <w:left w:val="single" w:color="auto" w:sz="6" w:space="0"/>
              <w:bottom w:val="single" w:color="auto" w:sz="4" w:space="0"/>
              <w:right w:val="single" w:color="auto" w:sz="4" w:space="0"/>
            </w:tcBorders>
            <w:shd w:val="clear" w:color="auto" w:fill="auto"/>
            <w:vAlign w:val="center"/>
          </w:tcPr>
          <w:p>
            <w:pPr>
              <w:jc w:val="center"/>
              <w:rPr>
                <w:rFonts w:eastAsia="楷体_GB2312"/>
                <w:b/>
                <w:bCs/>
                <w:sz w:val="18"/>
                <w:szCs w:val="18"/>
              </w:rPr>
            </w:pPr>
            <w:r>
              <w:rPr>
                <w:rFonts w:hint="eastAsia" w:eastAsia="楷体_GB2312"/>
                <w:b/>
                <w:bCs/>
                <w:sz w:val="18"/>
                <w:szCs w:val="18"/>
              </w:rPr>
              <w:t>17-24</w:t>
            </w:r>
          </w:p>
        </w:tc>
        <w:tc>
          <w:tcPr>
            <w:tcW w:w="720"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eastAsia="楷体_GB2312"/>
                <w:b/>
                <w:bCs/>
                <w:sz w:val="18"/>
                <w:szCs w:val="18"/>
              </w:rPr>
            </w:pPr>
            <w:r>
              <w:rPr>
                <w:rFonts w:hint="eastAsia" w:eastAsia="楷体_GB2312"/>
                <w:b/>
                <w:bCs/>
                <w:sz w:val="18"/>
                <w:szCs w:val="18"/>
              </w:rPr>
              <w:t>9-16</w:t>
            </w:r>
          </w:p>
        </w:tc>
        <w:tc>
          <w:tcPr>
            <w:tcW w:w="584"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eastAsia="楷体_GB2312"/>
                <w:b/>
                <w:bCs/>
                <w:sz w:val="18"/>
                <w:szCs w:val="18"/>
              </w:rPr>
            </w:pPr>
            <w:r>
              <w:rPr>
                <w:rFonts w:hint="eastAsia" w:eastAsia="楷体_GB2312"/>
                <w:b/>
                <w:bCs/>
                <w:sz w:val="18"/>
                <w:szCs w:val="18"/>
              </w:rPr>
              <w:t>0-8</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635" w:hRule="atLeast"/>
        </w:trPr>
        <w:tc>
          <w:tcPr>
            <w:tcW w:w="1188" w:type="dxa"/>
            <w:vMerge w:val="continue"/>
            <w:tcBorders>
              <w:top w:val="single" w:color="auto" w:sz="4" w:space="0"/>
              <w:left w:val="single" w:color="auto" w:sz="4" w:space="0"/>
              <w:bottom w:val="nil"/>
              <w:right w:val="single" w:color="auto" w:sz="4" w:space="0"/>
            </w:tcBorders>
            <w:shd w:val="clear" w:color="auto" w:fill="auto"/>
            <w:vAlign w:val="center"/>
          </w:tcPr>
          <w:p>
            <w:pPr>
              <w:jc w:val="center"/>
              <w:rPr>
                <w:rFonts w:ascii="楷体_GB2312" w:eastAsia="楷体_GB2312"/>
                <w:b/>
                <w:bCs/>
                <w:sz w:val="24"/>
                <w:szCs w:val="21"/>
              </w:rPr>
            </w:pPr>
          </w:p>
        </w:tc>
        <w:tc>
          <w:tcPr>
            <w:tcW w:w="4680" w:type="dxa"/>
            <w:gridSpan w:val="3"/>
            <w:vMerge w:val="continue"/>
            <w:tcBorders>
              <w:left w:val="single" w:color="auto" w:sz="4" w:space="0"/>
              <w:bottom w:val="nil"/>
              <w:right w:val="single" w:color="auto" w:sz="4" w:space="0"/>
            </w:tcBorders>
            <w:shd w:val="clear" w:color="auto" w:fill="auto"/>
            <w:vAlign w:val="center"/>
          </w:tcPr>
          <w:p>
            <w:pPr>
              <w:jc w:val="center"/>
              <w:rPr>
                <w:rFonts w:ascii="楷体_GB2312" w:eastAsia="楷体_GB2312"/>
                <w:szCs w:val="21"/>
              </w:rPr>
            </w:pPr>
          </w:p>
        </w:tc>
        <w:tc>
          <w:tcPr>
            <w:tcW w:w="608" w:type="dxa"/>
            <w:vMerge w:val="continue"/>
            <w:tcBorders>
              <w:top w:val="single" w:color="auto" w:sz="4" w:space="0"/>
              <w:left w:val="single" w:color="auto" w:sz="4" w:space="0"/>
              <w:bottom w:val="nil"/>
              <w:right w:val="single" w:color="auto" w:sz="4" w:space="0"/>
            </w:tcBorders>
            <w:shd w:val="clear" w:color="auto" w:fill="auto"/>
            <w:vAlign w:val="center"/>
          </w:tcPr>
          <w:p>
            <w:pPr>
              <w:jc w:val="center"/>
              <w:rPr>
                <w:rFonts w:eastAsia="楷体_GB2312"/>
                <w:b/>
                <w:bCs/>
                <w:szCs w:val="21"/>
              </w:rPr>
            </w:pPr>
          </w:p>
        </w:tc>
        <w:tc>
          <w:tcPr>
            <w:tcW w:w="642" w:type="dxa"/>
            <w:tcBorders>
              <w:top w:val="single" w:color="auto" w:sz="4" w:space="0"/>
              <w:left w:val="single" w:color="auto" w:sz="4" w:space="0"/>
              <w:bottom w:val="nil"/>
              <w:right w:val="single" w:color="auto" w:sz="6" w:space="0"/>
            </w:tcBorders>
            <w:shd w:val="clear" w:color="auto" w:fill="auto"/>
            <w:vAlign w:val="center"/>
          </w:tcPr>
          <w:p>
            <w:pPr>
              <w:jc w:val="center"/>
              <w:rPr>
                <w:rFonts w:eastAsia="楷体_GB2312"/>
                <w:b/>
                <w:bCs/>
                <w:sz w:val="18"/>
                <w:szCs w:val="18"/>
              </w:rPr>
            </w:pPr>
          </w:p>
        </w:tc>
        <w:tc>
          <w:tcPr>
            <w:tcW w:w="798" w:type="dxa"/>
            <w:gridSpan w:val="2"/>
            <w:tcBorders>
              <w:top w:val="single" w:color="auto" w:sz="4" w:space="0"/>
              <w:left w:val="single" w:color="auto" w:sz="6" w:space="0"/>
              <w:bottom w:val="nil"/>
              <w:right w:val="single" w:color="auto" w:sz="6" w:space="0"/>
            </w:tcBorders>
            <w:shd w:val="clear" w:color="auto" w:fill="auto"/>
            <w:vAlign w:val="center"/>
          </w:tcPr>
          <w:p>
            <w:pPr>
              <w:jc w:val="center"/>
              <w:rPr>
                <w:rFonts w:eastAsia="楷体_GB2312"/>
                <w:b/>
                <w:bCs/>
                <w:sz w:val="18"/>
                <w:szCs w:val="18"/>
              </w:rPr>
            </w:pPr>
          </w:p>
        </w:tc>
        <w:tc>
          <w:tcPr>
            <w:tcW w:w="720" w:type="dxa"/>
            <w:tcBorders>
              <w:top w:val="single" w:color="auto" w:sz="4" w:space="0"/>
              <w:left w:val="single" w:color="auto" w:sz="6" w:space="0"/>
              <w:bottom w:val="nil"/>
              <w:right w:val="single" w:color="auto" w:sz="4" w:space="0"/>
            </w:tcBorders>
            <w:shd w:val="clear" w:color="auto" w:fill="auto"/>
            <w:vAlign w:val="center"/>
          </w:tcPr>
          <w:p>
            <w:pPr>
              <w:jc w:val="center"/>
              <w:rPr>
                <w:rFonts w:eastAsia="楷体_GB2312"/>
                <w:b/>
                <w:bCs/>
                <w:sz w:val="18"/>
                <w:szCs w:val="18"/>
              </w:rPr>
            </w:pPr>
          </w:p>
        </w:tc>
        <w:tc>
          <w:tcPr>
            <w:tcW w:w="720" w:type="dxa"/>
            <w:tcBorders>
              <w:top w:val="single" w:color="auto" w:sz="4" w:space="0"/>
              <w:left w:val="single" w:color="auto" w:sz="4" w:space="0"/>
              <w:bottom w:val="nil"/>
              <w:right w:val="single" w:color="auto" w:sz="4" w:space="0"/>
            </w:tcBorders>
            <w:shd w:val="clear" w:color="auto" w:fill="auto"/>
            <w:vAlign w:val="center"/>
          </w:tcPr>
          <w:p>
            <w:pPr>
              <w:jc w:val="center"/>
              <w:rPr>
                <w:rFonts w:eastAsia="楷体_GB2312"/>
                <w:b/>
                <w:bCs/>
                <w:sz w:val="18"/>
                <w:szCs w:val="18"/>
              </w:rPr>
            </w:pPr>
          </w:p>
        </w:tc>
        <w:tc>
          <w:tcPr>
            <w:tcW w:w="584" w:type="dxa"/>
            <w:tcBorders>
              <w:top w:val="single" w:color="auto" w:sz="4" w:space="0"/>
              <w:left w:val="single" w:color="auto" w:sz="4" w:space="0"/>
              <w:bottom w:val="nil"/>
              <w:right w:val="single" w:color="auto" w:sz="4" w:space="0"/>
            </w:tcBorders>
            <w:shd w:val="clear" w:color="auto" w:fill="auto"/>
            <w:vAlign w:val="center"/>
          </w:tcPr>
          <w:p>
            <w:pPr>
              <w:jc w:val="center"/>
              <w:rPr>
                <w:rFonts w:eastAsia="楷体_GB2312"/>
                <w:b/>
                <w:bCs/>
                <w:sz w:val="18"/>
                <w:szCs w:val="18"/>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249" w:hRule="atLeast"/>
        </w:trPr>
        <w:tc>
          <w:tcPr>
            <w:tcW w:w="1188" w:type="dxa"/>
            <w:vMerge w:val="restart"/>
            <w:tcBorders>
              <w:top w:val="single" w:color="auto" w:sz="4" w:space="0"/>
              <w:left w:val="single" w:color="auto" w:sz="4" w:space="0"/>
              <w:bottom w:val="nil"/>
              <w:right w:val="single" w:color="auto" w:sz="4" w:space="0"/>
            </w:tcBorders>
            <w:shd w:val="clear" w:color="auto" w:fill="auto"/>
            <w:vAlign w:val="center"/>
          </w:tcPr>
          <w:p>
            <w:pPr>
              <w:jc w:val="center"/>
              <w:rPr>
                <w:rFonts w:ascii="楷体_GB2312" w:eastAsia="楷体_GB2312"/>
                <w:b/>
                <w:bCs/>
                <w:sz w:val="24"/>
                <w:szCs w:val="21"/>
              </w:rPr>
            </w:pPr>
            <w:r>
              <w:rPr>
                <w:rFonts w:hint="eastAsia" w:ascii="楷体_GB2312" w:eastAsia="楷体_GB2312"/>
                <w:b/>
                <w:bCs/>
                <w:sz w:val="24"/>
                <w:szCs w:val="21"/>
              </w:rPr>
              <w:t>游戏引擎</w:t>
            </w:r>
          </w:p>
        </w:tc>
        <w:tc>
          <w:tcPr>
            <w:tcW w:w="4680" w:type="dxa"/>
            <w:gridSpan w:val="3"/>
            <w:vMerge w:val="restart"/>
            <w:tcBorders>
              <w:top w:val="single" w:color="auto" w:sz="4" w:space="0"/>
              <w:left w:val="single" w:color="auto" w:sz="4" w:space="0"/>
              <w:bottom w:val="nil"/>
              <w:right w:val="single" w:color="auto" w:sz="4" w:space="0"/>
            </w:tcBorders>
            <w:shd w:val="clear" w:color="auto" w:fill="auto"/>
            <w:vAlign w:val="center"/>
          </w:tcPr>
          <w:p>
            <w:pPr>
              <w:pStyle w:val="11"/>
              <w:ind w:firstLine="0" w:firstLineChars="0"/>
              <w:jc w:val="center"/>
              <w:rPr>
                <w:rFonts w:ascii="楷体_GB2312" w:eastAsia="楷体_GB2312"/>
                <w:szCs w:val="21"/>
              </w:rPr>
            </w:pPr>
            <w:r>
              <w:rPr>
                <w:rFonts w:hint="eastAsia" w:ascii="楷体_GB2312" w:eastAsia="楷体_GB2312"/>
                <w:szCs w:val="21"/>
              </w:rPr>
              <w:t>空间音频框架的理解和使用</w:t>
            </w:r>
          </w:p>
          <w:p>
            <w:pPr>
              <w:pStyle w:val="11"/>
              <w:ind w:firstLine="0" w:firstLineChars="0"/>
              <w:jc w:val="center"/>
              <w:rPr>
                <w:rFonts w:ascii="楷体_GB2312" w:eastAsia="楷体_GB2312"/>
                <w:szCs w:val="21"/>
              </w:rPr>
            </w:pPr>
            <w:r>
              <w:rPr>
                <w:rFonts w:hint="eastAsia" w:ascii="楷体_GB2312" w:eastAsia="楷体_GB2312"/>
                <w:szCs w:val="21"/>
              </w:rPr>
              <w:t>音频相关功能组件播放声音和效果实现</w:t>
            </w:r>
          </w:p>
          <w:p>
            <w:pPr>
              <w:pStyle w:val="11"/>
              <w:ind w:firstLine="0" w:firstLineChars="0"/>
              <w:jc w:val="center"/>
              <w:rPr>
                <w:rFonts w:ascii="楷体_GB2312" w:eastAsia="楷体_GB2312"/>
                <w:szCs w:val="21"/>
              </w:rPr>
            </w:pPr>
            <w:r>
              <w:rPr>
                <w:rFonts w:hint="eastAsia" w:ascii="楷体_GB2312" w:eastAsia="楷体_GB2312"/>
                <w:szCs w:val="21"/>
              </w:rPr>
              <w:t>材质映射和射线检测等功能的实现</w:t>
            </w:r>
          </w:p>
        </w:tc>
        <w:tc>
          <w:tcPr>
            <w:tcW w:w="608" w:type="dxa"/>
            <w:vMerge w:val="restart"/>
            <w:tcBorders>
              <w:top w:val="single" w:color="auto" w:sz="4" w:space="0"/>
              <w:left w:val="single" w:color="auto" w:sz="4" w:space="0"/>
              <w:bottom w:val="nil"/>
              <w:right w:val="single" w:color="auto" w:sz="4" w:space="0"/>
            </w:tcBorders>
            <w:shd w:val="clear" w:color="auto" w:fill="auto"/>
            <w:vAlign w:val="center"/>
          </w:tcPr>
          <w:p>
            <w:pPr>
              <w:jc w:val="center"/>
              <w:rPr>
                <w:rFonts w:eastAsia="楷体_GB2312"/>
                <w:b/>
                <w:bCs/>
                <w:szCs w:val="21"/>
              </w:rPr>
            </w:pPr>
            <w:r>
              <w:rPr>
                <w:rFonts w:hint="eastAsia" w:eastAsia="楷体_GB2312"/>
                <w:b/>
                <w:bCs/>
                <w:szCs w:val="21"/>
              </w:rPr>
              <w:t>30</w:t>
            </w:r>
          </w:p>
        </w:tc>
        <w:tc>
          <w:tcPr>
            <w:tcW w:w="642" w:type="dxa"/>
            <w:tcBorders>
              <w:top w:val="single" w:color="auto" w:sz="4" w:space="0"/>
              <w:left w:val="single" w:color="auto" w:sz="4" w:space="0"/>
              <w:bottom w:val="single" w:color="auto" w:sz="4" w:space="0"/>
              <w:right w:val="single" w:color="auto" w:sz="6" w:space="0"/>
            </w:tcBorders>
            <w:shd w:val="clear" w:color="auto" w:fill="auto"/>
            <w:vAlign w:val="center"/>
          </w:tcPr>
          <w:p>
            <w:pPr>
              <w:jc w:val="center"/>
              <w:rPr>
                <w:rFonts w:eastAsia="楷体_GB2312"/>
                <w:b/>
                <w:bCs/>
                <w:sz w:val="18"/>
                <w:szCs w:val="18"/>
              </w:rPr>
            </w:pPr>
            <w:r>
              <w:rPr>
                <w:rFonts w:hint="eastAsia" w:eastAsia="楷体_GB2312"/>
                <w:b/>
                <w:bCs/>
                <w:sz w:val="18"/>
                <w:szCs w:val="18"/>
              </w:rPr>
              <w:t>25-30</w:t>
            </w:r>
          </w:p>
        </w:tc>
        <w:tc>
          <w:tcPr>
            <w:tcW w:w="798" w:type="dxa"/>
            <w:gridSpan w:val="2"/>
            <w:tcBorders>
              <w:top w:val="single" w:color="auto" w:sz="4" w:space="0"/>
              <w:left w:val="single" w:color="auto" w:sz="6" w:space="0"/>
              <w:bottom w:val="single" w:color="auto" w:sz="4" w:space="0"/>
              <w:right w:val="single" w:color="auto" w:sz="6" w:space="0"/>
            </w:tcBorders>
            <w:shd w:val="clear" w:color="auto" w:fill="auto"/>
            <w:vAlign w:val="center"/>
          </w:tcPr>
          <w:p>
            <w:pPr>
              <w:jc w:val="center"/>
              <w:rPr>
                <w:rFonts w:eastAsia="楷体_GB2312"/>
                <w:b/>
                <w:bCs/>
                <w:sz w:val="18"/>
                <w:szCs w:val="18"/>
              </w:rPr>
            </w:pPr>
            <w:r>
              <w:rPr>
                <w:rFonts w:hint="eastAsia" w:eastAsia="楷体_GB2312"/>
                <w:b/>
                <w:bCs/>
                <w:sz w:val="18"/>
                <w:szCs w:val="18"/>
              </w:rPr>
              <w:t>19-24</w:t>
            </w:r>
          </w:p>
        </w:tc>
        <w:tc>
          <w:tcPr>
            <w:tcW w:w="720" w:type="dxa"/>
            <w:tcBorders>
              <w:top w:val="single" w:color="auto" w:sz="4" w:space="0"/>
              <w:left w:val="single" w:color="auto" w:sz="6" w:space="0"/>
              <w:bottom w:val="single" w:color="auto" w:sz="4" w:space="0"/>
              <w:right w:val="single" w:color="auto" w:sz="4" w:space="0"/>
            </w:tcBorders>
            <w:shd w:val="clear" w:color="auto" w:fill="auto"/>
            <w:vAlign w:val="center"/>
          </w:tcPr>
          <w:p>
            <w:pPr>
              <w:jc w:val="center"/>
              <w:rPr>
                <w:rFonts w:eastAsia="楷体_GB2312"/>
                <w:b/>
                <w:bCs/>
                <w:sz w:val="18"/>
                <w:szCs w:val="18"/>
              </w:rPr>
            </w:pPr>
            <w:r>
              <w:rPr>
                <w:rFonts w:hint="eastAsia" w:eastAsia="楷体_GB2312"/>
                <w:b/>
                <w:bCs/>
                <w:sz w:val="18"/>
                <w:szCs w:val="18"/>
              </w:rPr>
              <w:t>13-18</w:t>
            </w:r>
          </w:p>
        </w:tc>
        <w:tc>
          <w:tcPr>
            <w:tcW w:w="720"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eastAsia="楷体_GB2312"/>
                <w:b/>
                <w:bCs/>
                <w:sz w:val="18"/>
                <w:szCs w:val="18"/>
              </w:rPr>
            </w:pPr>
            <w:r>
              <w:rPr>
                <w:rFonts w:hint="eastAsia" w:eastAsia="楷体_GB2312"/>
                <w:b/>
                <w:bCs/>
                <w:sz w:val="18"/>
                <w:szCs w:val="18"/>
              </w:rPr>
              <w:t>7-12</w:t>
            </w:r>
          </w:p>
        </w:tc>
        <w:tc>
          <w:tcPr>
            <w:tcW w:w="584"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eastAsia="楷体_GB2312"/>
                <w:b/>
                <w:bCs/>
                <w:sz w:val="18"/>
                <w:szCs w:val="18"/>
              </w:rPr>
            </w:pPr>
            <w:r>
              <w:rPr>
                <w:rFonts w:hint="eastAsia" w:eastAsia="楷体_GB2312"/>
                <w:b/>
                <w:bCs/>
                <w:sz w:val="18"/>
                <w:szCs w:val="18"/>
              </w:rPr>
              <w:t>0-6</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635" w:hRule="atLeast"/>
        </w:trPr>
        <w:tc>
          <w:tcPr>
            <w:tcW w:w="1188" w:type="dxa"/>
            <w:vMerge w:val="continue"/>
            <w:tcBorders>
              <w:left w:val="single" w:color="auto" w:sz="4" w:space="0"/>
              <w:bottom w:val="single" w:color="auto" w:sz="4" w:space="0"/>
              <w:right w:val="single" w:color="auto" w:sz="4" w:space="0"/>
            </w:tcBorders>
            <w:shd w:val="clear" w:color="auto" w:fill="auto"/>
            <w:vAlign w:val="center"/>
          </w:tcPr>
          <w:p>
            <w:pPr>
              <w:jc w:val="center"/>
              <w:rPr>
                <w:rFonts w:ascii="楷体_GB2312" w:eastAsia="楷体_GB2312"/>
                <w:b/>
                <w:bCs/>
                <w:sz w:val="24"/>
                <w:szCs w:val="21"/>
              </w:rPr>
            </w:pPr>
          </w:p>
        </w:tc>
        <w:tc>
          <w:tcPr>
            <w:tcW w:w="4680" w:type="dxa"/>
            <w:gridSpan w:val="3"/>
            <w:vMerge w:val="continue"/>
            <w:tcBorders>
              <w:left w:val="single" w:color="auto" w:sz="4" w:space="0"/>
              <w:bottom w:val="single" w:color="auto" w:sz="4" w:space="0"/>
              <w:right w:val="single" w:color="auto" w:sz="4" w:space="0"/>
            </w:tcBorders>
            <w:shd w:val="clear" w:color="auto" w:fill="auto"/>
            <w:vAlign w:val="center"/>
          </w:tcPr>
          <w:p>
            <w:pPr>
              <w:jc w:val="center"/>
              <w:rPr>
                <w:rFonts w:ascii="楷体_GB2312" w:eastAsia="楷体_GB2312"/>
                <w:szCs w:val="21"/>
              </w:rPr>
            </w:pPr>
          </w:p>
        </w:tc>
        <w:tc>
          <w:tcPr>
            <w:tcW w:w="608" w:type="dxa"/>
            <w:vMerge w:val="continue"/>
            <w:tcBorders>
              <w:left w:val="single" w:color="auto" w:sz="4" w:space="0"/>
              <w:bottom w:val="single" w:color="auto" w:sz="4" w:space="0"/>
              <w:right w:val="single" w:color="auto" w:sz="4" w:space="0"/>
            </w:tcBorders>
            <w:shd w:val="clear" w:color="auto" w:fill="auto"/>
            <w:vAlign w:val="center"/>
          </w:tcPr>
          <w:p>
            <w:pPr>
              <w:jc w:val="center"/>
              <w:rPr>
                <w:rFonts w:eastAsia="楷体_GB2312"/>
                <w:b/>
                <w:bCs/>
                <w:szCs w:val="21"/>
              </w:rPr>
            </w:pPr>
          </w:p>
        </w:tc>
        <w:tc>
          <w:tcPr>
            <w:tcW w:w="642" w:type="dxa"/>
            <w:tcBorders>
              <w:top w:val="single" w:color="auto" w:sz="4" w:space="0"/>
              <w:left w:val="single" w:color="auto" w:sz="4" w:space="0"/>
              <w:bottom w:val="single" w:color="auto" w:sz="4" w:space="0"/>
              <w:right w:val="single" w:color="auto" w:sz="6" w:space="0"/>
            </w:tcBorders>
            <w:shd w:val="clear" w:color="auto" w:fill="auto"/>
          </w:tcPr>
          <w:p>
            <w:pPr>
              <w:jc w:val="center"/>
              <w:rPr>
                <w:rFonts w:eastAsia="楷体_GB2312"/>
                <w:b/>
                <w:bCs/>
                <w:sz w:val="18"/>
                <w:szCs w:val="18"/>
              </w:rPr>
            </w:pPr>
          </w:p>
        </w:tc>
        <w:tc>
          <w:tcPr>
            <w:tcW w:w="798" w:type="dxa"/>
            <w:gridSpan w:val="2"/>
            <w:tcBorders>
              <w:top w:val="single" w:color="auto" w:sz="4" w:space="0"/>
              <w:left w:val="single" w:color="auto" w:sz="6" w:space="0"/>
              <w:bottom w:val="single" w:color="auto" w:sz="4" w:space="0"/>
              <w:right w:val="single" w:color="auto" w:sz="6" w:space="0"/>
            </w:tcBorders>
            <w:shd w:val="clear" w:color="auto" w:fill="auto"/>
          </w:tcPr>
          <w:p>
            <w:pPr>
              <w:jc w:val="center"/>
              <w:rPr>
                <w:rFonts w:eastAsia="楷体_GB2312"/>
                <w:b/>
                <w:bCs/>
                <w:sz w:val="18"/>
                <w:szCs w:val="18"/>
              </w:rPr>
            </w:pPr>
          </w:p>
        </w:tc>
        <w:tc>
          <w:tcPr>
            <w:tcW w:w="720" w:type="dxa"/>
            <w:tcBorders>
              <w:top w:val="single" w:color="auto" w:sz="4" w:space="0"/>
              <w:left w:val="single" w:color="auto" w:sz="6" w:space="0"/>
              <w:bottom w:val="single" w:color="auto" w:sz="4" w:space="0"/>
              <w:right w:val="single" w:color="auto" w:sz="4" w:space="0"/>
            </w:tcBorders>
            <w:shd w:val="clear" w:color="auto" w:fill="auto"/>
          </w:tcPr>
          <w:p>
            <w:pPr>
              <w:jc w:val="center"/>
              <w:rPr>
                <w:rFonts w:eastAsia="楷体_GB2312"/>
                <w:b/>
                <w:bCs/>
                <w:sz w:val="18"/>
                <w:szCs w:val="18"/>
              </w:rPr>
            </w:pPr>
          </w:p>
        </w:tc>
        <w:tc>
          <w:tcPr>
            <w:tcW w:w="720" w:type="dxa"/>
            <w:tcBorders>
              <w:top w:val="single" w:color="auto" w:sz="4" w:space="0"/>
              <w:left w:val="single" w:color="auto" w:sz="4" w:space="0"/>
              <w:bottom w:val="single" w:color="auto" w:sz="4" w:space="0"/>
              <w:right w:val="single" w:color="auto" w:sz="4" w:space="0"/>
            </w:tcBorders>
            <w:shd w:val="clear" w:color="auto" w:fill="auto"/>
          </w:tcPr>
          <w:p>
            <w:pPr>
              <w:jc w:val="center"/>
              <w:rPr>
                <w:rFonts w:eastAsia="楷体_GB2312"/>
                <w:b/>
                <w:bCs/>
                <w:sz w:val="18"/>
                <w:szCs w:val="18"/>
              </w:rPr>
            </w:pPr>
          </w:p>
        </w:tc>
        <w:tc>
          <w:tcPr>
            <w:tcW w:w="584" w:type="dxa"/>
            <w:tcBorders>
              <w:top w:val="single" w:color="auto" w:sz="4" w:space="0"/>
              <w:left w:val="single" w:color="auto" w:sz="4" w:space="0"/>
              <w:bottom w:val="single" w:color="auto" w:sz="4" w:space="0"/>
              <w:right w:val="single" w:color="auto" w:sz="4" w:space="0"/>
            </w:tcBorders>
            <w:shd w:val="clear" w:color="auto" w:fill="auto"/>
          </w:tcPr>
          <w:p>
            <w:pPr>
              <w:jc w:val="center"/>
              <w:rPr>
                <w:rFonts w:ascii="楷体_GB2312" w:eastAsia="楷体_GB2312"/>
                <w:b/>
                <w:bCs/>
                <w:sz w:val="18"/>
                <w:szCs w:val="18"/>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249" w:hRule="atLeast"/>
        </w:trPr>
        <w:tc>
          <w:tcPr>
            <w:tcW w:w="1188" w:type="dxa"/>
            <w:vMerge w:val="restart"/>
            <w:tcBorders>
              <w:top w:val="single" w:color="auto" w:sz="4" w:space="0"/>
              <w:left w:val="single" w:color="auto" w:sz="4" w:space="0"/>
              <w:right w:val="single" w:color="auto" w:sz="4" w:space="0"/>
            </w:tcBorders>
            <w:shd w:val="clear" w:color="auto" w:fill="auto"/>
            <w:vAlign w:val="center"/>
          </w:tcPr>
          <w:p>
            <w:pPr>
              <w:jc w:val="center"/>
              <w:rPr>
                <w:rFonts w:ascii="楷体_GB2312" w:eastAsia="楷体_GB2312"/>
                <w:b/>
                <w:bCs/>
                <w:sz w:val="24"/>
                <w:szCs w:val="21"/>
              </w:rPr>
            </w:pPr>
            <w:r>
              <w:rPr>
                <w:rFonts w:hint="eastAsia" w:ascii="楷体_GB2312" w:eastAsia="楷体_GB2312"/>
                <w:b/>
                <w:bCs/>
                <w:sz w:val="24"/>
                <w:szCs w:val="21"/>
              </w:rPr>
              <w:t>开发规范</w:t>
            </w:r>
          </w:p>
        </w:tc>
        <w:tc>
          <w:tcPr>
            <w:tcW w:w="4680" w:type="dxa"/>
            <w:gridSpan w:val="3"/>
            <w:vMerge w:val="restart"/>
            <w:tcBorders>
              <w:top w:val="single" w:color="auto" w:sz="4" w:space="0"/>
              <w:left w:val="single" w:color="auto" w:sz="4" w:space="0"/>
              <w:right w:val="single" w:color="auto" w:sz="4" w:space="0"/>
            </w:tcBorders>
            <w:shd w:val="clear" w:color="auto" w:fill="auto"/>
            <w:vAlign w:val="center"/>
          </w:tcPr>
          <w:p>
            <w:pPr>
              <w:pStyle w:val="11"/>
              <w:ind w:firstLine="0" w:firstLineChars="0"/>
              <w:jc w:val="center"/>
              <w:rPr>
                <w:rFonts w:ascii="楷体_GB2312" w:eastAsia="楷体_GB2312"/>
                <w:szCs w:val="21"/>
              </w:rPr>
            </w:pPr>
            <w:r>
              <w:rPr>
                <w:rFonts w:hint="eastAsia" w:ascii="楷体_GB2312" w:eastAsia="楷体_GB2312"/>
                <w:szCs w:val="21"/>
              </w:rPr>
              <w:t>项目结构、资产命名和层级结构的合理规范</w:t>
            </w:r>
          </w:p>
        </w:tc>
        <w:tc>
          <w:tcPr>
            <w:tcW w:w="608" w:type="dxa"/>
            <w:vMerge w:val="restart"/>
            <w:tcBorders>
              <w:top w:val="single" w:color="auto" w:sz="4" w:space="0"/>
              <w:left w:val="single" w:color="auto" w:sz="4" w:space="0"/>
              <w:right w:val="single" w:color="auto" w:sz="4" w:space="0"/>
            </w:tcBorders>
            <w:shd w:val="clear" w:color="auto" w:fill="auto"/>
            <w:vAlign w:val="center"/>
          </w:tcPr>
          <w:p>
            <w:pPr>
              <w:jc w:val="center"/>
              <w:rPr>
                <w:rFonts w:eastAsia="楷体_GB2312"/>
                <w:b/>
                <w:bCs/>
                <w:szCs w:val="21"/>
              </w:rPr>
            </w:pPr>
            <w:r>
              <w:rPr>
                <w:rFonts w:hint="eastAsia" w:eastAsia="楷体_GB2312"/>
                <w:b/>
                <w:bCs/>
                <w:szCs w:val="21"/>
              </w:rPr>
              <w:t>10</w:t>
            </w:r>
          </w:p>
        </w:tc>
        <w:tc>
          <w:tcPr>
            <w:tcW w:w="642" w:type="dxa"/>
            <w:tcBorders>
              <w:top w:val="single" w:color="auto" w:sz="4" w:space="0"/>
              <w:left w:val="single" w:color="auto" w:sz="4" w:space="0"/>
              <w:bottom w:val="single" w:color="auto" w:sz="6" w:space="0"/>
              <w:right w:val="single" w:color="auto" w:sz="6" w:space="0"/>
            </w:tcBorders>
            <w:shd w:val="clear" w:color="auto" w:fill="auto"/>
            <w:vAlign w:val="center"/>
          </w:tcPr>
          <w:p>
            <w:pPr>
              <w:jc w:val="center"/>
              <w:rPr>
                <w:rFonts w:eastAsia="楷体_GB2312"/>
                <w:b/>
                <w:bCs/>
                <w:sz w:val="18"/>
                <w:szCs w:val="18"/>
              </w:rPr>
            </w:pPr>
            <w:r>
              <w:rPr>
                <w:rFonts w:hint="eastAsia" w:eastAsia="楷体_GB2312"/>
                <w:b/>
                <w:bCs/>
                <w:sz w:val="18"/>
                <w:szCs w:val="18"/>
              </w:rPr>
              <w:t>9-10</w:t>
            </w:r>
          </w:p>
        </w:tc>
        <w:tc>
          <w:tcPr>
            <w:tcW w:w="798" w:type="dxa"/>
            <w:gridSpan w:val="2"/>
            <w:tcBorders>
              <w:top w:val="single" w:color="auto" w:sz="4" w:space="0"/>
              <w:left w:val="single" w:color="auto" w:sz="6" w:space="0"/>
              <w:bottom w:val="single" w:color="auto" w:sz="6" w:space="0"/>
              <w:right w:val="single" w:color="auto" w:sz="6" w:space="0"/>
            </w:tcBorders>
            <w:shd w:val="clear" w:color="auto" w:fill="auto"/>
            <w:vAlign w:val="center"/>
          </w:tcPr>
          <w:p>
            <w:pPr>
              <w:jc w:val="center"/>
              <w:rPr>
                <w:rFonts w:eastAsia="楷体_GB2312"/>
                <w:b/>
                <w:bCs/>
                <w:sz w:val="18"/>
                <w:szCs w:val="18"/>
              </w:rPr>
            </w:pPr>
            <w:r>
              <w:rPr>
                <w:rFonts w:hint="eastAsia" w:eastAsia="楷体_GB2312"/>
                <w:b/>
                <w:bCs/>
                <w:sz w:val="18"/>
                <w:szCs w:val="18"/>
              </w:rPr>
              <w:t>7-8</w:t>
            </w:r>
          </w:p>
        </w:tc>
        <w:tc>
          <w:tcPr>
            <w:tcW w:w="720" w:type="dxa"/>
            <w:tcBorders>
              <w:top w:val="single" w:color="auto" w:sz="4" w:space="0"/>
              <w:left w:val="single" w:color="auto" w:sz="6" w:space="0"/>
              <w:bottom w:val="single" w:color="auto" w:sz="6" w:space="0"/>
              <w:right w:val="single" w:color="auto" w:sz="4" w:space="0"/>
            </w:tcBorders>
            <w:shd w:val="clear" w:color="auto" w:fill="auto"/>
            <w:vAlign w:val="center"/>
          </w:tcPr>
          <w:p>
            <w:pPr>
              <w:jc w:val="center"/>
              <w:rPr>
                <w:rFonts w:eastAsia="楷体_GB2312"/>
                <w:b/>
                <w:bCs/>
                <w:sz w:val="18"/>
                <w:szCs w:val="18"/>
              </w:rPr>
            </w:pPr>
            <w:r>
              <w:rPr>
                <w:rFonts w:hint="eastAsia" w:eastAsia="楷体_GB2312"/>
                <w:b/>
                <w:bCs/>
                <w:sz w:val="18"/>
                <w:szCs w:val="18"/>
              </w:rPr>
              <w:t>5-6</w:t>
            </w:r>
          </w:p>
        </w:tc>
        <w:tc>
          <w:tcPr>
            <w:tcW w:w="720"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eastAsia="楷体_GB2312"/>
                <w:b/>
                <w:bCs/>
                <w:sz w:val="18"/>
                <w:szCs w:val="18"/>
              </w:rPr>
            </w:pPr>
            <w:r>
              <w:rPr>
                <w:rFonts w:hint="eastAsia" w:eastAsia="楷体_GB2312"/>
                <w:b/>
                <w:bCs/>
                <w:sz w:val="18"/>
                <w:szCs w:val="18"/>
              </w:rPr>
              <w:t>3-4</w:t>
            </w:r>
          </w:p>
        </w:tc>
        <w:tc>
          <w:tcPr>
            <w:tcW w:w="584"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eastAsia="楷体_GB2312"/>
                <w:b/>
                <w:bCs/>
                <w:sz w:val="18"/>
                <w:szCs w:val="18"/>
              </w:rPr>
            </w:pPr>
            <w:r>
              <w:rPr>
                <w:rFonts w:hint="eastAsia" w:eastAsia="楷体_GB2312"/>
                <w:b/>
                <w:bCs/>
                <w:sz w:val="18"/>
                <w:szCs w:val="18"/>
              </w:rPr>
              <w:t>0-2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635" w:hRule="atLeast"/>
        </w:trPr>
        <w:tc>
          <w:tcPr>
            <w:tcW w:w="1188" w:type="dxa"/>
            <w:vMerge w:val="continue"/>
            <w:tcBorders>
              <w:left w:val="single" w:color="auto" w:sz="4" w:space="0"/>
              <w:bottom w:val="single" w:color="auto" w:sz="4" w:space="0"/>
              <w:right w:val="single" w:color="auto" w:sz="4" w:space="0"/>
            </w:tcBorders>
            <w:shd w:val="clear" w:color="auto" w:fill="auto"/>
            <w:vAlign w:val="center"/>
          </w:tcPr>
          <w:p>
            <w:pPr>
              <w:jc w:val="center"/>
              <w:rPr>
                <w:rFonts w:ascii="楷体_GB2312" w:eastAsia="楷体_GB2312"/>
                <w:b/>
                <w:bCs/>
                <w:sz w:val="24"/>
                <w:szCs w:val="21"/>
              </w:rPr>
            </w:pPr>
          </w:p>
        </w:tc>
        <w:tc>
          <w:tcPr>
            <w:tcW w:w="4680" w:type="dxa"/>
            <w:gridSpan w:val="3"/>
            <w:vMerge w:val="continue"/>
            <w:tcBorders>
              <w:left w:val="single" w:color="auto" w:sz="4" w:space="0"/>
              <w:bottom w:val="single" w:color="auto" w:sz="4" w:space="0"/>
              <w:right w:val="single" w:color="auto" w:sz="4" w:space="0"/>
            </w:tcBorders>
            <w:shd w:val="clear" w:color="auto" w:fill="auto"/>
            <w:vAlign w:val="center"/>
          </w:tcPr>
          <w:p>
            <w:pPr>
              <w:jc w:val="center"/>
              <w:rPr>
                <w:rFonts w:ascii="楷体_GB2312" w:eastAsia="楷体_GB2312"/>
                <w:szCs w:val="21"/>
              </w:rPr>
            </w:pPr>
          </w:p>
        </w:tc>
        <w:tc>
          <w:tcPr>
            <w:tcW w:w="608" w:type="dxa"/>
            <w:vMerge w:val="continue"/>
            <w:tcBorders>
              <w:left w:val="single" w:color="auto" w:sz="4" w:space="0"/>
              <w:bottom w:val="single" w:color="auto" w:sz="4" w:space="0"/>
              <w:right w:val="single" w:color="auto" w:sz="4" w:space="0"/>
            </w:tcBorders>
            <w:shd w:val="clear" w:color="auto" w:fill="auto"/>
            <w:vAlign w:val="center"/>
          </w:tcPr>
          <w:p>
            <w:pPr>
              <w:jc w:val="center"/>
              <w:rPr>
                <w:rFonts w:eastAsia="楷体_GB2312"/>
                <w:b/>
                <w:bCs/>
                <w:szCs w:val="21"/>
              </w:rPr>
            </w:pPr>
          </w:p>
        </w:tc>
        <w:tc>
          <w:tcPr>
            <w:tcW w:w="642" w:type="dxa"/>
            <w:tcBorders>
              <w:top w:val="single" w:color="auto" w:sz="4" w:space="0"/>
              <w:left w:val="single" w:color="auto" w:sz="4" w:space="0"/>
              <w:bottom w:val="single" w:color="auto" w:sz="6" w:space="0"/>
              <w:right w:val="single" w:color="auto" w:sz="6" w:space="0"/>
            </w:tcBorders>
            <w:shd w:val="clear" w:color="auto" w:fill="auto"/>
          </w:tcPr>
          <w:p>
            <w:pPr>
              <w:jc w:val="center"/>
              <w:rPr>
                <w:rFonts w:eastAsia="楷体_GB2312"/>
                <w:b/>
                <w:bCs/>
                <w:sz w:val="18"/>
                <w:szCs w:val="18"/>
              </w:rPr>
            </w:pPr>
          </w:p>
        </w:tc>
        <w:tc>
          <w:tcPr>
            <w:tcW w:w="798" w:type="dxa"/>
            <w:gridSpan w:val="2"/>
            <w:tcBorders>
              <w:top w:val="single" w:color="auto" w:sz="4" w:space="0"/>
              <w:left w:val="single" w:color="auto" w:sz="6" w:space="0"/>
              <w:bottom w:val="single" w:color="auto" w:sz="6" w:space="0"/>
              <w:right w:val="single" w:color="auto" w:sz="6" w:space="0"/>
            </w:tcBorders>
            <w:shd w:val="clear" w:color="auto" w:fill="auto"/>
          </w:tcPr>
          <w:p>
            <w:pPr>
              <w:jc w:val="center"/>
              <w:rPr>
                <w:rFonts w:eastAsia="楷体_GB2312"/>
                <w:b/>
                <w:bCs/>
                <w:sz w:val="18"/>
                <w:szCs w:val="18"/>
              </w:rPr>
            </w:pPr>
          </w:p>
        </w:tc>
        <w:tc>
          <w:tcPr>
            <w:tcW w:w="720" w:type="dxa"/>
            <w:tcBorders>
              <w:top w:val="single" w:color="auto" w:sz="4" w:space="0"/>
              <w:left w:val="single" w:color="auto" w:sz="6" w:space="0"/>
              <w:bottom w:val="single" w:color="auto" w:sz="6" w:space="0"/>
              <w:right w:val="single" w:color="auto" w:sz="4" w:space="0"/>
            </w:tcBorders>
            <w:shd w:val="clear" w:color="auto" w:fill="auto"/>
          </w:tcPr>
          <w:p>
            <w:pPr>
              <w:jc w:val="center"/>
              <w:rPr>
                <w:rFonts w:eastAsia="楷体_GB2312"/>
                <w:b/>
                <w:bCs/>
                <w:sz w:val="18"/>
                <w:szCs w:val="18"/>
              </w:rPr>
            </w:pPr>
          </w:p>
        </w:tc>
        <w:tc>
          <w:tcPr>
            <w:tcW w:w="720" w:type="dxa"/>
            <w:tcBorders>
              <w:top w:val="single" w:color="auto" w:sz="4" w:space="0"/>
              <w:left w:val="single" w:color="auto" w:sz="4" w:space="0"/>
              <w:bottom w:val="single" w:color="auto" w:sz="4" w:space="0"/>
              <w:right w:val="single" w:color="auto" w:sz="4" w:space="0"/>
            </w:tcBorders>
            <w:shd w:val="clear" w:color="auto" w:fill="auto"/>
          </w:tcPr>
          <w:p>
            <w:pPr>
              <w:jc w:val="center"/>
              <w:rPr>
                <w:rFonts w:eastAsia="楷体_GB2312"/>
                <w:b/>
                <w:bCs/>
                <w:sz w:val="18"/>
                <w:szCs w:val="18"/>
              </w:rPr>
            </w:pPr>
          </w:p>
        </w:tc>
        <w:tc>
          <w:tcPr>
            <w:tcW w:w="584" w:type="dxa"/>
            <w:tcBorders>
              <w:top w:val="single" w:color="auto" w:sz="4" w:space="0"/>
              <w:left w:val="single" w:color="auto" w:sz="4" w:space="0"/>
              <w:bottom w:val="single" w:color="auto" w:sz="4" w:space="0"/>
              <w:right w:val="single" w:color="auto" w:sz="4" w:space="0"/>
            </w:tcBorders>
            <w:shd w:val="clear" w:color="auto" w:fill="auto"/>
          </w:tcPr>
          <w:p>
            <w:pPr>
              <w:jc w:val="center"/>
              <w:rPr>
                <w:rFonts w:ascii="楷体_GB2312" w:eastAsia="楷体_GB2312"/>
                <w:b/>
                <w:bCs/>
                <w:sz w:val="18"/>
                <w:szCs w:val="18"/>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249" w:hRule="atLeast"/>
        </w:trPr>
        <w:tc>
          <w:tcPr>
            <w:tcW w:w="1188" w:type="dxa"/>
            <w:vMerge w:val="restart"/>
            <w:tcBorders>
              <w:top w:val="single" w:color="auto" w:sz="4" w:space="0"/>
              <w:left w:val="single" w:color="auto" w:sz="4" w:space="0"/>
              <w:right w:val="single" w:color="auto" w:sz="4" w:space="0"/>
            </w:tcBorders>
            <w:shd w:val="clear" w:color="auto" w:fill="auto"/>
            <w:vAlign w:val="center"/>
          </w:tcPr>
          <w:p>
            <w:pPr>
              <w:jc w:val="center"/>
              <w:rPr>
                <w:rFonts w:ascii="楷体_GB2312" w:eastAsia="楷体_GB2312"/>
                <w:sz w:val="24"/>
                <w:szCs w:val="21"/>
              </w:rPr>
            </w:pPr>
            <w:r>
              <w:rPr>
                <w:rFonts w:hint="eastAsia" w:ascii="楷体_GB2312" w:eastAsia="楷体_GB2312"/>
                <w:b/>
                <w:bCs/>
                <w:sz w:val="24"/>
                <w:szCs w:val="21"/>
              </w:rPr>
              <w:t>整体表现</w:t>
            </w:r>
          </w:p>
        </w:tc>
        <w:tc>
          <w:tcPr>
            <w:tcW w:w="4680" w:type="dxa"/>
            <w:gridSpan w:val="3"/>
            <w:vMerge w:val="restart"/>
            <w:tcBorders>
              <w:top w:val="single" w:color="auto" w:sz="4" w:space="0"/>
              <w:left w:val="single" w:color="auto" w:sz="4" w:space="0"/>
              <w:right w:val="single" w:color="auto" w:sz="4" w:space="0"/>
            </w:tcBorders>
            <w:shd w:val="clear" w:color="auto" w:fill="auto"/>
            <w:vAlign w:val="center"/>
          </w:tcPr>
          <w:p>
            <w:pPr>
              <w:jc w:val="center"/>
              <w:rPr>
                <w:rFonts w:ascii="楷体_GB2312" w:eastAsia="楷体_GB2312"/>
                <w:szCs w:val="21"/>
              </w:rPr>
            </w:pPr>
            <w:r>
              <w:rPr>
                <w:rFonts w:hint="eastAsia" w:ascii="楷体_GB2312" w:eastAsia="楷体_GB2312"/>
                <w:szCs w:val="21"/>
              </w:rPr>
              <w:t>各种声音之间的响度比例，听感舒服</w:t>
            </w:r>
          </w:p>
          <w:p>
            <w:pPr>
              <w:jc w:val="center"/>
              <w:rPr>
                <w:rFonts w:ascii="楷体_GB2312" w:eastAsia="楷体_GB2312"/>
                <w:szCs w:val="21"/>
              </w:rPr>
            </w:pPr>
            <w:r>
              <w:rPr>
                <w:rFonts w:hint="eastAsia" w:ascii="楷体_GB2312" w:eastAsia="楷体_GB2312"/>
                <w:szCs w:val="21"/>
              </w:rPr>
              <w:t>参考响度范围 -27 至 -40 LUFS 之间</w:t>
            </w:r>
          </w:p>
        </w:tc>
        <w:tc>
          <w:tcPr>
            <w:tcW w:w="608" w:type="dxa"/>
            <w:vMerge w:val="restart"/>
            <w:tcBorders>
              <w:top w:val="single" w:color="auto" w:sz="4" w:space="0"/>
              <w:left w:val="single" w:color="auto" w:sz="4" w:space="0"/>
              <w:right w:val="single" w:color="auto" w:sz="4" w:space="0"/>
            </w:tcBorders>
            <w:shd w:val="clear" w:color="auto" w:fill="auto"/>
            <w:vAlign w:val="center"/>
          </w:tcPr>
          <w:p>
            <w:pPr>
              <w:jc w:val="center"/>
              <w:rPr>
                <w:rFonts w:eastAsia="楷体_GB2312"/>
                <w:b/>
                <w:bCs/>
                <w:szCs w:val="21"/>
              </w:rPr>
            </w:pPr>
            <w:r>
              <w:rPr>
                <w:rFonts w:hint="eastAsia" w:eastAsia="楷体_GB2312"/>
                <w:b/>
                <w:bCs/>
                <w:szCs w:val="21"/>
              </w:rPr>
              <w:t>10</w:t>
            </w:r>
          </w:p>
        </w:tc>
        <w:tc>
          <w:tcPr>
            <w:tcW w:w="642" w:type="dxa"/>
            <w:tcBorders>
              <w:top w:val="single" w:color="auto" w:sz="4" w:space="0"/>
              <w:left w:val="single" w:color="auto" w:sz="4" w:space="0"/>
              <w:bottom w:val="single" w:color="auto" w:sz="4" w:space="0"/>
              <w:right w:val="single" w:color="auto" w:sz="6" w:space="0"/>
            </w:tcBorders>
            <w:shd w:val="clear" w:color="auto" w:fill="auto"/>
            <w:vAlign w:val="center"/>
          </w:tcPr>
          <w:p>
            <w:pPr>
              <w:jc w:val="center"/>
              <w:rPr>
                <w:rFonts w:eastAsia="楷体_GB2312"/>
                <w:b/>
                <w:bCs/>
                <w:sz w:val="18"/>
                <w:szCs w:val="18"/>
              </w:rPr>
            </w:pPr>
            <w:r>
              <w:rPr>
                <w:rFonts w:hint="eastAsia" w:eastAsia="楷体_GB2312"/>
                <w:b/>
                <w:bCs/>
                <w:sz w:val="18"/>
                <w:szCs w:val="18"/>
              </w:rPr>
              <w:t>9-10</w:t>
            </w:r>
          </w:p>
        </w:tc>
        <w:tc>
          <w:tcPr>
            <w:tcW w:w="798" w:type="dxa"/>
            <w:gridSpan w:val="2"/>
            <w:tcBorders>
              <w:top w:val="single" w:color="auto" w:sz="4" w:space="0"/>
              <w:left w:val="single" w:color="auto" w:sz="6" w:space="0"/>
              <w:bottom w:val="single" w:color="auto" w:sz="4" w:space="0"/>
              <w:right w:val="single" w:color="auto" w:sz="6" w:space="0"/>
            </w:tcBorders>
            <w:shd w:val="clear" w:color="auto" w:fill="auto"/>
            <w:vAlign w:val="center"/>
          </w:tcPr>
          <w:p>
            <w:pPr>
              <w:jc w:val="center"/>
              <w:rPr>
                <w:rFonts w:eastAsia="楷体_GB2312"/>
                <w:b/>
                <w:bCs/>
                <w:sz w:val="18"/>
                <w:szCs w:val="18"/>
              </w:rPr>
            </w:pPr>
            <w:r>
              <w:rPr>
                <w:rFonts w:hint="eastAsia" w:eastAsia="楷体_GB2312"/>
                <w:b/>
                <w:bCs/>
                <w:sz w:val="18"/>
                <w:szCs w:val="18"/>
              </w:rPr>
              <w:t>7-8</w:t>
            </w:r>
          </w:p>
        </w:tc>
        <w:tc>
          <w:tcPr>
            <w:tcW w:w="720" w:type="dxa"/>
            <w:tcBorders>
              <w:top w:val="single" w:color="auto" w:sz="4" w:space="0"/>
              <w:left w:val="single" w:color="auto" w:sz="6" w:space="0"/>
              <w:bottom w:val="single" w:color="auto" w:sz="4" w:space="0"/>
              <w:right w:val="single" w:color="auto" w:sz="4" w:space="0"/>
            </w:tcBorders>
            <w:shd w:val="clear" w:color="auto" w:fill="auto"/>
            <w:vAlign w:val="center"/>
          </w:tcPr>
          <w:p>
            <w:pPr>
              <w:jc w:val="center"/>
              <w:rPr>
                <w:rFonts w:eastAsia="楷体_GB2312"/>
                <w:b/>
                <w:bCs/>
                <w:sz w:val="18"/>
                <w:szCs w:val="18"/>
              </w:rPr>
            </w:pPr>
            <w:r>
              <w:rPr>
                <w:rFonts w:hint="eastAsia" w:eastAsia="楷体_GB2312"/>
                <w:b/>
                <w:bCs/>
                <w:sz w:val="18"/>
                <w:szCs w:val="18"/>
              </w:rPr>
              <w:t>5-6</w:t>
            </w:r>
          </w:p>
        </w:tc>
        <w:tc>
          <w:tcPr>
            <w:tcW w:w="720"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eastAsia="楷体_GB2312"/>
                <w:b/>
                <w:bCs/>
                <w:sz w:val="18"/>
                <w:szCs w:val="18"/>
              </w:rPr>
            </w:pPr>
            <w:r>
              <w:rPr>
                <w:rFonts w:hint="eastAsia" w:eastAsia="楷体_GB2312"/>
                <w:b/>
                <w:bCs/>
                <w:sz w:val="18"/>
                <w:szCs w:val="18"/>
              </w:rPr>
              <w:t>3-4</w:t>
            </w:r>
          </w:p>
        </w:tc>
        <w:tc>
          <w:tcPr>
            <w:tcW w:w="584"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eastAsia="楷体_GB2312"/>
                <w:b/>
                <w:bCs/>
                <w:sz w:val="18"/>
                <w:szCs w:val="18"/>
              </w:rPr>
            </w:pPr>
            <w:r>
              <w:rPr>
                <w:rFonts w:hint="eastAsia" w:eastAsia="楷体_GB2312"/>
                <w:b/>
                <w:bCs/>
                <w:sz w:val="18"/>
                <w:szCs w:val="18"/>
              </w:rPr>
              <w:t>0-2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635" w:hRule="atLeast"/>
        </w:trPr>
        <w:tc>
          <w:tcPr>
            <w:tcW w:w="1188" w:type="dxa"/>
            <w:vMerge w:val="continue"/>
            <w:tcBorders>
              <w:left w:val="single" w:color="auto" w:sz="4" w:space="0"/>
              <w:bottom w:val="single" w:color="auto" w:sz="4" w:space="0"/>
              <w:right w:val="single" w:color="auto" w:sz="4" w:space="0"/>
            </w:tcBorders>
            <w:shd w:val="clear" w:color="auto" w:fill="auto"/>
            <w:vAlign w:val="center"/>
          </w:tcPr>
          <w:p>
            <w:pPr>
              <w:jc w:val="center"/>
              <w:rPr>
                <w:sz w:val="24"/>
                <w:szCs w:val="21"/>
              </w:rPr>
            </w:pPr>
          </w:p>
        </w:tc>
        <w:tc>
          <w:tcPr>
            <w:tcW w:w="4680" w:type="dxa"/>
            <w:gridSpan w:val="3"/>
            <w:vMerge w:val="continue"/>
            <w:tcBorders>
              <w:left w:val="single" w:color="auto" w:sz="4" w:space="0"/>
              <w:bottom w:val="single" w:color="auto" w:sz="4" w:space="0"/>
              <w:right w:val="single" w:color="auto" w:sz="4" w:space="0"/>
            </w:tcBorders>
            <w:shd w:val="clear" w:color="auto" w:fill="auto"/>
          </w:tcPr>
          <w:p>
            <w:pPr>
              <w:jc w:val="center"/>
              <w:rPr>
                <w:szCs w:val="21"/>
              </w:rPr>
            </w:pPr>
          </w:p>
        </w:tc>
        <w:tc>
          <w:tcPr>
            <w:tcW w:w="608" w:type="dxa"/>
            <w:vMerge w:val="continue"/>
            <w:tcBorders>
              <w:left w:val="single" w:color="auto" w:sz="4" w:space="0"/>
              <w:bottom w:val="single" w:color="auto" w:sz="4" w:space="0"/>
              <w:right w:val="single" w:color="auto" w:sz="4" w:space="0"/>
            </w:tcBorders>
            <w:shd w:val="clear" w:color="auto" w:fill="auto"/>
            <w:vAlign w:val="center"/>
          </w:tcPr>
          <w:p>
            <w:pPr>
              <w:jc w:val="center"/>
              <w:rPr>
                <w:rFonts w:eastAsia="楷体_GB2312"/>
                <w:b/>
                <w:bCs/>
                <w:szCs w:val="21"/>
              </w:rPr>
            </w:pPr>
          </w:p>
        </w:tc>
        <w:tc>
          <w:tcPr>
            <w:tcW w:w="642" w:type="dxa"/>
            <w:tcBorders>
              <w:top w:val="single" w:color="auto" w:sz="4" w:space="0"/>
              <w:left w:val="single" w:color="auto" w:sz="4" w:space="0"/>
              <w:bottom w:val="single" w:color="auto" w:sz="6" w:space="0"/>
              <w:right w:val="single" w:color="auto" w:sz="6" w:space="0"/>
            </w:tcBorders>
            <w:shd w:val="clear" w:color="auto" w:fill="auto"/>
          </w:tcPr>
          <w:p>
            <w:pPr>
              <w:jc w:val="center"/>
              <w:rPr>
                <w:rFonts w:eastAsia="楷体_GB2312"/>
                <w:b/>
                <w:bCs/>
                <w:szCs w:val="21"/>
              </w:rPr>
            </w:pPr>
          </w:p>
        </w:tc>
        <w:tc>
          <w:tcPr>
            <w:tcW w:w="798" w:type="dxa"/>
            <w:gridSpan w:val="2"/>
            <w:tcBorders>
              <w:top w:val="single" w:color="auto" w:sz="4" w:space="0"/>
              <w:left w:val="single" w:color="auto" w:sz="6" w:space="0"/>
              <w:bottom w:val="single" w:color="auto" w:sz="6" w:space="0"/>
              <w:right w:val="single" w:color="auto" w:sz="6" w:space="0"/>
            </w:tcBorders>
            <w:shd w:val="clear" w:color="auto" w:fill="auto"/>
          </w:tcPr>
          <w:p>
            <w:pPr>
              <w:jc w:val="center"/>
              <w:rPr>
                <w:rFonts w:eastAsia="楷体_GB2312"/>
                <w:b/>
                <w:bCs/>
                <w:szCs w:val="21"/>
              </w:rPr>
            </w:pPr>
          </w:p>
        </w:tc>
        <w:tc>
          <w:tcPr>
            <w:tcW w:w="720" w:type="dxa"/>
            <w:tcBorders>
              <w:top w:val="single" w:color="auto" w:sz="4" w:space="0"/>
              <w:left w:val="single" w:color="auto" w:sz="6" w:space="0"/>
              <w:bottom w:val="single" w:color="auto" w:sz="6" w:space="0"/>
              <w:right w:val="single" w:color="auto" w:sz="4" w:space="0"/>
            </w:tcBorders>
            <w:shd w:val="clear" w:color="auto" w:fill="auto"/>
          </w:tcPr>
          <w:p>
            <w:pPr>
              <w:jc w:val="center"/>
              <w:rPr>
                <w:rFonts w:eastAsia="楷体_GB2312"/>
                <w:b/>
                <w:bCs/>
                <w:szCs w:val="21"/>
              </w:rPr>
            </w:pPr>
          </w:p>
        </w:tc>
        <w:tc>
          <w:tcPr>
            <w:tcW w:w="720" w:type="dxa"/>
            <w:tcBorders>
              <w:top w:val="single" w:color="auto" w:sz="4" w:space="0"/>
              <w:left w:val="single" w:color="auto" w:sz="4" w:space="0"/>
              <w:bottom w:val="single" w:color="auto" w:sz="4" w:space="0"/>
              <w:right w:val="single" w:color="auto" w:sz="4" w:space="0"/>
            </w:tcBorders>
            <w:shd w:val="clear" w:color="auto" w:fill="auto"/>
          </w:tcPr>
          <w:p>
            <w:pPr>
              <w:jc w:val="center"/>
              <w:rPr>
                <w:rFonts w:eastAsia="楷体_GB2312"/>
                <w:b/>
                <w:bCs/>
                <w:szCs w:val="21"/>
              </w:rPr>
            </w:pPr>
          </w:p>
        </w:tc>
        <w:tc>
          <w:tcPr>
            <w:tcW w:w="584" w:type="dxa"/>
            <w:tcBorders>
              <w:top w:val="single" w:color="auto" w:sz="4" w:space="0"/>
              <w:left w:val="single" w:color="auto" w:sz="4" w:space="0"/>
              <w:bottom w:val="single" w:color="auto" w:sz="4" w:space="0"/>
              <w:right w:val="single" w:color="auto" w:sz="4" w:space="0"/>
            </w:tcBorders>
            <w:shd w:val="clear" w:color="auto" w:fill="auto"/>
          </w:tcPr>
          <w:p>
            <w:pPr>
              <w:jc w:val="center"/>
              <w:rPr>
                <w:rFonts w:ascii="楷体_GB2312" w:eastAsia="楷体_GB2312"/>
                <w:b/>
                <w:bCs/>
                <w:szCs w:val="21"/>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249" w:hRule="atLeast"/>
        </w:trPr>
        <w:tc>
          <w:tcPr>
            <w:tcW w:w="1188" w:type="dxa"/>
            <w:vMerge w:val="restart"/>
            <w:tcBorders>
              <w:left w:val="single" w:color="auto" w:sz="4" w:space="0"/>
              <w:right w:val="single" w:color="auto" w:sz="4" w:space="0"/>
            </w:tcBorders>
            <w:shd w:val="clear" w:color="auto" w:fill="auto"/>
            <w:vAlign w:val="center"/>
          </w:tcPr>
          <w:p>
            <w:pPr>
              <w:jc w:val="center"/>
              <w:rPr>
                <w:sz w:val="24"/>
                <w:szCs w:val="21"/>
              </w:rPr>
            </w:pPr>
            <w:r>
              <w:rPr>
                <w:rFonts w:hint="eastAsia" w:ascii="楷体_GB2312" w:eastAsia="楷体_GB2312"/>
                <w:b/>
                <w:bCs/>
                <w:sz w:val="24"/>
                <w:szCs w:val="21"/>
              </w:rPr>
              <w:t>说明文档</w:t>
            </w:r>
          </w:p>
        </w:tc>
        <w:tc>
          <w:tcPr>
            <w:tcW w:w="4680" w:type="dxa"/>
            <w:gridSpan w:val="3"/>
            <w:vMerge w:val="restart"/>
            <w:tcBorders>
              <w:left w:val="single" w:color="auto" w:sz="4" w:space="0"/>
              <w:right w:val="single" w:color="auto" w:sz="4" w:space="0"/>
            </w:tcBorders>
            <w:shd w:val="clear" w:color="auto" w:fill="auto"/>
            <w:vAlign w:val="center"/>
          </w:tcPr>
          <w:p>
            <w:pPr>
              <w:jc w:val="center"/>
              <w:rPr>
                <w:rFonts w:ascii="楷体_GB2312" w:eastAsia="楷体_GB2312"/>
                <w:szCs w:val="21"/>
              </w:rPr>
            </w:pPr>
            <w:r>
              <w:rPr>
                <w:rFonts w:hint="eastAsia" w:ascii="楷体_GB2312" w:eastAsia="楷体_GB2312"/>
                <w:szCs w:val="21"/>
              </w:rPr>
              <w:t>开发过程中各个步骤和环节的简述</w:t>
            </w:r>
          </w:p>
          <w:p>
            <w:pPr>
              <w:jc w:val="center"/>
              <w:rPr>
                <w:szCs w:val="21"/>
              </w:rPr>
            </w:pPr>
            <w:r>
              <w:rPr>
                <w:rFonts w:hint="eastAsia" w:ascii="楷体_GB2312" w:eastAsia="楷体_GB2312"/>
                <w:szCs w:val="21"/>
              </w:rPr>
              <w:t>关键步骤提供截图辅助说明</w:t>
            </w:r>
          </w:p>
        </w:tc>
        <w:tc>
          <w:tcPr>
            <w:tcW w:w="608" w:type="dxa"/>
            <w:vMerge w:val="restart"/>
            <w:tcBorders>
              <w:left w:val="single" w:color="auto" w:sz="4" w:space="0"/>
              <w:right w:val="single" w:color="auto" w:sz="4" w:space="0"/>
            </w:tcBorders>
            <w:shd w:val="clear" w:color="auto" w:fill="auto"/>
            <w:vAlign w:val="center"/>
          </w:tcPr>
          <w:p>
            <w:pPr>
              <w:jc w:val="center"/>
              <w:rPr>
                <w:rFonts w:eastAsia="楷体_GB2312"/>
                <w:b/>
                <w:bCs/>
                <w:szCs w:val="21"/>
              </w:rPr>
            </w:pPr>
            <w:r>
              <w:rPr>
                <w:rFonts w:hint="eastAsia" w:eastAsia="楷体_GB2312"/>
                <w:b/>
                <w:bCs/>
                <w:szCs w:val="21"/>
              </w:rPr>
              <w:t>5</w:t>
            </w:r>
          </w:p>
        </w:tc>
        <w:tc>
          <w:tcPr>
            <w:tcW w:w="642" w:type="dxa"/>
            <w:tcBorders>
              <w:top w:val="single" w:color="auto" w:sz="4" w:space="0"/>
              <w:left w:val="single" w:color="auto" w:sz="4" w:space="0"/>
              <w:bottom w:val="single" w:color="auto" w:sz="6" w:space="0"/>
              <w:right w:val="single" w:color="auto" w:sz="6" w:space="0"/>
            </w:tcBorders>
            <w:shd w:val="clear" w:color="auto" w:fill="auto"/>
          </w:tcPr>
          <w:p>
            <w:pPr>
              <w:jc w:val="center"/>
              <w:rPr>
                <w:rFonts w:eastAsia="楷体_GB2312"/>
                <w:b/>
                <w:bCs/>
                <w:sz w:val="18"/>
                <w:szCs w:val="18"/>
              </w:rPr>
            </w:pPr>
            <w:r>
              <w:rPr>
                <w:rFonts w:hint="eastAsia" w:eastAsia="楷体_GB2312"/>
                <w:b/>
                <w:bCs/>
                <w:sz w:val="18"/>
                <w:szCs w:val="18"/>
              </w:rPr>
              <w:t>5</w:t>
            </w:r>
          </w:p>
        </w:tc>
        <w:tc>
          <w:tcPr>
            <w:tcW w:w="798" w:type="dxa"/>
            <w:gridSpan w:val="2"/>
            <w:tcBorders>
              <w:top w:val="single" w:color="auto" w:sz="4" w:space="0"/>
              <w:left w:val="single" w:color="auto" w:sz="6" w:space="0"/>
              <w:bottom w:val="single" w:color="auto" w:sz="6" w:space="0"/>
              <w:right w:val="single" w:color="auto" w:sz="6" w:space="0"/>
            </w:tcBorders>
            <w:shd w:val="clear" w:color="auto" w:fill="auto"/>
          </w:tcPr>
          <w:p>
            <w:pPr>
              <w:jc w:val="center"/>
              <w:rPr>
                <w:rFonts w:eastAsia="楷体_GB2312"/>
                <w:b/>
                <w:bCs/>
                <w:sz w:val="18"/>
                <w:szCs w:val="18"/>
              </w:rPr>
            </w:pPr>
            <w:r>
              <w:rPr>
                <w:rFonts w:hint="eastAsia" w:eastAsia="楷体_GB2312"/>
                <w:b/>
                <w:bCs/>
                <w:sz w:val="18"/>
                <w:szCs w:val="18"/>
              </w:rPr>
              <w:t>4</w:t>
            </w:r>
          </w:p>
        </w:tc>
        <w:tc>
          <w:tcPr>
            <w:tcW w:w="720" w:type="dxa"/>
            <w:tcBorders>
              <w:top w:val="single" w:color="auto" w:sz="4" w:space="0"/>
              <w:left w:val="single" w:color="auto" w:sz="6" w:space="0"/>
              <w:bottom w:val="single" w:color="auto" w:sz="6" w:space="0"/>
              <w:right w:val="single" w:color="auto" w:sz="4" w:space="0"/>
            </w:tcBorders>
            <w:shd w:val="clear" w:color="auto" w:fill="auto"/>
          </w:tcPr>
          <w:p>
            <w:pPr>
              <w:jc w:val="center"/>
              <w:rPr>
                <w:rFonts w:eastAsia="楷体_GB2312"/>
                <w:b/>
                <w:bCs/>
                <w:sz w:val="18"/>
                <w:szCs w:val="18"/>
              </w:rPr>
            </w:pPr>
            <w:r>
              <w:rPr>
                <w:rFonts w:hint="eastAsia" w:eastAsia="楷体_GB2312"/>
                <w:b/>
                <w:bCs/>
                <w:sz w:val="18"/>
                <w:szCs w:val="18"/>
              </w:rPr>
              <w:t>3</w:t>
            </w:r>
          </w:p>
        </w:tc>
        <w:tc>
          <w:tcPr>
            <w:tcW w:w="720" w:type="dxa"/>
            <w:tcBorders>
              <w:top w:val="single" w:color="auto" w:sz="4" w:space="0"/>
              <w:left w:val="single" w:color="auto" w:sz="4" w:space="0"/>
              <w:bottom w:val="single" w:color="auto" w:sz="4" w:space="0"/>
              <w:right w:val="single" w:color="auto" w:sz="4" w:space="0"/>
            </w:tcBorders>
            <w:shd w:val="clear" w:color="auto" w:fill="auto"/>
          </w:tcPr>
          <w:p>
            <w:pPr>
              <w:jc w:val="center"/>
              <w:rPr>
                <w:rFonts w:eastAsia="楷体_GB2312"/>
                <w:b/>
                <w:bCs/>
                <w:sz w:val="18"/>
                <w:szCs w:val="18"/>
              </w:rPr>
            </w:pPr>
            <w:r>
              <w:rPr>
                <w:rFonts w:hint="eastAsia" w:eastAsia="楷体_GB2312"/>
                <w:b/>
                <w:bCs/>
                <w:sz w:val="18"/>
                <w:szCs w:val="18"/>
              </w:rPr>
              <w:t>2</w:t>
            </w:r>
          </w:p>
        </w:tc>
        <w:tc>
          <w:tcPr>
            <w:tcW w:w="584" w:type="dxa"/>
            <w:tcBorders>
              <w:top w:val="single" w:color="auto" w:sz="4" w:space="0"/>
              <w:left w:val="single" w:color="auto" w:sz="4" w:space="0"/>
              <w:bottom w:val="single" w:color="auto" w:sz="4" w:space="0"/>
              <w:right w:val="single" w:color="auto" w:sz="4" w:space="0"/>
            </w:tcBorders>
            <w:shd w:val="clear" w:color="auto" w:fill="auto"/>
          </w:tcPr>
          <w:p>
            <w:pPr>
              <w:jc w:val="center"/>
              <w:rPr>
                <w:rFonts w:eastAsia="楷体_GB2312"/>
                <w:b/>
                <w:bCs/>
                <w:sz w:val="18"/>
                <w:szCs w:val="18"/>
              </w:rPr>
            </w:pPr>
            <w:r>
              <w:rPr>
                <w:rFonts w:eastAsia="楷体_GB2312"/>
                <w:b/>
                <w:bCs/>
                <w:sz w:val="18"/>
                <w:szCs w:val="18"/>
              </w:rPr>
              <w:t>0-</w:t>
            </w:r>
            <w:r>
              <w:rPr>
                <w:rFonts w:hint="eastAsia" w:eastAsia="楷体_GB2312"/>
                <w:b/>
                <w:bCs/>
                <w:sz w:val="18"/>
                <w:szCs w:val="18"/>
              </w:rPr>
              <w:t>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635" w:hRule="atLeast"/>
        </w:trPr>
        <w:tc>
          <w:tcPr>
            <w:tcW w:w="1188" w:type="dxa"/>
            <w:vMerge w:val="continue"/>
            <w:tcBorders>
              <w:left w:val="single" w:color="auto" w:sz="4" w:space="0"/>
              <w:bottom w:val="single" w:color="auto" w:sz="4" w:space="0"/>
              <w:right w:val="single" w:color="auto" w:sz="4" w:space="0"/>
            </w:tcBorders>
            <w:shd w:val="clear" w:color="auto" w:fill="auto"/>
            <w:vAlign w:val="center"/>
          </w:tcPr>
          <w:p>
            <w:pPr>
              <w:jc w:val="center"/>
              <w:rPr>
                <w:sz w:val="24"/>
                <w:szCs w:val="21"/>
              </w:rPr>
            </w:pPr>
          </w:p>
        </w:tc>
        <w:tc>
          <w:tcPr>
            <w:tcW w:w="4680" w:type="dxa"/>
            <w:gridSpan w:val="3"/>
            <w:vMerge w:val="continue"/>
            <w:tcBorders>
              <w:left w:val="single" w:color="auto" w:sz="4" w:space="0"/>
              <w:bottom w:val="single" w:color="auto" w:sz="4" w:space="0"/>
              <w:right w:val="single" w:color="auto" w:sz="4" w:space="0"/>
            </w:tcBorders>
            <w:shd w:val="clear" w:color="auto" w:fill="auto"/>
          </w:tcPr>
          <w:p>
            <w:pPr>
              <w:rPr>
                <w:szCs w:val="21"/>
              </w:rPr>
            </w:pPr>
          </w:p>
        </w:tc>
        <w:tc>
          <w:tcPr>
            <w:tcW w:w="608" w:type="dxa"/>
            <w:vMerge w:val="continue"/>
            <w:tcBorders>
              <w:left w:val="single" w:color="auto" w:sz="4" w:space="0"/>
              <w:bottom w:val="single" w:color="auto" w:sz="4" w:space="0"/>
              <w:right w:val="single" w:color="auto" w:sz="4" w:space="0"/>
            </w:tcBorders>
            <w:shd w:val="clear" w:color="auto" w:fill="auto"/>
            <w:vAlign w:val="center"/>
          </w:tcPr>
          <w:p>
            <w:pPr>
              <w:jc w:val="center"/>
              <w:rPr>
                <w:rFonts w:eastAsia="楷体_GB2312"/>
                <w:b/>
                <w:bCs/>
                <w:szCs w:val="21"/>
              </w:rPr>
            </w:pPr>
          </w:p>
        </w:tc>
        <w:tc>
          <w:tcPr>
            <w:tcW w:w="642" w:type="dxa"/>
            <w:tcBorders>
              <w:top w:val="single" w:color="auto" w:sz="4" w:space="0"/>
              <w:left w:val="single" w:color="auto" w:sz="4" w:space="0"/>
              <w:bottom w:val="single" w:color="auto" w:sz="6" w:space="0"/>
              <w:right w:val="single" w:color="auto" w:sz="6" w:space="0"/>
            </w:tcBorders>
            <w:shd w:val="clear" w:color="auto" w:fill="auto"/>
          </w:tcPr>
          <w:p>
            <w:pPr>
              <w:jc w:val="center"/>
              <w:rPr>
                <w:rFonts w:eastAsia="楷体_GB2312"/>
                <w:b/>
                <w:bCs/>
                <w:szCs w:val="21"/>
              </w:rPr>
            </w:pPr>
          </w:p>
        </w:tc>
        <w:tc>
          <w:tcPr>
            <w:tcW w:w="798" w:type="dxa"/>
            <w:gridSpan w:val="2"/>
            <w:tcBorders>
              <w:top w:val="single" w:color="auto" w:sz="4" w:space="0"/>
              <w:left w:val="single" w:color="auto" w:sz="6" w:space="0"/>
              <w:bottom w:val="single" w:color="auto" w:sz="6" w:space="0"/>
              <w:right w:val="single" w:color="auto" w:sz="6" w:space="0"/>
            </w:tcBorders>
            <w:shd w:val="clear" w:color="auto" w:fill="auto"/>
          </w:tcPr>
          <w:p>
            <w:pPr>
              <w:jc w:val="center"/>
              <w:rPr>
                <w:rFonts w:eastAsia="楷体_GB2312"/>
                <w:b/>
                <w:bCs/>
                <w:szCs w:val="21"/>
              </w:rPr>
            </w:pPr>
          </w:p>
        </w:tc>
        <w:tc>
          <w:tcPr>
            <w:tcW w:w="720" w:type="dxa"/>
            <w:tcBorders>
              <w:top w:val="single" w:color="auto" w:sz="4" w:space="0"/>
              <w:left w:val="single" w:color="auto" w:sz="6" w:space="0"/>
              <w:bottom w:val="single" w:color="auto" w:sz="6" w:space="0"/>
              <w:right w:val="single" w:color="auto" w:sz="4" w:space="0"/>
            </w:tcBorders>
            <w:shd w:val="clear" w:color="auto" w:fill="auto"/>
          </w:tcPr>
          <w:p>
            <w:pPr>
              <w:jc w:val="center"/>
              <w:rPr>
                <w:rFonts w:eastAsia="楷体_GB2312"/>
                <w:b/>
                <w:bCs/>
                <w:szCs w:val="21"/>
              </w:rPr>
            </w:pPr>
          </w:p>
        </w:tc>
        <w:tc>
          <w:tcPr>
            <w:tcW w:w="720" w:type="dxa"/>
            <w:tcBorders>
              <w:top w:val="single" w:color="auto" w:sz="4" w:space="0"/>
              <w:left w:val="single" w:color="auto" w:sz="4" w:space="0"/>
              <w:bottom w:val="single" w:color="auto" w:sz="4" w:space="0"/>
              <w:right w:val="single" w:color="auto" w:sz="4" w:space="0"/>
            </w:tcBorders>
            <w:shd w:val="clear" w:color="auto" w:fill="auto"/>
          </w:tcPr>
          <w:p>
            <w:pPr>
              <w:jc w:val="center"/>
              <w:rPr>
                <w:rFonts w:eastAsia="楷体_GB2312"/>
                <w:b/>
                <w:bCs/>
                <w:szCs w:val="21"/>
              </w:rPr>
            </w:pPr>
          </w:p>
        </w:tc>
        <w:tc>
          <w:tcPr>
            <w:tcW w:w="584" w:type="dxa"/>
            <w:tcBorders>
              <w:top w:val="single" w:color="auto" w:sz="4" w:space="0"/>
              <w:left w:val="single" w:color="auto" w:sz="4" w:space="0"/>
              <w:bottom w:val="single" w:color="auto" w:sz="4" w:space="0"/>
              <w:right w:val="single" w:color="auto" w:sz="4" w:space="0"/>
            </w:tcBorders>
            <w:shd w:val="clear" w:color="auto" w:fill="auto"/>
          </w:tcPr>
          <w:p>
            <w:pPr>
              <w:jc w:val="center"/>
              <w:rPr>
                <w:rFonts w:eastAsia="楷体_GB2312"/>
                <w:b/>
                <w:bCs/>
                <w:szCs w:val="21"/>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542" w:hRule="atLeast"/>
        </w:trPr>
        <w:tc>
          <w:tcPr>
            <w:tcW w:w="1188" w:type="dxa"/>
            <w:tcBorders>
              <w:top w:val="single" w:color="auto" w:sz="4" w:space="0"/>
              <w:left w:val="single" w:color="auto" w:sz="4" w:space="0"/>
              <w:bottom w:val="single" w:color="auto" w:sz="4" w:space="0"/>
              <w:right w:val="single" w:color="auto" w:sz="4" w:space="0"/>
            </w:tcBorders>
            <w:vAlign w:val="center"/>
          </w:tcPr>
          <w:p>
            <w:pPr>
              <w:jc w:val="center"/>
              <w:rPr>
                <w:rFonts w:eastAsia="楷体_GB2312"/>
                <w:b/>
                <w:bCs/>
                <w:sz w:val="24"/>
                <w:szCs w:val="21"/>
              </w:rPr>
            </w:pPr>
            <w:r>
              <w:rPr>
                <w:rFonts w:hint="eastAsia" w:eastAsia="楷体_GB2312"/>
                <w:b/>
                <w:bCs/>
                <w:sz w:val="24"/>
                <w:szCs w:val="21"/>
              </w:rPr>
              <w:t>总分</w:t>
            </w:r>
          </w:p>
        </w:tc>
        <w:tc>
          <w:tcPr>
            <w:tcW w:w="8752" w:type="dxa"/>
            <w:gridSpan w:val="10"/>
            <w:tcBorders>
              <w:top w:val="single" w:color="auto" w:sz="4" w:space="0"/>
              <w:left w:val="single" w:color="auto" w:sz="4" w:space="0"/>
              <w:bottom w:val="single" w:color="auto" w:sz="4" w:space="0"/>
              <w:right w:val="single" w:color="auto" w:sz="4" w:space="0"/>
            </w:tcBorders>
            <w:vAlign w:val="center"/>
          </w:tcPr>
          <w:p>
            <w:pPr>
              <w:jc w:val="center"/>
              <w:rPr>
                <w:rFonts w:eastAsia="楷体_GB2312"/>
                <w:b/>
                <w:bCs/>
                <w:szCs w:val="21"/>
              </w:rPr>
            </w:pPr>
          </w:p>
          <w:p>
            <w:pPr>
              <w:jc w:val="center"/>
              <w:rPr>
                <w:rFonts w:eastAsia="楷体_GB2312"/>
                <w:b/>
                <w:bCs/>
                <w:szCs w:val="21"/>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542" w:hRule="atLeast"/>
        </w:trPr>
        <w:tc>
          <w:tcPr>
            <w:tcW w:w="1188" w:type="dxa"/>
            <w:tcBorders>
              <w:top w:val="single" w:color="auto" w:sz="4" w:space="0"/>
              <w:left w:val="single" w:color="auto" w:sz="4" w:space="0"/>
              <w:bottom w:val="single" w:color="auto" w:sz="4" w:space="0"/>
              <w:right w:val="single" w:color="auto" w:sz="4" w:space="0"/>
            </w:tcBorders>
            <w:vAlign w:val="center"/>
          </w:tcPr>
          <w:p>
            <w:pPr>
              <w:jc w:val="center"/>
              <w:rPr>
                <w:rFonts w:eastAsia="楷体_GB2312"/>
                <w:b/>
                <w:bCs/>
                <w:sz w:val="24"/>
                <w:szCs w:val="21"/>
              </w:rPr>
            </w:pPr>
            <w:r>
              <w:rPr>
                <w:rFonts w:hint="eastAsia" w:eastAsia="楷体_GB2312"/>
                <w:b/>
                <w:bCs/>
                <w:sz w:val="24"/>
                <w:szCs w:val="21"/>
              </w:rPr>
              <w:t>评语</w:t>
            </w:r>
          </w:p>
        </w:tc>
        <w:tc>
          <w:tcPr>
            <w:tcW w:w="8752" w:type="dxa"/>
            <w:gridSpan w:val="10"/>
            <w:tcBorders>
              <w:top w:val="single" w:color="auto" w:sz="4" w:space="0"/>
              <w:left w:val="single" w:color="auto" w:sz="4" w:space="0"/>
              <w:bottom w:val="single" w:color="auto" w:sz="4" w:space="0"/>
              <w:right w:val="single" w:color="auto" w:sz="4" w:space="0"/>
            </w:tcBorders>
            <w:vAlign w:val="center"/>
          </w:tcPr>
          <w:p>
            <w:pPr>
              <w:jc w:val="center"/>
              <w:rPr>
                <w:rFonts w:eastAsia="楷体_GB2312"/>
                <w:b/>
                <w:bCs/>
                <w:szCs w:val="21"/>
              </w:rPr>
            </w:pPr>
          </w:p>
          <w:p>
            <w:pPr>
              <w:jc w:val="center"/>
              <w:rPr>
                <w:rFonts w:eastAsia="楷体_GB2312"/>
                <w:b/>
                <w:bCs/>
                <w:szCs w:val="21"/>
              </w:rPr>
            </w:pPr>
          </w:p>
          <w:p>
            <w:pPr>
              <w:jc w:val="center"/>
              <w:rPr>
                <w:rFonts w:eastAsia="楷体_GB2312"/>
                <w:b/>
                <w:bCs/>
                <w:szCs w:val="21"/>
              </w:rPr>
            </w:pPr>
          </w:p>
          <w:p>
            <w:pPr>
              <w:jc w:val="center"/>
              <w:rPr>
                <w:rFonts w:eastAsia="楷体_GB2312"/>
                <w:b/>
                <w:bCs/>
                <w:szCs w:val="21"/>
              </w:rPr>
            </w:pPr>
          </w:p>
        </w:tc>
      </w:tr>
    </w:tbl>
    <w:p>
      <w:pPr>
        <w:spacing w:before="156" w:beforeLines="50"/>
        <w:jc w:val="left"/>
        <w:rPr>
          <w:rFonts w:ascii="黑体" w:hAnsi="宋体" w:eastAsia="黑体"/>
          <w:sz w:val="24"/>
        </w:rPr>
      </w:pPr>
      <w:r>
        <w:rPr>
          <w:rFonts w:ascii="黑体" w:hAnsi="宋体" w:eastAsia="黑体"/>
          <w:sz w:val="24"/>
        </w:rPr>
        <w:br w:type="page"/>
      </w:r>
      <w:bookmarkStart w:id="0" w:name="_GoBack"/>
      <w:bookmarkEnd w:id="0"/>
    </w:p>
    <w:p>
      <w:pPr>
        <w:widowControl/>
        <w:jc w:val="center"/>
        <w:rPr>
          <w:rFonts w:ascii="黑体" w:hAnsi="宋体" w:eastAsia="黑体"/>
          <w:sz w:val="28"/>
          <w:szCs w:val="28"/>
        </w:rPr>
      </w:pPr>
      <w:r>
        <w:rPr>
          <w:rFonts w:hint="eastAsia" w:ascii="黑体" w:hAnsi="宋体" w:eastAsia="黑体"/>
          <w:sz w:val="28"/>
          <w:szCs w:val="28"/>
        </w:rPr>
        <w:t>2024-2025学年春季学期《游戏音频设计》期末作品说明</w:t>
      </w:r>
    </w:p>
    <w:p>
      <w:pPr>
        <w:spacing w:before="156" w:beforeLines="50"/>
        <w:jc w:val="left"/>
        <w:rPr>
          <w:rFonts w:hint="eastAsia" w:ascii="黑体" w:hAnsi="宋体" w:eastAsia="黑体"/>
          <w:sz w:val="24"/>
        </w:rPr>
      </w:pPr>
      <w:r>
        <w:rPr>
          <w:rFonts w:hint="eastAsia" w:ascii="黑体" w:hAnsi="宋体" w:eastAsia="黑体"/>
          <w:sz w:val="24"/>
        </w:rPr>
        <w:t>简述各个音频设计模块内容的开发过程和思路，可用截图配合文字的方式</w:t>
      </w:r>
    </w:p>
    <w:p>
      <w:pPr>
        <w:spacing w:before="156" w:beforeLines="50"/>
        <w:jc w:val="left"/>
        <w:rPr>
          <w:rFonts w:hint="eastAsia" w:ascii="黑体" w:hAnsi="宋体" w:eastAsia="黑体"/>
          <w:sz w:val="24"/>
          <w:lang w:val="en-US" w:eastAsia="zh-CN"/>
        </w:rPr>
      </w:pPr>
      <w:r>
        <w:rPr>
          <w:rFonts w:hint="eastAsia" w:ascii="黑体" w:hAnsi="宋体" w:eastAsia="黑体"/>
          <w:sz w:val="24"/>
          <w:lang w:val="en-US" w:eastAsia="zh-CN"/>
        </w:rPr>
        <w:t>作品开发主要通过UE 和 WWISE 协同开发</w:t>
      </w:r>
    </w:p>
    <w:p>
      <w:pPr>
        <w:spacing w:before="156" w:beforeLines="50"/>
        <w:jc w:val="left"/>
        <w:rPr>
          <w:rFonts w:hint="eastAsia" w:ascii="黑体" w:hAnsi="宋体" w:eastAsia="黑体"/>
          <w:sz w:val="24"/>
          <w:lang w:val="en-US" w:eastAsia="zh-CN"/>
        </w:rPr>
      </w:pPr>
      <w:r>
        <w:rPr>
          <w:rFonts w:hint="eastAsia" w:ascii="黑体" w:hAnsi="宋体" w:eastAsia="黑体"/>
          <w:sz w:val="24"/>
          <w:lang w:val="en-US" w:eastAsia="zh-CN"/>
        </w:rPr>
        <w:t>WWISE对音频素材和基本逻辑进行预处理，UE使用套件实现室内外衰减，以及脚步检测逻辑。</w:t>
      </w:r>
    </w:p>
    <w:p>
      <w:pPr>
        <w:spacing w:before="156" w:beforeLines="50"/>
        <w:jc w:val="left"/>
        <w:rPr>
          <w:rFonts w:hint="eastAsia" w:ascii="黑体" w:hAnsi="宋体" w:eastAsia="黑体"/>
          <w:sz w:val="24"/>
          <w:lang w:val="en-US" w:eastAsia="zh-CN"/>
        </w:rPr>
      </w:pPr>
    </w:p>
    <w:p>
      <w:pPr>
        <w:numPr>
          <w:ilvl w:val="0"/>
          <w:numId w:val="1"/>
        </w:numPr>
        <w:spacing w:before="156" w:beforeLines="50"/>
        <w:jc w:val="left"/>
        <w:rPr>
          <w:rFonts w:hint="eastAsia" w:ascii="黑体" w:hAnsi="宋体" w:eastAsia="黑体"/>
          <w:sz w:val="24"/>
          <w:lang w:val="en-US" w:eastAsia="zh-CN"/>
        </w:rPr>
      </w:pPr>
      <w:r>
        <w:rPr>
          <w:rFonts w:hint="eastAsia" w:ascii="黑体" w:hAnsi="宋体" w:eastAsia="黑体"/>
          <w:sz w:val="24"/>
          <w:lang w:val="en-US" w:eastAsia="zh-CN"/>
        </w:rPr>
        <w:t>火焰音频</w:t>
      </w:r>
    </w:p>
    <w:p>
      <w:pPr>
        <w:numPr>
          <w:numId w:val="0"/>
        </w:numPr>
        <w:spacing w:before="156" w:beforeLines="50"/>
        <w:jc w:val="left"/>
      </w:pPr>
      <w:r>
        <w:drawing>
          <wp:inline distT="0" distB="0" distL="114300" distR="114300">
            <wp:extent cx="4048125" cy="1333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048125" cy="1333500"/>
                    </a:xfrm>
                    <a:prstGeom prst="rect">
                      <a:avLst/>
                    </a:prstGeom>
                    <a:noFill/>
                    <a:ln>
                      <a:noFill/>
                    </a:ln>
                  </pic:spPr>
                </pic:pic>
              </a:graphicData>
            </a:graphic>
          </wp:inline>
        </w:drawing>
      </w:r>
    </w:p>
    <w:p>
      <w:pPr>
        <w:numPr>
          <w:numId w:val="0"/>
        </w:numPr>
        <w:spacing w:before="156" w:beforeLines="50"/>
        <w:jc w:val="left"/>
      </w:pPr>
      <w:r>
        <w:drawing>
          <wp:inline distT="0" distB="0" distL="114300" distR="114300">
            <wp:extent cx="5273040" cy="5273040"/>
            <wp:effectExtent l="0" t="0" r="381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040" cy="5273040"/>
                    </a:xfrm>
                    <a:prstGeom prst="rect">
                      <a:avLst/>
                    </a:prstGeom>
                    <a:noFill/>
                    <a:ln>
                      <a:noFill/>
                    </a:ln>
                  </pic:spPr>
                </pic:pic>
              </a:graphicData>
            </a:graphic>
          </wp:inline>
        </w:drawing>
      </w:r>
    </w:p>
    <w:p>
      <w:pPr>
        <w:numPr>
          <w:numId w:val="0"/>
        </w:numPr>
        <w:spacing w:before="156" w:beforeLines="50"/>
        <w:jc w:val="left"/>
        <w:rPr>
          <w:rFonts w:hint="eastAsia"/>
          <w:lang w:val="en-US" w:eastAsia="zh-CN"/>
        </w:rPr>
      </w:pPr>
      <w:r>
        <w:rPr>
          <w:rFonts w:hint="eastAsia"/>
          <w:lang w:val="en-US" w:eastAsia="zh-CN"/>
        </w:rPr>
        <w:t>先让多片段篝火音频实现随机循环播放</w:t>
      </w:r>
    </w:p>
    <w:p>
      <w:pPr>
        <w:numPr>
          <w:numId w:val="0"/>
        </w:numPr>
        <w:spacing w:before="156" w:beforeLines="50"/>
        <w:jc w:val="left"/>
        <w:rPr>
          <w:rFonts w:hint="eastAsia"/>
          <w:lang w:val="en-US" w:eastAsia="zh-CN"/>
        </w:rPr>
      </w:pPr>
    </w:p>
    <w:p>
      <w:pPr>
        <w:numPr>
          <w:numId w:val="0"/>
        </w:numPr>
        <w:spacing w:before="156" w:beforeLines="50"/>
        <w:jc w:val="left"/>
        <w:rPr>
          <w:rFonts w:hint="eastAsia"/>
          <w:lang w:val="en-US" w:eastAsia="zh-CN"/>
        </w:rPr>
      </w:pPr>
    </w:p>
    <w:p>
      <w:pPr>
        <w:numPr>
          <w:numId w:val="0"/>
        </w:numPr>
        <w:spacing w:before="156" w:beforeLines="50"/>
        <w:jc w:val="left"/>
        <w:rPr>
          <w:rFonts w:hint="eastAsia"/>
          <w:lang w:val="en-US" w:eastAsia="zh-CN"/>
        </w:rPr>
      </w:pPr>
      <w:r>
        <w:rPr>
          <w:rFonts w:hint="eastAsia"/>
          <w:lang w:val="en-US" w:eastAsia="zh-CN"/>
        </w:rPr>
        <w:t>后为音频资源添加3D效果，实现空间立体感</w:t>
      </w:r>
    </w:p>
    <w:p>
      <w:pPr>
        <w:numPr>
          <w:numId w:val="0"/>
        </w:numPr>
        <w:spacing w:before="156" w:beforeLines="50"/>
        <w:jc w:val="left"/>
      </w:pPr>
      <w:r>
        <w:drawing>
          <wp:inline distT="0" distB="0" distL="114300" distR="114300">
            <wp:extent cx="5266055" cy="3064510"/>
            <wp:effectExtent l="0" t="0" r="1079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055" cy="3064510"/>
                    </a:xfrm>
                    <a:prstGeom prst="rect">
                      <a:avLst/>
                    </a:prstGeom>
                    <a:noFill/>
                    <a:ln>
                      <a:noFill/>
                    </a:ln>
                  </pic:spPr>
                </pic:pic>
              </a:graphicData>
            </a:graphic>
          </wp:inline>
        </w:drawing>
      </w:r>
    </w:p>
    <w:p>
      <w:pPr>
        <w:numPr>
          <w:numId w:val="0"/>
        </w:numPr>
        <w:spacing w:before="156" w:beforeLines="50"/>
        <w:jc w:val="left"/>
        <w:rPr>
          <w:rFonts w:hint="eastAsia"/>
          <w:lang w:val="en-US" w:eastAsia="zh-CN"/>
        </w:rPr>
      </w:pPr>
      <w:r>
        <w:rPr>
          <w:rFonts w:hint="eastAsia"/>
          <w:lang w:val="en-US" w:eastAsia="zh-CN"/>
        </w:rPr>
        <w:t>并将其绑定在UE中的物体上</w:t>
      </w:r>
    </w:p>
    <w:p>
      <w:pPr>
        <w:numPr>
          <w:numId w:val="0"/>
        </w:numPr>
        <w:spacing w:before="156" w:beforeLines="50"/>
        <w:jc w:val="left"/>
        <w:rPr>
          <w:rFonts w:hint="default"/>
          <w:lang w:val="en-US" w:eastAsia="zh-CN"/>
        </w:rPr>
      </w:pPr>
    </w:p>
    <w:p>
      <w:pPr>
        <w:numPr>
          <w:ilvl w:val="0"/>
          <w:numId w:val="1"/>
        </w:numPr>
        <w:spacing w:before="156" w:beforeLines="50"/>
        <w:ind w:left="0" w:leftChars="0" w:firstLine="0" w:firstLineChars="0"/>
        <w:jc w:val="left"/>
        <w:rPr>
          <w:rFonts w:hint="eastAsia"/>
          <w:lang w:val="en-US" w:eastAsia="zh-CN"/>
        </w:rPr>
      </w:pPr>
      <w:r>
        <w:rPr>
          <w:rFonts w:hint="eastAsia"/>
          <w:lang w:val="en-US" w:eastAsia="zh-CN"/>
        </w:rPr>
        <w:t>室内外衰减</w:t>
      </w:r>
    </w:p>
    <w:p>
      <w:pPr>
        <w:numPr>
          <w:numId w:val="0"/>
        </w:numPr>
        <w:spacing w:before="156" w:beforeLines="50"/>
        <w:ind w:leftChars="0"/>
        <w:jc w:val="left"/>
      </w:pPr>
      <w:r>
        <w:drawing>
          <wp:inline distT="0" distB="0" distL="114300" distR="114300">
            <wp:extent cx="5267325" cy="3050540"/>
            <wp:effectExtent l="0" t="0" r="9525" b="165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7325" cy="3050540"/>
                    </a:xfrm>
                    <a:prstGeom prst="rect">
                      <a:avLst/>
                    </a:prstGeom>
                    <a:noFill/>
                    <a:ln>
                      <a:noFill/>
                    </a:ln>
                  </pic:spPr>
                </pic:pic>
              </a:graphicData>
            </a:graphic>
          </wp:inline>
        </w:drawing>
      </w:r>
    </w:p>
    <w:p>
      <w:pPr>
        <w:numPr>
          <w:numId w:val="0"/>
        </w:numPr>
        <w:spacing w:before="156" w:beforeLines="50"/>
        <w:ind w:leftChars="0"/>
        <w:jc w:val="left"/>
        <w:rPr>
          <w:rFonts w:hint="eastAsia"/>
          <w:lang w:val="en-US" w:eastAsia="zh-CN"/>
        </w:rPr>
      </w:pPr>
      <w:r>
        <w:rPr>
          <w:rFonts w:hint="eastAsia"/>
          <w:lang w:val="en-US" w:eastAsia="zh-CN"/>
        </w:rPr>
        <w:t>通过Spatial Audio Volume .</w:t>
      </w:r>
    </w:p>
    <w:p>
      <w:pPr>
        <w:numPr>
          <w:numId w:val="0"/>
        </w:numPr>
        <w:spacing w:before="156" w:beforeLines="50"/>
        <w:ind w:leftChars="0"/>
        <w:jc w:val="left"/>
        <w:rPr>
          <w:rFonts w:hint="eastAsia"/>
          <w:lang w:val="en-US" w:eastAsia="zh-CN"/>
        </w:rPr>
      </w:pPr>
      <w:r>
        <w:rPr>
          <w:rFonts w:hint="eastAsia"/>
          <w:lang w:val="en-US" w:eastAsia="zh-CN"/>
        </w:rPr>
        <w:t>实现模拟不同空间声音规则。通过优先级实现室内外区分。</w:t>
      </w:r>
    </w:p>
    <w:p>
      <w:pPr>
        <w:numPr>
          <w:numId w:val="0"/>
        </w:numPr>
        <w:spacing w:before="156" w:beforeLines="50"/>
        <w:ind w:leftChars="0"/>
        <w:jc w:val="left"/>
        <w:rPr>
          <w:rFonts w:hint="eastAsia"/>
          <w:lang w:val="en-US" w:eastAsia="zh-CN"/>
        </w:rPr>
      </w:pPr>
    </w:p>
    <w:p>
      <w:pPr>
        <w:numPr>
          <w:ilvl w:val="0"/>
          <w:numId w:val="1"/>
        </w:numPr>
        <w:spacing w:before="156" w:beforeLines="50"/>
        <w:ind w:left="0" w:leftChars="0" w:firstLine="0" w:firstLineChars="0"/>
        <w:jc w:val="left"/>
        <w:rPr>
          <w:rFonts w:hint="eastAsia"/>
          <w:lang w:val="en-US" w:eastAsia="zh-CN"/>
        </w:rPr>
      </w:pPr>
      <w:r>
        <w:rPr>
          <w:rFonts w:hint="eastAsia"/>
          <w:lang w:val="en-US" w:eastAsia="zh-CN"/>
        </w:rPr>
        <w:t>不同材质脚步</w:t>
      </w:r>
    </w:p>
    <w:p>
      <w:pPr>
        <w:numPr>
          <w:numId w:val="0"/>
        </w:numPr>
        <w:spacing w:before="156" w:beforeLines="50"/>
        <w:ind w:leftChars="0"/>
        <w:jc w:val="left"/>
        <w:rPr>
          <w:rFonts w:hint="eastAsia"/>
          <w:lang w:val="en-US" w:eastAsia="zh-CN"/>
        </w:rPr>
      </w:pPr>
      <w:r>
        <w:drawing>
          <wp:inline distT="0" distB="0" distL="114300" distR="114300">
            <wp:extent cx="4410075" cy="27717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410075" cy="2771775"/>
                    </a:xfrm>
                    <a:prstGeom prst="rect">
                      <a:avLst/>
                    </a:prstGeom>
                    <a:noFill/>
                    <a:ln>
                      <a:noFill/>
                    </a:ln>
                  </pic:spPr>
                </pic:pic>
              </a:graphicData>
            </a:graphic>
          </wp:inline>
        </w:drawing>
      </w:r>
    </w:p>
    <w:p>
      <w:pPr>
        <w:numPr>
          <w:numId w:val="0"/>
        </w:numPr>
        <w:spacing w:before="156" w:beforeLines="50"/>
        <w:ind w:leftChars="0"/>
        <w:jc w:val="left"/>
        <w:rPr>
          <w:rFonts w:hint="eastAsia"/>
          <w:lang w:val="en-US" w:eastAsia="zh-CN"/>
        </w:rPr>
      </w:pPr>
      <w:r>
        <w:rPr>
          <w:rFonts w:hint="eastAsia"/>
          <w:lang w:val="en-US" w:eastAsia="zh-CN"/>
        </w:rPr>
        <w:t>Wwise内处理switch结构</w:t>
      </w:r>
    </w:p>
    <w:p>
      <w:pPr>
        <w:numPr>
          <w:numId w:val="0"/>
        </w:numPr>
        <w:spacing w:before="156" w:beforeLines="50"/>
        <w:ind w:leftChars="0"/>
        <w:jc w:val="left"/>
        <w:rPr>
          <w:rFonts w:hint="eastAsia"/>
          <w:lang w:val="en-US" w:eastAsia="zh-CN"/>
        </w:rPr>
      </w:pPr>
    </w:p>
    <w:p>
      <w:pPr>
        <w:numPr>
          <w:numId w:val="0"/>
        </w:numPr>
        <w:spacing w:before="156" w:beforeLines="50"/>
        <w:ind w:leftChars="0"/>
        <w:jc w:val="left"/>
        <w:rPr>
          <w:rFonts w:hint="default"/>
          <w:lang w:val="en-US" w:eastAsia="zh-CN"/>
        </w:rPr>
      </w:pPr>
      <w:r>
        <w:rPr>
          <w:rFonts w:hint="eastAsia"/>
          <w:lang w:val="en-US" w:eastAsia="zh-CN"/>
        </w:rPr>
        <w:t>在UE内针对动画的时间线编辑器内加入声音播放节点，然后用蓝图编辑播放逻辑实现根据模型骨骼点实现射线检测播放不同检测材质的声音。</w:t>
      </w:r>
    </w:p>
    <w:sectPr>
      <w:pgSz w:w="11906" w:h="16838"/>
      <w:pgMar w:top="851" w:right="1797" w:bottom="1134"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楷体_GB2312">
    <w:altName w:val="楷体"/>
    <w:panose1 w:val="00000000000000000000"/>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717D1C1"/>
    <w:multiLevelType w:val="singleLevel"/>
    <w:tmpl w:val="7717D1C1"/>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dlNjJhZWRiYzhkNTY3YWQwMGI0MTFkNjEzMTQ4Y2EifQ=="/>
    <w:docVar w:name="KSO_WPS_MARK_KEY" w:val="e1300016-d191-4190-b08b-09a86ee2b972"/>
  </w:docVars>
  <w:rsids>
    <w:rsidRoot w:val="004B1944"/>
    <w:rsid w:val="00041F96"/>
    <w:rsid w:val="00052646"/>
    <w:rsid w:val="00095202"/>
    <w:rsid w:val="000A184C"/>
    <w:rsid w:val="000C19CE"/>
    <w:rsid w:val="000E2F50"/>
    <w:rsid w:val="0010593A"/>
    <w:rsid w:val="00110C58"/>
    <w:rsid w:val="001316D7"/>
    <w:rsid w:val="001355EA"/>
    <w:rsid w:val="00195E78"/>
    <w:rsid w:val="001A0AC3"/>
    <w:rsid w:val="001F40B6"/>
    <w:rsid w:val="00224A73"/>
    <w:rsid w:val="00264DC5"/>
    <w:rsid w:val="0028642F"/>
    <w:rsid w:val="002B4A4A"/>
    <w:rsid w:val="00310185"/>
    <w:rsid w:val="00361B85"/>
    <w:rsid w:val="0036458D"/>
    <w:rsid w:val="003C0292"/>
    <w:rsid w:val="003C42B1"/>
    <w:rsid w:val="003D2194"/>
    <w:rsid w:val="0042701E"/>
    <w:rsid w:val="004916B6"/>
    <w:rsid w:val="004A4391"/>
    <w:rsid w:val="004B1944"/>
    <w:rsid w:val="004F0F68"/>
    <w:rsid w:val="004F6063"/>
    <w:rsid w:val="0050225A"/>
    <w:rsid w:val="00505AF7"/>
    <w:rsid w:val="0053208D"/>
    <w:rsid w:val="00534A8D"/>
    <w:rsid w:val="005A6FB5"/>
    <w:rsid w:val="00625658"/>
    <w:rsid w:val="006810BE"/>
    <w:rsid w:val="006D6F41"/>
    <w:rsid w:val="006E3A6E"/>
    <w:rsid w:val="006F6D27"/>
    <w:rsid w:val="007006B8"/>
    <w:rsid w:val="00715C05"/>
    <w:rsid w:val="00763EDF"/>
    <w:rsid w:val="0079540A"/>
    <w:rsid w:val="00815FE0"/>
    <w:rsid w:val="00844561"/>
    <w:rsid w:val="0085265C"/>
    <w:rsid w:val="008E6ACD"/>
    <w:rsid w:val="00916DDE"/>
    <w:rsid w:val="00945A05"/>
    <w:rsid w:val="00964941"/>
    <w:rsid w:val="009C03BE"/>
    <w:rsid w:val="009C2952"/>
    <w:rsid w:val="009F5129"/>
    <w:rsid w:val="00A32109"/>
    <w:rsid w:val="00A44247"/>
    <w:rsid w:val="00A477ED"/>
    <w:rsid w:val="00A6304A"/>
    <w:rsid w:val="00A63215"/>
    <w:rsid w:val="00A85A84"/>
    <w:rsid w:val="00AB58BC"/>
    <w:rsid w:val="00B027B7"/>
    <w:rsid w:val="00B03BB8"/>
    <w:rsid w:val="00B276D2"/>
    <w:rsid w:val="00B6787A"/>
    <w:rsid w:val="00B8418C"/>
    <w:rsid w:val="00BA548F"/>
    <w:rsid w:val="00BC6FA0"/>
    <w:rsid w:val="00C21742"/>
    <w:rsid w:val="00C34A5D"/>
    <w:rsid w:val="00C36F61"/>
    <w:rsid w:val="00C3793C"/>
    <w:rsid w:val="00C66384"/>
    <w:rsid w:val="00C90A22"/>
    <w:rsid w:val="00C97EBD"/>
    <w:rsid w:val="00CC61C6"/>
    <w:rsid w:val="00CF4891"/>
    <w:rsid w:val="00D41858"/>
    <w:rsid w:val="00D46321"/>
    <w:rsid w:val="00D53252"/>
    <w:rsid w:val="00D63448"/>
    <w:rsid w:val="00D820ED"/>
    <w:rsid w:val="00DD7ED3"/>
    <w:rsid w:val="00E64DD6"/>
    <w:rsid w:val="00E659ED"/>
    <w:rsid w:val="00EA6B73"/>
    <w:rsid w:val="00ED76E2"/>
    <w:rsid w:val="00F91BBF"/>
    <w:rsid w:val="00FA6CE0"/>
    <w:rsid w:val="5C5F7A66"/>
    <w:rsid w:val="6CAD3E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9"/>
    <w:qFormat/>
    <w:uiPriority w:val="0"/>
    <w:pPr>
      <w:keepNext/>
      <w:autoSpaceDE w:val="0"/>
      <w:autoSpaceDN w:val="0"/>
      <w:adjustRightInd w:val="0"/>
      <w:spacing w:line="720" w:lineRule="auto"/>
      <w:outlineLvl w:val="0"/>
    </w:pPr>
    <w:rPr>
      <w:rFonts w:eastAsia="黑体"/>
      <w:b/>
      <w:bCs/>
      <w:sz w:val="28"/>
    </w:rPr>
  </w:style>
  <w:style w:type="paragraph" w:styleId="3">
    <w:name w:val="heading 2"/>
    <w:basedOn w:val="1"/>
    <w:next w:val="1"/>
    <w:link w:val="10"/>
    <w:qFormat/>
    <w:uiPriority w:val="0"/>
    <w:pPr>
      <w:keepNext/>
      <w:keepLines/>
      <w:spacing w:before="260" w:after="260" w:line="416" w:lineRule="auto"/>
      <w:outlineLvl w:val="1"/>
    </w:pPr>
    <w:rPr>
      <w:rFonts w:ascii="Arial" w:hAnsi="Arial" w:eastAsia="黑体"/>
      <w:b/>
      <w:bCs/>
      <w:sz w:val="32"/>
      <w:szCs w:val="32"/>
    </w:rPr>
  </w:style>
  <w:style w:type="character" w:default="1" w:styleId="8">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4">
    <w:name w:val="Normal Indent"/>
    <w:basedOn w:val="1"/>
    <w:qFormat/>
    <w:uiPriority w:val="0"/>
    <w:pPr>
      <w:snapToGrid w:val="0"/>
      <w:spacing w:line="312" w:lineRule="auto"/>
    </w:pPr>
    <w:rPr>
      <w:sz w:val="20"/>
      <w:szCs w:val="20"/>
    </w:rPr>
  </w:style>
  <w:style w:type="paragraph" w:styleId="5">
    <w:name w:val="footer"/>
    <w:basedOn w:val="1"/>
    <w:link w:val="13"/>
    <w:unhideWhenUsed/>
    <w:uiPriority w:val="99"/>
    <w:pPr>
      <w:tabs>
        <w:tab w:val="center" w:pos="4153"/>
        <w:tab w:val="right" w:pos="8306"/>
      </w:tabs>
      <w:snapToGrid w:val="0"/>
      <w:jc w:val="left"/>
    </w:pPr>
    <w:rPr>
      <w:sz w:val="18"/>
      <w:szCs w:val="18"/>
    </w:rPr>
  </w:style>
  <w:style w:type="paragraph" w:styleId="6">
    <w:name w:val="header"/>
    <w:basedOn w:val="1"/>
    <w:link w:val="12"/>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9">
    <w:name w:val="标题 1 字符"/>
    <w:basedOn w:val="8"/>
    <w:link w:val="2"/>
    <w:uiPriority w:val="0"/>
    <w:rPr>
      <w:rFonts w:ascii="Times New Roman" w:hAnsi="Times New Roman" w:eastAsia="黑体" w:cs="Times New Roman"/>
      <w:b/>
      <w:bCs/>
      <w:sz w:val="28"/>
      <w:szCs w:val="24"/>
    </w:rPr>
  </w:style>
  <w:style w:type="character" w:customStyle="1" w:styleId="10">
    <w:name w:val="标题 2 字符"/>
    <w:basedOn w:val="8"/>
    <w:link w:val="3"/>
    <w:uiPriority w:val="0"/>
    <w:rPr>
      <w:rFonts w:ascii="Arial" w:hAnsi="Arial" w:eastAsia="黑体" w:cs="Times New Roman"/>
      <w:b/>
      <w:bCs/>
      <w:sz w:val="32"/>
      <w:szCs w:val="32"/>
    </w:rPr>
  </w:style>
  <w:style w:type="paragraph" w:customStyle="1" w:styleId="11">
    <w:name w:val="List Paragraph1"/>
    <w:basedOn w:val="1"/>
    <w:qFormat/>
    <w:uiPriority w:val="0"/>
    <w:pPr>
      <w:ind w:firstLine="420" w:firstLineChars="200"/>
    </w:pPr>
  </w:style>
  <w:style w:type="character" w:customStyle="1" w:styleId="12">
    <w:name w:val="页眉 字符"/>
    <w:basedOn w:val="8"/>
    <w:link w:val="6"/>
    <w:uiPriority w:val="99"/>
    <w:rPr>
      <w:rFonts w:ascii="Times New Roman" w:hAnsi="Times New Roman" w:eastAsia="宋体" w:cs="Times New Roman"/>
      <w:kern w:val="2"/>
      <w:sz w:val="18"/>
      <w:szCs w:val="18"/>
    </w:rPr>
  </w:style>
  <w:style w:type="character" w:customStyle="1" w:styleId="13">
    <w:name w:val="页脚 字符"/>
    <w:basedOn w:val="8"/>
    <w:link w:val="5"/>
    <w:uiPriority w:val="99"/>
    <w:rPr>
      <w:rFonts w:ascii="Times New Roman" w:hAnsi="Times New Roman" w:eastAsia="宋体" w:cs="Times New Roman"/>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A75F93-C4DA-40CE-BD36-767C10166922}">
  <ds:schemaRefs/>
</ds:datastoreItem>
</file>

<file path=docProps/app.xml><?xml version="1.0" encoding="utf-8"?>
<Properties xmlns="http://schemas.openxmlformats.org/officeDocument/2006/extended-properties" xmlns:vt="http://schemas.openxmlformats.org/officeDocument/2006/docPropsVTypes">
  <Template>Normal.dotm</Template>
  <Pages>2</Pages>
  <Words>367</Words>
  <Characters>512</Characters>
  <Lines>4</Lines>
  <Paragraphs>1</Paragraphs>
  <TotalTime>92</TotalTime>
  <ScaleCrop>false</ScaleCrop>
  <LinksUpToDate>false</LinksUpToDate>
  <CharactersWithSpaces>534</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2025-05-08T00:27:00Z</dcterms:created>
  <dc:creator>Dell XPS</dc:creator>
  <cp:lastModifiedBy>Cen.Yi</cp:lastModifiedBy>
  <dcterms:modified xsi:type="dcterms:W3CDTF">2025-05-24T10:00:51Z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D9173ECE98574F3E81C77E9B32CBEF56</vt:lpwstr>
  </property>
</Properties>
</file>