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79.81526692708337"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José Caamaño </w:t>
            </w:r>
          </w:p>
          <w:p w:rsidR="00000000" w:rsidDel="00000000" w:rsidP="00000000" w:rsidRDefault="00000000" w:rsidRPr="00000000" w14:paraId="0000000D">
            <w:pPr>
              <w:rPr>
                <w:b w:val="1"/>
              </w:rPr>
            </w:pPr>
            <w:r w:rsidDel="00000000" w:rsidR="00000000" w:rsidRPr="00000000">
              <w:rPr>
                <w:b w:val="1"/>
                <w:rtl w:val="0"/>
              </w:rPr>
              <w:t xml:space="preserve">Esteban Caamaño </w:t>
            </w:r>
          </w:p>
          <w:p w:rsidR="00000000" w:rsidDel="00000000" w:rsidP="00000000" w:rsidRDefault="00000000" w:rsidRPr="00000000" w14:paraId="0000000E">
            <w:pPr>
              <w:rPr>
                <w:b w:val="1"/>
              </w:rPr>
            </w:pPr>
            <w:r w:rsidDel="00000000" w:rsidR="00000000" w:rsidRPr="00000000">
              <w:rPr>
                <w:b w:val="1"/>
                <w:rtl w:val="0"/>
              </w:rPr>
              <w:t xml:space="preserve">Elias Gonzalez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21287150-8</w:t>
            </w:r>
          </w:p>
          <w:p w:rsidR="00000000" w:rsidDel="00000000" w:rsidP="00000000" w:rsidRDefault="00000000" w:rsidRPr="00000000" w14:paraId="00000011">
            <w:pPr>
              <w:rPr>
                <w:b w:val="1"/>
              </w:rPr>
            </w:pPr>
            <w:r w:rsidDel="00000000" w:rsidR="00000000" w:rsidRPr="00000000">
              <w:rPr>
                <w:b w:val="1"/>
                <w:rtl w:val="0"/>
              </w:rPr>
              <w:t xml:space="preserve">21287169-9</w:t>
            </w:r>
          </w:p>
          <w:p w:rsidR="00000000" w:rsidDel="00000000" w:rsidP="00000000" w:rsidRDefault="00000000" w:rsidRPr="00000000" w14:paraId="00000012">
            <w:pPr>
              <w:rPr>
                <w:b w:val="1"/>
              </w:rPr>
            </w:pPr>
            <w:r w:rsidDel="00000000" w:rsidR="00000000" w:rsidRPr="00000000">
              <w:rPr>
                <w:b w:val="1"/>
                <w:rtl w:val="0"/>
              </w:rPr>
              <w:t xml:space="preserve">21503169-1</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Maipú</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jc w:val="center"/>
              <w:rPr>
                <w:rFonts w:ascii="Calibri" w:cs="Calibri" w:eastAsia="Calibri" w:hAnsi="Calibri"/>
                <w:color w:val="1f3864"/>
              </w:rPr>
            </w:pPr>
            <w:r w:rsidDel="00000000" w:rsidR="00000000" w:rsidRPr="00000000">
              <w:rPr>
                <w:color w:val="1f3864"/>
                <w:rtl w:val="0"/>
              </w:rPr>
              <w:t xml:space="preserve">AgendAI</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B">
            <w:pPr>
              <w:rPr>
                <w:b w:val="1"/>
              </w:rPr>
            </w:pPr>
            <w:r w:rsidDel="00000000" w:rsidR="00000000" w:rsidRPr="00000000">
              <w:rPr>
                <w:b w:val="1"/>
                <w:rtl w:val="0"/>
              </w:rPr>
              <w:t xml:space="preserve">En proceso</w:t>
            </w:r>
          </w:p>
        </w:tc>
      </w:tr>
      <w:tr>
        <w:trPr>
          <w:cantSplit w:val="0"/>
          <w:trHeight w:val="418" w:hRule="atLeast"/>
          <w:tblHeader w:val="0"/>
        </w:trPr>
        <w:tc>
          <w:tcPr>
            <w:tcBorders>
              <w:right w:color="000000" w:space="0" w:sz="4" w:val="single"/>
            </w:tcBorders>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240" w:before="240" w:line="240" w:lineRule="auto"/>
              <w:ind w:left="0" w:firstLine="0"/>
              <w:rPr/>
            </w:pPr>
            <w:r w:rsidDel="00000000" w:rsidR="00000000" w:rsidRPr="00000000">
              <w:rPr>
                <w:rtl w:val="0"/>
              </w:rPr>
              <w:t xml:space="preserve">El proyecto APT contempla diversas áreas de desempeño que permiten aplicar y reforzar competencias técnicas y de gestión adquiridas durante la carrera. Entre las más relevantes se encuentran:</w:t>
            </w:r>
          </w:p>
          <w:p w:rsidR="00000000" w:rsidDel="00000000" w:rsidP="00000000" w:rsidRDefault="00000000" w:rsidRPr="00000000" w14:paraId="0000001E">
            <w:pPr>
              <w:numPr>
                <w:ilvl w:val="0"/>
                <w:numId w:val="2"/>
              </w:numPr>
              <w:spacing w:after="0" w:afterAutospacing="0" w:before="240" w:line="240" w:lineRule="auto"/>
              <w:ind w:left="720" w:hanging="360"/>
              <w:rPr>
                <w:u w:val="none"/>
              </w:rPr>
            </w:pPr>
            <w:r w:rsidDel="00000000" w:rsidR="00000000" w:rsidRPr="00000000">
              <w:rPr>
                <w:rtl w:val="0"/>
              </w:rPr>
              <w:t xml:space="preserve">Desarrollo de aplicaciones móviles, orientado a la creación de una app funcional y práctica.</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u w:val="none"/>
              </w:rPr>
            </w:pPr>
            <w:r w:rsidDel="00000000" w:rsidR="00000000" w:rsidRPr="00000000">
              <w:rPr>
                <w:rtl w:val="0"/>
              </w:rPr>
              <w:t xml:space="preserve">Diseño y gestión de requisitos, para identificar, analizar y priorizar las necesidades del usuario.</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u w:val="none"/>
              </w:rPr>
            </w:pPr>
            <w:r w:rsidDel="00000000" w:rsidR="00000000" w:rsidRPr="00000000">
              <w:rPr>
                <w:rtl w:val="0"/>
              </w:rPr>
              <w:t xml:space="preserve">Diseño de prototipos, como etapa inicial para validar la propuesta antes de su implementación definitiva.</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u w:val="none"/>
              </w:rPr>
            </w:pPr>
            <w:r w:rsidDel="00000000" w:rsidR="00000000" w:rsidRPr="00000000">
              <w:rPr>
                <w:rtl w:val="0"/>
              </w:rPr>
              <w:t xml:space="preserve">Calidad de software, asegurando que la aplicación cumpla con estándares de usabilidad, confiabilidad y simplicidad.</w:t>
            </w:r>
          </w:p>
          <w:p w:rsidR="00000000" w:rsidDel="00000000" w:rsidP="00000000" w:rsidRDefault="00000000" w:rsidRPr="00000000" w14:paraId="00000022">
            <w:pPr>
              <w:numPr>
                <w:ilvl w:val="0"/>
                <w:numId w:val="2"/>
              </w:numPr>
              <w:spacing w:after="240" w:before="0" w:beforeAutospacing="0" w:line="240" w:lineRule="auto"/>
              <w:ind w:left="720" w:hanging="360"/>
              <w:rPr>
                <w:u w:val="none"/>
              </w:rPr>
            </w:pPr>
            <w:r w:rsidDel="00000000" w:rsidR="00000000" w:rsidRPr="00000000">
              <w:rPr>
                <w:rtl w:val="0"/>
              </w:rPr>
              <w:t xml:space="preserve">Gestión de riesgos, considerando posibles dificultades en el desarrollo y definiendo estrategias de mitigación.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25">
            <w:pPr>
              <w:spacing w:after="240" w:before="0" w:lineRule="auto"/>
              <w:ind w:left="0" w:firstLine="0"/>
              <w:rPr/>
            </w:pPr>
            <w:r w:rsidDel="00000000" w:rsidR="00000000" w:rsidRPr="00000000">
              <w:rPr>
                <w:rtl w:val="0"/>
              </w:rPr>
              <w:t xml:space="preserve">Las competencias Presentes en el desarrollo del proyecto son las siguientes:</w:t>
            </w:r>
          </w:p>
          <w:p w:rsidR="00000000" w:rsidDel="00000000" w:rsidP="00000000" w:rsidRDefault="00000000" w:rsidRPr="00000000" w14:paraId="00000026">
            <w:pPr>
              <w:numPr>
                <w:ilvl w:val="0"/>
                <w:numId w:val="1"/>
              </w:numPr>
              <w:spacing w:after="0" w:afterAutospacing="0" w:before="0" w:lineRule="auto"/>
              <w:ind w:left="720" w:hanging="360"/>
              <w:rPr>
                <w:u w:val="none"/>
              </w:rPr>
            </w:pPr>
            <w:r w:rsidDel="00000000" w:rsidR="00000000" w:rsidRPr="00000000">
              <w:rPr>
                <w:rtl w:val="0"/>
              </w:rPr>
              <w:t xml:space="preserve">Dar propuestas informáticas analizando correctamente los procesos</w:t>
            </w:r>
          </w:p>
          <w:p w:rsidR="00000000" w:rsidDel="00000000" w:rsidP="00000000" w:rsidRDefault="00000000" w:rsidRPr="00000000" w14:paraId="00000027">
            <w:pPr>
              <w:numPr>
                <w:ilvl w:val="0"/>
                <w:numId w:val="1"/>
              </w:numPr>
              <w:spacing w:after="0" w:afterAutospacing="0" w:before="0" w:lineRule="auto"/>
              <w:ind w:left="720" w:hanging="360"/>
              <w:rPr>
                <w:u w:val="none"/>
              </w:rPr>
            </w:pPr>
            <w:r w:rsidDel="00000000" w:rsidR="00000000" w:rsidRPr="00000000">
              <w:rPr>
                <w:rtl w:val="0"/>
              </w:rPr>
              <w:t xml:space="preserve">Desarrollar una solución de software utilizando las técnicas aprendidas</w:t>
            </w:r>
          </w:p>
          <w:p w:rsidR="00000000" w:rsidDel="00000000" w:rsidP="00000000" w:rsidRDefault="00000000" w:rsidRPr="00000000" w14:paraId="00000028">
            <w:pPr>
              <w:numPr>
                <w:ilvl w:val="0"/>
                <w:numId w:val="1"/>
              </w:numPr>
              <w:spacing w:after="0" w:afterAutospacing="0" w:before="0" w:lineRule="auto"/>
              <w:ind w:left="720" w:hanging="360"/>
              <w:rPr>
                <w:u w:val="none"/>
              </w:rPr>
            </w:pPr>
            <w:r w:rsidDel="00000000" w:rsidR="00000000" w:rsidRPr="00000000">
              <w:rPr>
                <w:rtl w:val="0"/>
              </w:rPr>
              <w:t xml:space="preserve">Construir modelos de datos</w:t>
            </w:r>
          </w:p>
          <w:p w:rsidR="00000000" w:rsidDel="00000000" w:rsidP="00000000" w:rsidRDefault="00000000" w:rsidRPr="00000000" w14:paraId="00000029">
            <w:pPr>
              <w:numPr>
                <w:ilvl w:val="0"/>
                <w:numId w:val="1"/>
              </w:numPr>
              <w:spacing w:after="0" w:afterAutospacing="0" w:before="0" w:lineRule="auto"/>
              <w:ind w:left="720" w:hanging="360"/>
              <w:rPr>
                <w:u w:val="none"/>
              </w:rPr>
            </w:pPr>
            <w:r w:rsidDel="00000000" w:rsidR="00000000" w:rsidRPr="00000000">
              <w:rPr>
                <w:rtl w:val="0"/>
              </w:rPr>
              <w:t xml:space="preserve">Programar consultas de varios niveles de complejidad para manejar información de una BD</w:t>
            </w:r>
          </w:p>
          <w:p w:rsidR="00000000" w:rsidDel="00000000" w:rsidP="00000000" w:rsidRDefault="00000000" w:rsidRPr="00000000" w14:paraId="0000002A">
            <w:pPr>
              <w:numPr>
                <w:ilvl w:val="0"/>
                <w:numId w:val="1"/>
              </w:numPr>
              <w:spacing w:after="0" w:afterAutospacing="0" w:before="0" w:lineRule="auto"/>
              <w:ind w:left="720" w:hanging="360"/>
              <w:rPr>
                <w:u w:val="none"/>
              </w:rPr>
            </w:pPr>
            <w:r w:rsidDel="00000000" w:rsidR="00000000" w:rsidRPr="00000000">
              <w:rPr>
                <w:rtl w:val="0"/>
              </w:rPr>
              <w:t xml:space="preserve">Construir rutinas en base a los horarios del usuario</w:t>
            </w:r>
          </w:p>
          <w:p w:rsidR="00000000" w:rsidDel="00000000" w:rsidP="00000000" w:rsidRDefault="00000000" w:rsidRPr="00000000" w14:paraId="0000002B">
            <w:pPr>
              <w:numPr>
                <w:ilvl w:val="0"/>
                <w:numId w:val="1"/>
              </w:numPr>
              <w:spacing w:after="240" w:before="0" w:lineRule="auto"/>
              <w:ind w:left="720" w:hanging="360"/>
              <w:rPr>
                <w:u w:val="none"/>
              </w:rPr>
            </w:pPr>
            <w:r w:rsidDel="00000000" w:rsidR="00000000" w:rsidRPr="00000000">
              <w:rPr>
                <w:rtl w:val="0"/>
              </w:rPr>
              <w:t xml:space="preserve">Realizar pruebas de calidad y usabilidad</w:t>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7155"/>
        <w:tblGridChange w:id="0">
          <w:tblGrid>
            <w:gridCol w:w="2340"/>
            <w:gridCol w:w="7155"/>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idea del proyecto es una innovación sobre varias aplicaciones tradicionales permitiendo acceso a funciones que parecen simples, mas no existen en la actualidad por defecto en nuestros dispositivos móviles.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Entre las principales razones que nos motivaron a elegir este tema, se encuentra la correcta organización de tiempos, mayor accesibilidad a la hora de crear rutinas/horarios/notas, y ayudar a nuestra memoria con responsabilidades del día a día.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Los principales usuarios de la app serían estudiantes o adultos (Foco inicial), mas no está limitado a nadie, ya que abarca múltiples situaciones cotidianas.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b w:val="1"/>
                <w:rtl w:val="0"/>
              </w:rPr>
              <w:t xml:space="preserve">Varios ejemplos serían</w:t>
            </w:r>
            <w:r w:rsidDel="00000000" w:rsidR="00000000" w:rsidRPr="00000000">
              <w:rPr>
                <w:b w:val="1"/>
                <w:rtl w:val="0"/>
              </w:rPr>
              <w:t xml:space="preserve">:</w:t>
            </w:r>
            <w:r w:rsidDel="00000000" w:rsidR="00000000" w:rsidRPr="00000000">
              <w:rPr>
                <w:rtl w:val="0"/>
              </w:rPr>
              <w:t xml:space="preserve"> (Entre paréntesis el posible público objetivo)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b w:val="1"/>
                <w:rtl w:val="0"/>
              </w:rPr>
              <w:t xml:space="preserve">-Anotar fechas importantes como un cumpleaños</w:t>
            </w:r>
            <w:r w:rsidDel="00000000" w:rsidR="00000000" w:rsidRPr="00000000">
              <w:rPr>
                <w:rtl w:val="0"/>
              </w:rPr>
              <w:t xml:space="preserve"> </w:t>
            </w:r>
            <w:r w:rsidDel="00000000" w:rsidR="00000000" w:rsidRPr="00000000">
              <w:rPr>
                <w:rtl w:val="0"/>
              </w:rPr>
              <w:t xml:space="preserve">(Abarca a cualquier persona)</w:t>
            </w:r>
            <w:r w:rsidDel="00000000" w:rsidR="00000000" w:rsidRPr="00000000">
              <w:rPr>
                <w:rtl w:val="0"/>
              </w:rPr>
              <w:t xml:space="preserve">, un dia en que quizá un estudiante tiene una prueba, o en caso de ser un adulto una reunión importante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b w:val="1"/>
                <w:rtl w:val="0"/>
              </w:rPr>
              <w:t xml:space="preserve">-Gestionar cuentas</w:t>
            </w:r>
            <w:r w:rsidDel="00000000" w:rsidR="00000000" w:rsidRPr="00000000">
              <w:rPr>
                <w:rtl w:val="0"/>
              </w:rPr>
              <w:t xml:space="preserve"> (Puede ser por préstamos de dinero, y esto también puede ocurrirle a cualquier persona por lo cual no está ligado a un público etario específico)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b w:val="1"/>
                <w:rtl w:val="0"/>
              </w:rPr>
              <w:t xml:space="preserve">-Creación de rutinas</w:t>
            </w:r>
            <w:r w:rsidDel="00000000" w:rsidR="00000000" w:rsidRPr="00000000">
              <w:rPr>
                <w:rtl w:val="0"/>
              </w:rPr>
              <w:t xml:space="preserve">;</w:t>
            </w:r>
            <w:r w:rsidDel="00000000" w:rsidR="00000000" w:rsidRPr="00000000">
              <w:rPr>
                <w:rtl w:val="0"/>
              </w:rPr>
              <w:t xml:space="preserve"> por ejemplo una alarma cada cierto tiempo para alimentar a la mascota (Gente con mascotas)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Todo lo anterior mencionado sería el foco inicial que consideramos como público a la hora de desarrollar la app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pPr>
            <w:r w:rsidDel="00000000" w:rsidR="00000000" w:rsidRPr="00000000">
              <w:rPr>
                <w:rtl w:val="0"/>
              </w:rPr>
              <w:t xml:space="preserve">Este proyecto pretende crear un producto que utiliza como base algo ya existente (App de notas, Reloj alarma, Horarios) y fusionarlo permitiendo que el usuario no deba depender de muchas apps, permitiendo que sea accesible desde un solo punto y la gama de funciones sea más amplia</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ind w:left="0" w:firstLine="0"/>
              <w:jc w:val="both"/>
              <w:rPr/>
            </w:pPr>
            <w:r w:rsidDel="00000000" w:rsidR="00000000" w:rsidRPr="00000000">
              <w:rPr>
                <w:rtl w:val="0"/>
              </w:rPr>
              <w:t xml:space="preserve">El proyecto propuesto guarda una estrecha relación con las competencias definidas en nuestro perfil de egreso, ya que permite poner en práctica y fortalecer conocimientos adquiridos durante la carrera. Entre las más relevantes se encuentran:</w:t>
            </w:r>
          </w:p>
          <w:p w:rsidR="00000000" w:rsidDel="00000000" w:rsidP="00000000" w:rsidRDefault="00000000" w:rsidRPr="00000000" w14:paraId="0000003D">
            <w:pPr>
              <w:numPr>
                <w:ilvl w:val="0"/>
                <w:numId w:val="4"/>
              </w:numPr>
              <w:spacing w:after="0" w:afterAutospacing="0"/>
              <w:ind w:left="720" w:hanging="360"/>
              <w:jc w:val="both"/>
              <w:rPr>
                <w:u w:val="none"/>
              </w:rPr>
            </w:pPr>
            <w:r w:rsidDel="00000000" w:rsidR="00000000" w:rsidRPr="00000000">
              <w:rPr>
                <w:rtl w:val="0"/>
              </w:rPr>
              <w:t xml:space="preserve">Desarrollo de aplicaciones móviles, a través de la implementación de una app funcional que responde a necesidades específicas de los usuarios.</w:t>
            </w:r>
          </w:p>
          <w:p w:rsidR="00000000" w:rsidDel="00000000" w:rsidP="00000000" w:rsidRDefault="00000000" w:rsidRPr="00000000" w14:paraId="0000003E">
            <w:pPr>
              <w:numPr>
                <w:ilvl w:val="0"/>
                <w:numId w:val="4"/>
              </w:numPr>
              <w:spacing w:after="0" w:afterAutospacing="0"/>
              <w:ind w:left="720" w:hanging="360"/>
              <w:jc w:val="both"/>
              <w:rPr>
                <w:u w:val="none"/>
              </w:rPr>
            </w:pPr>
            <w:r w:rsidDel="00000000" w:rsidR="00000000" w:rsidRPr="00000000">
              <w:rPr>
                <w:rtl w:val="0"/>
              </w:rPr>
              <w:t xml:space="preserve">Gestión de proyectos, mediante la planificación, organización y seguimiento de tareas utilizando metodologías ágiles como Scrum.</w:t>
            </w:r>
          </w:p>
          <w:p w:rsidR="00000000" w:rsidDel="00000000" w:rsidP="00000000" w:rsidRDefault="00000000" w:rsidRPr="00000000" w14:paraId="0000003F">
            <w:pPr>
              <w:numPr>
                <w:ilvl w:val="0"/>
                <w:numId w:val="4"/>
              </w:numPr>
              <w:spacing w:after="0" w:afterAutospacing="0"/>
              <w:ind w:left="720" w:hanging="360"/>
              <w:jc w:val="both"/>
              <w:rPr>
                <w:u w:val="none"/>
              </w:rPr>
            </w:pPr>
            <w:r w:rsidDel="00000000" w:rsidR="00000000" w:rsidRPr="00000000">
              <w:rPr>
                <w:rtl w:val="0"/>
              </w:rPr>
              <w:t xml:space="preserve">Manejo de bases de datos, necesarias para el almacenamiento, organización y consulta de la información ingresada en la aplicación.</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Toma de requerimientos, al recopilar, analizar y traducir las necesidades de los usuarios en funcionalidades concretas dentro del proyecto.</w:t>
            </w:r>
          </w:p>
          <w:p w:rsidR="00000000" w:rsidDel="00000000" w:rsidP="00000000" w:rsidRDefault="00000000" w:rsidRPr="00000000" w14:paraId="00000041">
            <w:pPr>
              <w:ind w:left="0" w:firstLine="0"/>
              <w:jc w:val="both"/>
              <w:rPr/>
            </w:pPr>
            <w:r w:rsidDel="00000000" w:rsidR="00000000" w:rsidRPr="00000000">
              <w:rPr>
                <w:rtl w:val="0"/>
              </w:rPr>
              <w:t xml:space="preserve">De esta manera, el desarrollo del proyecto APT no solo se alinea con los objetivos académicos, sino que también potencia las competencias profesionales que se esperan al momento de egresar.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pPr>
            <w:r w:rsidDel="00000000" w:rsidR="00000000" w:rsidRPr="00000000">
              <w:rPr>
                <w:rtl w:val="0"/>
              </w:rPr>
              <w:t xml:space="preserve">Como grupo de trabajo, identificamos que este proyecto APT se relaciona directamente con nuestros intereses profesionales, ya que nos permite aplicar y fortalecer habilidades en el desarrollo de soluciones tecnológicas orientadas a resolver problemas reales de los usuarios.</w:t>
            </w:r>
          </w:p>
          <w:p w:rsidR="00000000" w:rsidDel="00000000" w:rsidP="00000000" w:rsidRDefault="00000000" w:rsidRPr="00000000" w14:paraId="00000044">
            <w:pPr>
              <w:jc w:val="both"/>
              <w:rPr/>
            </w:pPr>
            <w:r w:rsidDel="00000000" w:rsidR="00000000" w:rsidRPr="00000000">
              <w:rPr>
                <w:rtl w:val="0"/>
              </w:rPr>
              <w:t xml:space="preserve">Asimismo, el proyecto se conecta con la gestión de proyectos, puesto que implementaremos prácticas de organización, planificación y seguimiento del trabajo. En particular, se utilizará la metodología ágil Scrum, lo que nos permitirá experimentar un entorno de desarrollo similar al que se utiliza actualmente en la industria tecnológica.</w:t>
            </w:r>
          </w:p>
          <w:p w:rsidR="00000000" w:rsidDel="00000000" w:rsidP="00000000" w:rsidRDefault="00000000" w:rsidRPr="00000000" w14:paraId="00000045">
            <w:pPr>
              <w:jc w:val="both"/>
              <w:rPr/>
            </w:pPr>
            <w:r w:rsidDel="00000000" w:rsidR="00000000" w:rsidRPr="00000000">
              <w:rPr>
                <w:rtl w:val="0"/>
              </w:rPr>
              <w:t xml:space="preserve">De esta forma, el proyecto no solo contribuye a nuestra formación académica, sino que también fortalece competencias prácticas alineadas con nuestro futuro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proyecto APT propuesto presenta una alta factibilidad de desarrollo, dado que no parte desde una idea completamente nueva, sino que se basa en referencias y aplicaciones existentes en el mercado, lo que reduce la incertidumbre y facilita la planificación.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En cuanto al tiempo, se considera viable completarlo dentro del semestre académico, ya que las funcionalidades propuestas se pueden implementar de manera progresiva y con un alcance realista.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Respecto a los costos, no se prevén inconvenientes, dado que se emplearán herramientas y recursos de código abierto o gratuitos, eliminando la necesidad de inversión económica adicional.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Además, el equipo cuenta con diversas herramientas colaborativas que permiten trabajar de manera asincrónica, asegurando un flujo de trabajo constante y evitando retrasos en el avance del proyecto.</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73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00"/>
        <w:gridCol w:w="7035"/>
        <w:tblGridChange w:id="0">
          <w:tblGrid>
            <w:gridCol w:w="2700"/>
            <w:gridCol w:w="7035"/>
          </w:tblGrid>
        </w:tblGridChange>
      </w:tblGrid>
      <w:tr>
        <w:trPr>
          <w:cantSplit w:val="0"/>
          <w:trHeight w:val="1275"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rtl w:val="0"/>
              </w:rPr>
              <w:t xml:space="preserve">Desarrollar una aplicación para gestión horaria</w:t>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pPr>
            <w:r w:rsidDel="00000000" w:rsidR="00000000" w:rsidRPr="00000000">
              <w:rPr>
                <w:b w:val="1"/>
                <w:rtl w:val="0"/>
              </w:rPr>
              <w:t xml:space="preserve">Implementar </w:t>
            </w:r>
            <w:r w:rsidDel="00000000" w:rsidR="00000000" w:rsidRPr="00000000">
              <w:rPr>
                <w:rtl w:val="0"/>
              </w:rPr>
              <w:t xml:space="preserve">un sistema de ingreso de horarios (estudio, trabajo u otras actividades) que permita a la aplicación reservar tiempos y guiar al usuario en el uso de las funciones.</w:t>
            </w:r>
          </w:p>
          <w:p w:rsidR="00000000" w:rsidDel="00000000" w:rsidP="00000000" w:rsidRDefault="00000000" w:rsidRPr="00000000" w14:paraId="0000005A">
            <w:pPr>
              <w:jc w:val="both"/>
              <w:rPr/>
            </w:pPr>
            <w:r w:rsidDel="00000000" w:rsidR="00000000" w:rsidRPr="00000000">
              <w:rPr>
                <w:b w:val="1"/>
                <w:rtl w:val="0"/>
              </w:rPr>
              <w:t xml:space="preserve">Desarrollar </w:t>
            </w:r>
            <w:r w:rsidDel="00000000" w:rsidR="00000000" w:rsidRPr="00000000">
              <w:rPr>
                <w:rtl w:val="0"/>
              </w:rPr>
              <w:t xml:space="preserve">un módulo de ingreso de información mediante comandos de voz para facilitar la interacción con la aplicación.</w:t>
            </w:r>
          </w:p>
          <w:p w:rsidR="00000000" w:rsidDel="00000000" w:rsidP="00000000" w:rsidRDefault="00000000" w:rsidRPr="00000000" w14:paraId="0000005B">
            <w:pPr>
              <w:jc w:val="both"/>
              <w:rPr/>
            </w:pPr>
            <w:r w:rsidDel="00000000" w:rsidR="00000000" w:rsidRPr="00000000">
              <w:rPr>
                <w:b w:val="1"/>
                <w:rtl w:val="0"/>
              </w:rPr>
              <w:t xml:space="preserve">Diseñar </w:t>
            </w:r>
            <w:r w:rsidDel="00000000" w:rsidR="00000000" w:rsidRPr="00000000">
              <w:rPr>
                <w:rtl w:val="0"/>
              </w:rPr>
              <w:t xml:space="preserve">una funcionalidad para crear rutinas, agendar actividades y registrar el cumplimiento de tareas, integrando tanto funciones nuevas como elementos ya existentes de aplicaciones similares.</w:t>
            </w:r>
          </w:p>
          <w:p w:rsidR="00000000" w:rsidDel="00000000" w:rsidP="00000000" w:rsidRDefault="00000000" w:rsidRPr="00000000" w14:paraId="0000005C">
            <w:pPr>
              <w:jc w:val="both"/>
              <w:rPr/>
            </w:pPr>
            <w:r w:rsidDel="00000000" w:rsidR="00000000" w:rsidRPr="00000000">
              <w:rPr>
                <w:b w:val="1"/>
                <w:rtl w:val="0"/>
              </w:rPr>
              <w:t xml:space="preserve">Incorporar </w:t>
            </w:r>
            <w:r w:rsidDel="00000000" w:rsidR="00000000" w:rsidRPr="00000000">
              <w:rPr>
                <w:rtl w:val="0"/>
              </w:rPr>
              <w:t xml:space="preserve">opciones de personalización de la aplicación para que el usuario pueda adaptarla a sus preferencias y necesidades.</w:t>
            </w:r>
          </w:p>
          <w:p w:rsidR="00000000" w:rsidDel="00000000" w:rsidP="00000000" w:rsidRDefault="00000000" w:rsidRPr="00000000" w14:paraId="0000005D">
            <w:pPr>
              <w:jc w:val="both"/>
              <w:rPr/>
            </w:pPr>
            <w:r w:rsidDel="00000000" w:rsidR="00000000" w:rsidRPr="00000000">
              <w:rPr>
                <w:b w:val="1"/>
                <w:rtl w:val="0"/>
              </w:rPr>
              <w:t xml:space="preserve">Incluir </w:t>
            </w:r>
            <w:r w:rsidDel="00000000" w:rsidR="00000000" w:rsidRPr="00000000">
              <w:rPr>
                <w:rtl w:val="0"/>
              </w:rPr>
              <w:t xml:space="preserve">una sección de preguntas frecuentes (FAQ) que oriente al usuario en el uso de la aplicación.</w:t>
            </w:r>
          </w:p>
          <w:p w:rsidR="00000000" w:rsidDel="00000000" w:rsidP="00000000" w:rsidRDefault="00000000" w:rsidRPr="00000000" w14:paraId="0000005E">
            <w:pPr>
              <w:jc w:val="both"/>
              <w:rPr/>
            </w:pPr>
            <w:r w:rsidDel="00000000" w:rsidR="00000000" w:rsidRPr="00000000">
              <w:rPr>
                <w:b w:val="1"/>
                <w:rtl w:val="0"/>
              </w:rPr>
              <w:t xml:space="preserve">Mantener </w:t>
            </w:r>
            <w:r w:rsidDel="00000000" w:rsidR="00000000" w:rsidRPr="00000000">
              <w:rPr>
                <w:rtl w:val="0"/>
              </w:rPr>
              <w:t xml:space="preserve">una interfaz de usuario (UI) simple e intuitiva, priorizando la facilidad de uso.</w:t>
            </w:r>
          </w:p>
          <w:p w:rsidR="00000000" w:rsidDel="00000000" w:rsidP="00000000" w:rsidRDefault="00000000" w:rsidRPr="00000000" w14:paraId="0000005F">
            <w:pPr>
              <w:jc w:val="both"/>
              <w:rPr/>
            </w:pPr>
            <w:r w:rsidDel="00000000" w:rsidR="00000000" w:rsidRPr="00000000">
              <w:rPr>
                <w:b w:val="1"/>
                <w:rtl w:val="0"/>
              </w:rPr>
              <w:t xml:space="preserve">Diseñar </w:t>
            </w:r>
            <w:r w:rsidDel="00000000" w:rsidR="00000000" w:rsidRPr="00000000">
              <w:rPr>
                <w:rtl w:val="0"/>
              </w:rPr>
              <w:t xml:space="preserve">un esquema visual por defecto con colores fríos y elementos que reduzcan la fatiga visual del usuario.</w:t>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Para el desarrollo del proyecto se ha decidido que se utilizara la metodología iterativa, y para la gestión de las distintas fases, documentación y etc. se utilizará Scrum debido a la cantidad de tiempo y complejidad de las tareas a desarrollar </w:t>
            </w:r>
          </w:p>
        </w:tc>
      </w:tr>
    </w:tbl>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720"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1.1</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1.5</w:t>
            </w:r>
            <w:r w:rsidDel="00000000" w:rsidR="00000000" w:rsidRPr="00000000">
              <w:rPr>
                <w:rtl w:val="0"/>
              </w:rPr>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Documento que habla en detalle sobre las distintas fases del proyecto APT a desarrollar.</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Retroalimentación punto 1.5</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Corrección de ciertos puntos del documento 1.5 para </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Cambio en el objetivo general, ajuste en las competencias con las que cumple el proyecto APT y actualización del alcance.</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1920"/>
        <w:gridCol w:w="1485"/>
        <w:gridCol w:w="1590"/>
        <w:gridCol w:w="1590"/>
        <w:gridCol w:w="1590"/>
        <w:gridCol w:w="1590"/>
        <w:tblGridChange w:id="0">
          <w:tblGrid>
            <w:gridCol w:w="1305"/>
            <w:gridCol w:w="1920"/>
            <w:gridCol w:w="1485"/>
            <w:gridCol w:w="1590"/>
            <w:gridCol w:w="1590"/>
            <w:gridCol w:w="1590"/>
            <w:gridCol w:w="1590"/>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865" w:hRule="atLeast"/>
          <w:tblHeader w:val="0"/>
        </w:trPr>
        <w:tc>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Análisis de requerimientos</w:t>
            </w:r>
          </w:p>
        </w:tc>
        <w:tc>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Definición del problema y objetivos</w:t>
            </w:r>
          </w:p>
        </w:tc>
        <w:tc>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Planteamiento del problema, objetivos de la tesis y justificación</w:t>
            </w:r>
          </w:p>
        </w:tc>
        <w:tc>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Libros, artículos, asesor, Word</w:t>
            </w:r>
          </w:p>
        </w:tc>
        <w:tc>
          <w:tcPr>
            <w:tcBorders>
              <w:right w:color="b7b7b7" w:space="0" w:sz="4" w:val="single"/>
            </w:tcBorders>
          </w:tcPr>
          <w:p w:rsidR="00000000" w:rsidDel="00000000" w:rsidP="00000000" w:rsidRDefault="00000000" w:rsidRPr="00000000" w14:paraId="0000008F">
            <w:pPr>
              <w:jc w:val="center"/>
              <w:rPr>
                <w:sz w:val="20"/>
                <w:szCs w:val="20"/>
              </w:rPr>
            </w:pPr>
            <w:r w:rsidDel="00000000" w:rsidR="00000000" w:rsidRPr="00000000">
              <w:rPr>
                <w:b w:val="1"/>
                <w:sz w:val="20"/>
                <w:szCs w:val="20"/>
                <w:rtl w:val="0"/>
              </w:rPr>
              <w:t xml:space="preserve">Semana 1</w:t>
            </w:r>
            <w:r w:rsidDel="00000000" w:rsidR="00000000" w:rsidRPr="00000000">
              <w:rPr>
                <w:sz w:val="20"/>
                <w:szCs w:val="20"/>
                <w:rtl w:val="0"/>
              </w:rPr>
              <w:t xml:space="preserve"> (11–17 ago)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Grupo</w:t>
            </w:r>
          </w:p>
        </w:tc>
        <w:tc>
          <w:tcPr>
            <w:tcBorders>
              <w:left w:color="b7b7b7" w:space="0" w:sz="4" w:val="single"/>
            </w:tcBorders>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Base para todo el proyecto, debe estar clara y validada por asesor</w:t>
            </w:r>
          </w:p>
        </w:tc>
      </w:tr>
      <w:tr>
        <w:trPr>
          <w:cantSplit w:val="0"/>
          <w:trHeight w:val="1650" w:hRule="atLeast"/>
          <w:tblHeader w:val="0"/>
        </w:trPr>
        <w:tc>
          <w:tcPr/>
          <w:p w:rsidR="00000000" w:rsidDel="00000000" w:rsidP="00000000" w:rsidRDefault="00000000" w:rsidRPr="00000000" w14:paraId="00000092">
            <w:pPr>
              <w:jc w:val="center"/>
              <w:rPr>
                <w:rFonts w:ascii="Calibri" w:cs="Calibri" w:eastAsia="Calibri" w:hAnsi="Calibri"/>
                <w:sz w:val="18"/>
                <w:szCs w:val="18"/>
              </w:rPr>
            </w:pPr>
            <w:r w:rsidDel="00000000" w:rsidR="00000000" w:rsidRPr="00000000">
              <w:rPr>
                <w:sz w:val="18"/>
                <w:szCs w:val="18"/>
                <w:rtl w:val="0"/>
              </w:rPr>
              <w:t xml:space="preserve">Investigación académica</w:t>
            </w:r>
            <w:r w:rsidDel="00000000" w:rsidR="00000000" w:rsidRPr="00000000">
              <w:rPr>
                <w:rtl w:val="0"/>
              </w:rPr>
            </w:r>
          </w:p>
        </w:tc>
        <w:tc>
          <w:tcPr/>
          <w:p w:rsidR="00000000" w:rsidDel="00000000" w:rsidP="00000000" w:rsidRDefault="00000000" w:rsidRPr="00000000" w14:paraId="00000093">
            <w:pPr>
              <w:jc w:val="center"/>
              <w:rPr>
                <w:rFonts w:ascii="Calibri" w:cs="Calibri" w:eastAsia="Calibri" w:hAnsi="Calibri"/>
                <w:sz w:val="18"/>
                <w:szCs w:val="18"/>
              </w:rPr>
            </w:pPr>
            <w:r w:rsidDel="00000000" w:rsidR="00000000" w:rsidRPr="00000000">
              <w:rPr>
                <w:sz w:val="18"/>
                <w:szCs w:val="18"/>
                <w:rtl w:val="0"/>
              </w:rPr>
              <w:t xml:space="preserve">Revisión de antecedentes</w:t>
            </w:r>
            <w:r w:rsidDel="00000000" w:rsidR="00000000" w:rsidRPr="00000000">
              <w:rPr>
                <w:rtl w:val="0"/>
              </w:rPr>
            </w:r>
          </w:p>
        </w:tc>
        <w:tc>
          <w:tcPr/>
          <w:p w:rsidR="00000000" w:rsidDel="00000000" w:rsidP="00000000" w:rsidRDefault="00000000" w:rsidRPr="00000000" w14:paraId="00000094">
            <w:pPr>
              <w:jc w:val="center"/>
              <w:rPr>
                <w:rFonts w:ascii="Calibri" w:cs="Calibri" w:eastAsia="Calibri" w:hAnsi="Calibri"/>
                <w:sz w:val="18"/>
                <w:szCs w:val="18"/>
              </w:rPr>
            </w:pPr>
            <w:r w:rsidDel="00000000" w:rsidR="00000000" w:rsidRPr="00000000">
              <w:rPr>
                <w:sz w:val="18"/>
                <w:szCs w:val="18"/>
                <w:rtl w:val="0"/>
              </w:rPr>
              <w:t xml:space="preserve">Búsqueda y análisis de sistemas similares, marcos teóricos y trabajos previos</w:t>
            </w:r>
            <w:r w:rsidDel="00000000" w:rsidR="00000000" w:rsidRPr="00000000">
              <w:rPr>
                <w:rtl w:val="0"/>
              </w:rPr>
            </w:r>
          </w:p>
        </w:tc>
        <w:tc>
          <w:tcPr/>
          <w:p w:rsidR="00000000" w:rsidDel="00000000" w:rsidP="00000000" w:rsidRDefault="00000000" w:rsidRPr="00000000" w14:paraId="00000095">
            <w:pPr>
              <w:jc w:val="center"/>
              <w:rPr>
                <w:rFonts w:ascii="Calibri" w:cs="Calibri" w:eastAsia="Calibri" w:hAnsi="Calibri"/>
                <w:sz w:val="18"/>
                <w:szCs w:val="18"/>
              </w:rPr>
            </w:pPr>
            <w:r w:rsidDel="00000000" w:rsidR="00000000" w:rsidRPr="00000000">
              <w:rPr>
                <w:sz w:val="18"/>
                <w:szCs w:val="18"/>
                <w:rtl w:val="0"/>
              </w:rPr>
              <w:t xml:space="preserve">Google Scholar, Scielo, Zotero</w:t>
            </w:r>
            <w:r w:rsidDel="00000000" w:rsidR="00000000" w:rsidRPr="00000000">
              <w:rPr>
                <w:rtl w:val="0"/>
              </w:rPr>
            </w:r>
          </w:p>
        </w:tc>
        <w:tc>
          <w:tcPr>
            <w:tcBorders>
              <w:right w:color="b7b7b7" w:space="0" w:sz="4" w:val="single"/>
            </w:tcBorders>
          </w:tcPr>
          <w:p w:rsidR="00000000" w:rsidDel="00000000" w:rsidP="00000000" w:rsidRDefault="00000000" w:rsidRPr="00000000" w14:paraId="00000096">
            <w:pPr>
              <w:jc w:val="center"/>
              <w:rPr>
                <w:rFonts w:ascii="Calibri" w:cs="Calibri" w:eastAsia="Calibri" w:hAnsi="Calibri"/>
                <w:sz w:val="18"/>
                <w:szCs w:val="18"/>
              </w:rPr>
            </w:pPr>
            <w:r w:rsidDel="00000000" w:rsidR="00000000" w:rsidRPr="00000000">
              <w:rPr>
                <w:b w:val="1"/>
                <w:sz w:val="18"/>
                <w:szCs w:val="18"/>
                <w:rtl w:val="0"/>
              </w:rPr>
              <w:t xml:space="preserve">Semanas 2–3</w:t>
            </w:r>
            <w:r w:rsidDel="00000000" w:rsidR="00000000" w:rsidRPr="00000000">
              <w:rPr>
                <w:sz w:val="18"/>
                <w:szCs w:val="18"/>
                <w:rtl w:val="0"/>
              </w:rPr>
              <w:t xml:space="preserve"> (18–31 ago)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7">
            <w:pPr>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4" w:val="single"/>
            </w:tcBorders>
          </w:tcPr>
          <w:p w:rsidR="00000000" w:rsidDel="00000000" w:rsidP="00000000" w:rsidRDefault="00000000" w:rsidRPr="00000000" w14:paraId="00000098">
            <w:pPr>
              <w:jc w:val="center"/>
              <w:rPr>
                <w:rFonts w:ascii="Calibri" w:cs="Calibri" w:eastAsia="Calibri" w:hAnsi="Calibri"/>
                <w:sz w:val="18"/>
                <w:szCs w:val="18"/>
              </w:rPr>
            </w:pPr>
            <w:r w:rsidDel="00000000" w:rsidR="00000000" w:rsidRPr="00000000">
              <w:rPr>
                <w:sz w:val="18"/>
                <w:szCs w:val="18"/>
                <w:rtl w:val="0"/>
              </w:rPr>
              <w:t xml:space="preserve">Citar correctamente y organizar bien la bibliografía</w:t>
            </w:r>
            <w:r w:rsidDel="00000000" w:rsidR="00000000" w:rsidRPr="00000000">
              <w:rPr>
                <w:rtl w:val="0"/>
              </w:rPr>
            </w:r>
          </w:p>
        </w:tc>
      </w:tr>
      <w:tr>
        <w:trPr>
          <w:cantSplit w:val="0"/>
          <w:trHeight w:val="1719.0942382812495" w:hRule="atLeast"/>
          <w:tblHeader w:val="0"/>
        </w:trPr>
        <w:tc>
          <w:tcPr/>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Ingeniería de software</w:t>
            </w:r>
          </w:p>
        </w:tc>
        <w:tc>
          <w:tcPr/>
          <w:p w:rsidR="00000000" w:rsidDel="00000000" w:rsidP="00000000" w:rsidRDefault="00000000" w:rsidRPr="00000000" w14:paraId="0000009C">
            <w:pPr>
              <w:jc w:val="center"/>
              <w:rPr/>
            </w:pPr>
            <w:r w:rsidDel="00000000" w:rsidR="00000000" w:rsidRPr="00000000">
              <w:rPr>
                <w:rtl w:val="0"/>
              </w:rPr>
            </w:r>
          </w:p>
          <w:tbl>
            <w:tblPr>
              <w:tblStyle w:val="Table15"/>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tblGridChange w:id="0">
                <w:tblGrid>
                  <w:gridCol w:w="1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Levantamiento de requerimientos</w:t>
                  </w:r>
                </w:p>
              </w:tc>
            </w:tr>
          </w:tbl>
          <w:p w:rsidR="00000000" w:rsidDel="00000000" w:rsidP="00000000" w:rsidRDefault="00000000" w:rsidRPr="00000000" w14:paraId="0000009E">
            <w:pPr>
              <w:jc w:val="center"/>
              <w:rPr/>
            </w:pP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r>
          </w:p>
          <w:tbl>
            <w:tblPr>
              <w:tblStyle w:val="Table16"/>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Identificar requerimientos funcionales y no funcionales del sistema</w:t>
                  </w:r>
                </w:p>
              </w:tc>
            </w:tr>
          </w:tbl>
          <w:p w:rsidR="00000000" w:rsidDel="00000000" w:rsidP="00000000" w:rsidRDefault="00000000" w:rsidRPr="00000000" w14:paraId="000000A1">
            <w:pPr>
              <w:jc w:val="center"/>
              <w:rPr/>
            </w:pPr>
            <w:r w:rsidDel="00000000" w:rsidR="00000000" w:rsidRPr="00000000">
              <w:rPr>
                <w:rtl w:val="0"/>
              </w:rPr>
            </w:r>
          </w:p>
        </w:tc>
        <w:tc>
          <w:tcPr/>
          <w:p w:rsidR="00000000" w:rsidDel="00000000" w:rsidP="00000000" w:rsidRDefault="00000000" w:rsidRPr="00000000" w14:paraId="000000A2">
            <w:pPr>
              <w:jc w:val="center"/>
              <w:rPr/>
            </w:pPr>
            <w:r w:rsidDel="00000000" w:rsidR="00000000" w:rsidRPr="00000000">
              <w:rPr>
                <w:rtl w:val="0"/>
              </w:rPr>
            </w:r>
          </w:p>
          <w:tbl>
            <w:tblPr>
              <w:tblStyle w:val="Table17"/>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Entrevistas, cuestionarios, cliente simulado</w:t>
                  </w:r>
                </w:p>
              </w:tc>
            </w:tr>
          </w:tbl>
          <w:p w:rsidR="00000000" w:rsidDel="00000000" w:rsidP="00000000" w:rsidRDefault="00000000" w:rsidRPr="00000000" w14:paraId="000000A4">
            <w:pPr>
              <w:jc w:val="center"/>
              <w:rPr/>
            </w:pPr>
            <w:r w:rsidDel="00000000" w:rsidR="00000000" w:rsidRPr="00000000">
              <w:rPr>
                <w:rtl w:val="0"/>
              </w:rPr>
            </w:r>
          </w:p>
        </w:tc>
        <w:tc>
          <w:tcPr>
            <w:tcBorders>
              <w:right w:color="b7b7b7" w:space="0" w:sz="4" w:val="single"/>
            </w:tcBorders>
          </w:tcPr>
          <w:p w:rsidR="00000000" w:rsidDel="00000000" w:rsidP="00000000" w:rsidRDefault="00000000" w:rsidRPr="00000000" w14:paraId="000000A5">
            <w:pPr>
              <w:jc w:val="center"/>
              <w:rPr/>
            </w:pPr>
            <w:r w:rsidDel="00000000" w:rsidR="00000000" w:rsidRPr="00000000">
              <w:rPr>
                <w:rtl w:val="0"/>
              </w:rPr>
            </w:r>
          </w:p>
          <w:tbl>
            <w:tblPr>
              <w:tblStyle w:val="Table18"/>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Semana 4</w:t>
                  </w:r>
                  <w:r w:rsidDel="00000000" w:rsidR="00000000" w:rsidRPr="00000000">
                    <w:rPr>
                      <w:rtl w:val="0"/>
                    </w:rPr>
                    <w:t xml:space="preserve"> (1–7 sept)</w:t>
                  </w:r>
                </w:p>
              </w:tc>
            </w:tr>
          </w:tbl>
          <w:p w:rsidR="00000000" w:rsidDel="00000000" w:rsidP="00000000" w:rsidRDefault="00000000" w:rsidRPr="00000000" w14:paraId="000000A7">
            <w:pPr>
              <w:jc w:val="center"/>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8">
            <w:pPr>
              <w:jc w:val="center"/>
              <w:rPr>
                <w:rFonts w:ascii="Calibri" w:cs="Calibri" w:eastAsia="Calibri" w:hAnsi="Calibri"/>
              </w:rPr>
            </w:pPr>
            <w:r w:rsidDel="00000000" w:rsidR="00000000" w:rsidRPr="00000000">
              <w:rPr>
                <w:rtl w:val="0"/>
              </w:rPr>
              <w:t xml:space="preserve">Grupo</w:t>
            </w:r>
            <w:r w:rsidDel="00000000" w:rsidR="00000000" w:rsidRPr="00000000">
              <w:rPr>
                <w:rtl w:val="0"/>
              </w:rPr>
            </w:r>
          </w:p>
        </w:tc>
        <w:tc>
          <w:tcPr>
            <w:tcBorders>
              <w:left w:color="b7b7b7" w:space="0" w:sz="4" w:val="single"/>
            </w:tcBorders>
          </w:tcPr>
          <w:p w:rsidR="00000000" w:rsidDel="00000000" w:rsidP="00000000" w:rsidRDefault="00000000" w:rsidRPr="00000000" w14:paraId="000000A9">
            <w:pPr>
              <w:jc w:val="center"/>
              <w:rPr/>
            </w:pPr>
            <w:r w:rsidDel="00000000" w:rsidR="00000000" w:rsidRPr="00000000">
              <w:rPr>
                <w:rtl w:val="0"/>
              </w:rPr>
            </w:r>
          </w:p>
          <w:tbl>
            <w:tblPr>
              <w:tblStyle w:val="Table19"/>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Es clave para definir el alcance del desarrollo</w:t>
                  </w:r>
                </w:p>
              </w:tc>
            </w:tr>
          </w:tbl>
          <w:p w:rsidR="00000000" w:rsidDel="00000000" w:rsidP="00000000" w:rsidRDefault="00000000" w:rsidRPr="00000000" w14:paraId="000000AB">
            <w:pPr>
              <w:jc w:val="center"/>
              <w:rPr/>
            </w:pP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0AC">
            <w:pPr>
              <w:spacing w:line="276" w:lineRule="auto"/>
              <w:jc w:val="center"/>
              <w:rPr/>
            </w:pPr>
            <w:r w:rsidDel="00000000" w:rsidR="00000000" w:rsidRPr="00000000">
              <w:rPr>
                <w:rtl w:val="0"/>
              </w:rPr>
            </w:r>
          </w:p>
          <w:tbl>
            <w:tblPr>
              <w:tblStyle w:val="Table20"/>
              <w:tblW w:w="1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tblGridChange w:id="0">
                <w:tblGrid>
                  <w:gridCol w:w="1335"/>
                </w:tblGrid>
              </w:tblGridChange>
            </w:tblGrid>
            <w:tr>
              <w:trPr>
                <w:cantSplit w:val="0"/>
                <w:trHeight w:val="829.2431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jc w:val="center"/>
                    <w:rPr/>
                  </w:pPr>
                  <w:r w:rsidDel="00000000" w:rsidR="00000000" w:rsidRPr="00000000">
                    <w:rPr>
                      <w:rtl w:val="0"/>
                    </w:rPr>
                    <w:t xml:space="preserve">Diseño de software</w:t>
                  </w:r>
                </w:p>
              </w:tc>
            </w:tr>
          </w:tbl>
          <w:p w:rsidR="00000000" w:rsidDel="00000000" w:rsidP="00000000" w:rsidRDefault="00000000" w:rsidRPr="00000000" w14:paraId="000000AE">
            <w:pPr>
              <w:spacing w:line="276" w:lineRule="auto"/>
              <w:jc w:val="center"/>
              <w:rPr/>
            </w:pPr>
            <w:r w:rsidDel="00000000" w:rsidR="00000000" w:rsidRPr="00000000">
              <w:rPr>
                <w:rtl w:val="0"/>
              </w:rPr>
            </w:r>
          </w:p>
        </w:tc>
        <w:tc>
          <w:tcPr/>
          <w:p w:rsidR="00000000" w:rsidDel="00000000" w:rsidP="00000000" w:rsidRDefault="00000000" w:rsidRPr="00000000" w14:paraId="000000AF">
            <w:pPr>
              <w:spacing w:line="276" w:lineRule="auto"/>
              <w:jc w:val="center"/>
              <w:rPr>
                <w:rFonts w:ascii="Calibri" w:cs="Calibri" w:eastAsia="Calibri" w:hAnsi="Calibri"/>
              </w:rPr>
            </w:pPr>
            <w:r w:rsidDel="00000000" w:rsidR="00000000" w:rsidRPr="00000000">
              <w:rPr>
                <w:rtl w:val="0"/>
              </w:rPr>
              <w:t xml:space="preserve">Diseño de arquitectura y UI</w:t>
            </w:r>
            <w:r w:rsidDel="00000000" w:rsidR="00000000" w:rsidRPr="00000000">
              <w:rPr>
                <w:rtl w:val="0"/>
              </w:rPr>
            </w:r>
          </w:p>
        </w:tc>
        <w:tc>
          <w:tcPr/>
          <w:p w:rsidR="00000000" w:rsidDel="00000000" w:rsidP="00000000" w:rsidRDefault="00000000" w:rsidRPr="00000000" w14:paraId="000000B0">
            <w:pPr>
              <w:spacing w:line="276" w:lineRule="auto"/>
              <w:jc w:val="center"/>
              <w:rPr>
                <w:rFonts w:ascii="Calibri" w:cs="Calibri" w:eastAsia="Calibri" w:hAnsi="Calibri"/>
              </w:rPr>
            </w:pPr>
            <w:r w:rsidDel="00000000" w:rsidR="00000000" w:rsidRPr="00000000">
              <w:rPr>
                <w:rtl w:val="0"/>
              </w:rPr>
              <w:t xml:space="preserve">Crear la estructura del sistema y las interfaces de usuario (mockups o wireframes)</w:t>
            </w:r>
            <w:r w:rsidDel="00000000" w:rsidR="00000000" w:rsidRPr="00000000">
              <w:rPr>
                <w:rtl w:val="0"/>
              </w:rPr>
            </w:r>
          </w:p>
        </w:tc>
        <w:tc>
          <w:tcPr/>
          <w:p w:rsidR="00000000" w:rsidDel="00000000" w:rsidP="00000000" w:rsidRDefault="00000000" w:rsidRPr="00000000" w14:paraId="000000B1">
            <w:pPr>
              <w:spacing w:line="276" w:lineRule="auto"/>
              <w:jc w:val="center"/>
              <w:rPr>
                <w:rFonts w:ascii="Calibri" w:cs="Calibri" w:eastAsia="Calibri" w:hAnsi="Calibri"/>
              </w:rPr>
            </w:pPr>
            <w:r w:rsidDel="00000000" w:rsidR="00000000" w:rsidRPr="00000000">
              <w:rPr>
                <w:rtl w:val="0"/>
              </w:rPr>
              <w:t xml:space="preserve">Figma, Draw.io, cuaderno de diseño</w:t>
            </w:r>
            <w:r w:rsidDel="00000000" w:rsidR="00000000" w:rsidRPr="00000000">
              <w:rPr>
                <w:rtl w:val="0"/>
              </w:rPr>
            </w:r>
          </w:p>
        </w:tc>
        <w:tc>
          <w:tcPr>
            <w:tcBorders>
              <w:right w:color="b7b7b7" w:space="0" w:sz="4" w:val="single"/>
            </w:tcBorders>
          </w:tcPr>
          <w:p w:rsidR="00000000" w:rsidDel="00000000" w:rsidP="00000000" w:rsidRDefault="00000000" w:rsidRPr="00000000" w14:paraId="000000B2">
            <w:pPr>
              <w:spacing w:line="276" w:lineRule="auto"/>
              <w:jc w:val="center"/>
              <w:rPr>
                <w:rFonts w:ascii="Calibri" w:cs="Calibri" w:eastAsia="Calibri" w:hAnsi="Calibri"/>
              </w:rPr>
            </w:pPr>
            <w:r w:rsidDel="00000000" w:rsidR="00000000" w:rsidRPr="00000000">
              <w:rPr>
                <w:b w:val="1"/>
                <w:rtl w:val="0"/>
              </w:rPr>
              <w:t xml:space="preserve">Semana 5</w:t>
            </w:r>
            <w:r w:rsidDel="00000000" w:rsidR="00000000" w:rsidRPr="00000000">
              <w:rPr>
                <w:rtl w:val="0"/>
              </w:rPr>
              <w:t xml:space="preserve"> (8–14 sept)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3">
            <w:pPr>
              <w:spacing w:line="276" w:lineRule="auto"/>
              <w:jc w:val="center"/>
              <w:rPr>
                <w:rFonts w:ascii="Calibri" w:cs="Calibri" w:eastAsia="Calibri" w:hAnsi="Calibri"/>
              </w:rPr>
            </w:pPr>
            <w:r w:rsidDel="00000000" w:rsidR="00000000" w:rsidRPr="00000000">
              <w:rPr>
                <w:rtl w:val="0"/>
              </w:rPr>
              <w:t xml:space="preserve">Grupo</w:t>
            </w:r>
            <w:r w:rsidDel="00000000" w:rsidR="00000000" w:rsidRPr="00000000">
              <w:rPr>
                <w:rtl w:val="0"/>
              </w:rPr>
            </w:r>
          </w:p>
        </w:tc>
        <w:tc>
          <w:tcPr>
            <w:tcBorders>
              <w:left w:color="b7b7b7" w:space="0" w:sz="4" w:val="single"/>
            </w:tcBorders>
          </w:tcPr>
          <w:p w:rsidR="00000000" w:rsidDel="00000000" w:rsidP="00000000" w:rsidRDefault="00000000" w:rsidRPr="00000000" w14:paraId="000000B4">
            <w:pPr>
              <w:spacing w:line="276" w:lineRule="auto"/>
              <w:jc w:val="center"/>
              <w:rPr>
                <w:rFonts w:ascii="Calibri" w:cs="Calibri" w:eastAsia="Calibri" w:hAnsi="Calibri"/>
              </w:rPr>
            </w:pPr>
            <w:r w:rsidDel="00000000" w:rsidR="00000000" w:rsidRPr="00000000">
              <w:rPr>
                <w:rtl w:val="0"/>
              </w:rPr>
              <w:t xml:space="preserve">Validar los diseños antes de comenzar a programar</w:t>
            </w:r>
            <w:r w:rsidDel="00000000" w:rsidR="00000000" w:rsidRPr="00000000">
              <w:rPr>
                <w:rtl w:val="0"/>
              </w:rPr>
            </w:r>
          </w:p>
        </w:tc>
      </w:tr>
      <w:tr>
        <w:trPr>
          <w:cantSplit w:val="0"/>
          <w:tblHeader w:val="0"/>
        </w:trPr>
        <w:tc>
          <w:tcPr/>
          <w:p w:rsidR="00000000" w:rsidDel="00000000" w:rsidP="00000000" w:rsidRDefault="00000000" w:rsidRPr="00000000" w14:paraId="000000B5">
            <w:pPr>
              <w:spacing w:line="276" w:lineRule="auto"/>
              <w:jc w:val="center"/>
              <w:rPr>
                <w:rFonts w:ascii="Calibri" w:cs="Calibri" w:eastAsia="Calibri" w:hAnsi="Calibri"/>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B6">
            <w:pPr>
              <w:spacing w:line="276" w:lineRule="auto"/>
              <w:jc w:val="center"/>
              <w:rPr>
                <w:rFonts w:ascii="Calibri" w:cs="Calibri" w:eastAsia="Calibri" w:hAnsi="Calibri"/>
              </w:rPr>
            </w:pPr>
            <w:r w:rsidDel="00000000" w:rsidR="00000000" w:rsidRPr="00000000">
              <w:rPr>
                <w:rtl w:val="0"/>
              </w:rPr>
              <w:t xml:space="preserve">Implementación del backend</w:t>
            </w:r>
            <w:r w:rsidDel="00000000" w:rsidR="00000000" w:rsidRPr="00000000">
              <w:rPr>
                <w:rtl w:val="0"/>
              </w:rPr>
            </w:r>
          </w:p>
        </w:tc>
        <w:tc>
          <w:tcPr/>
          <w:p w:rsidR="00000000" w:rsidDel="00000000" w:rsidP="00000000" w:rsidRDefault="00000000" w:rsidRPr="00000000" w14:paraId="000000B7">
            <w:pPr>
              <w:spacing w:line="276" w:lineRule="auto"/>
              <w:jc w:val="center"/>
              <w:rPr>
                <w:rFonts w:ascii="Calibri" w:cs="Calibri" w:eastAsia="Calibri" w:hAnsi="Calibri"/>
              </w:rPr>
            </w:pPr>
            <w:r w:rsidDel="00000000" w:rsidR="00000000" w:rsidRPr="00000000">
              <w:rPr>
                <w:rtl w:val="0"/>
              </w:rPr>
              <w:t xml:space="preserve">Programar la lógica del sistema, base de datos, APIs, etc.</w:t>
            </w:r>
            <w:r w:rsidDel="00000000" w:rsidR="00000000" w:rsidRPr="00000000">
              <w:rPr>
                <w:rtl w:val="0"/>
              </w:rPr>
            </w:r>
          </w:p>
        </w:tc>
        <w:tc>
          <w:tcPr/>
          <w:p w:rsidR="00000000" w:rsidDel="00000000" w:rsidP="00000000" w:rsidRDefault="00000000" w:rsidRPr="00000000" w14:paraId="000000B8">
            <w:pPr>
              <w:spacing w:line="276" w:lineRule="auto"/>
              <w:jc w:val="center"/>
              <w:rPr>
                <w:rFonts w:ascii="Calibri" w:cs="Calibri" w:eastAsia="Calibri" w:hAnsi="Calibri"/>
              </w:rPr>
            </w:pPr>
            <w:r w:rsidDel="00000000" w:rsidR="00000000" w:rsidRPr="00000000">
              <w:rPr>
                <w:rtl w:val="0"/>
              </w:rPr>
              <w:t xml:space="preserve">IDE, GitHub, framework backendIDE, GitHub, framework backend</w:t>
            </w:r>
            <w:r w:rsidDel="00000000" w:rsidR="00000000" w:rsidRPr="00000000">
              <w:rPr>
                <w:rtl w:val="0"/>
              </w:rPr>
            </w:r>
          </w:p>
        </w:tc>
        <w:tc>
          <w:tcPr>
            <w:tcBorders>
              <w:bottom w:color="b7b7b7" w:space="0" w:sz="4" w:val="single"/>
              <w:right w:color="b7b7b7" w:space="0" w:sz="4" w:val="single"/>
            </w:tcBorders>
          </w:tcPr>
          <w:p w:rsidR="00000000" w:rsidDel="00000000" w:rsidP="00000000" w:rsidRDefault="00000000" w:rsidRPr="00000000" w14:paraId="000000B9">
            <w:pPr>
              <w:spacing w:line="276" w:lineRule="auto"/>
              <w:jc w:val="center"/>
              <w:rPr>
                <w:rFonts w:ascii="Calibri" w:cs="Calibri" w:eastAsia="Calibri" w:hAnsi="Calibri"/>
              </w:rPr>
            </w:pPr>
            <w:r w:rsidDel="00000000" w:rsidR="00000000" w:rsidRPr="00000000">
              <w:rPr>
                <w:b w:val="1"/>
                <w:rtl w:val="0"/>
              </w:rPr>
              <w:t xml:space="preserve">Semanas 6–7</w:t>
            </w:r>
            <w:r w:rsidDel="00000000" w:rsidR="00000000" w:rsidRPr="00000000">
              <w:rPr>
                <w:rtl w:val="0"/>
              </w:rPr>
              <w:t xml:space="preserve"> (15–28 sept)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A">
            <w:pPr>
              <w:spacing w:line="276" w:lineRule="auto"/>
              <w:jc w:val="center"/>
              <w:rPr>
                <w:rFonts w:ascii="Calibri" w:cs="Calibri" w:eastAsia="Calibri" w:hAnsi="Calibri"/>
              </w:rPr>
            </w:pPr>
            <w:r w:rsidDel="00000000" w:rsidR="00000000" w:rsidRPr="00000000">
              <w:rPr>
                <w:rtl w:val="0"/>
              </w:rPr>
              <w:t xml:space="preserve">Grupo</w:t>
            </w:r>
            <w:r w:rsidDel="00000000" w:rsidR="00000000" w:rsidRPr="00000000">
              <w:rPr>
                <w:rtl w:val="0"/>
              </w:rPr>
            </w:r>
          </w:p>
        </w:tc>
        <w:tc>
          <w:tcPr>
            <w:tcBorders>
              <w:left w:color="b7b7b7" w:space="0" w:sz="4" w:val="single"/>
            </w:tcBorders>
          </w:tcPr>
          <w:p w:rsidR="00000000" w:rsidDel="00000000" w:rsidP="00000000" w:rsidRDefault="00000000" w:rsidRPr="00000000" w14:paraId="000000BB">
            <w:pPr>
              <w:spacing w:line="276" w:lineRule="auto"/>
              <w:jc w:val="center"/>
              <w:rPr>
                <w:rFonts w:ascii="Calibri" w:cs="Calibri" w:eastAsia="Calibri" w:hAnsi="Calibri"/>
              </w:rPr>
            </w:pPr>
            <w:r w:rsidDel="00000000" w:rsidR="00000000" w:rsidRPr="00000000">
              <w:rPr>
                <w:rtl w:val="0"/>
              </w:rPr>
              <w:t xml:space="preserve">Se debe llevar control de versiones y realizar pruebas frecuentes</w:t>
            </w:r>
            <w:r w:rsidDel="00000000" w:rsidR="00000000" w:rsidRPr="00000000">
              <w:rPr>
                <w:rtl w:val="0"/>
              </w:rPr>
            </w:r>
          </w:p>
        </w:tc>
      </w:tr>
      <w:tr>
        <w:trPr>
          <w:cantSplit w:val="0"/>
          <w:tblHeader w:val="0"/>
        </w:trPr>
        <w:tc>
          <w:tcPr/>
          <w:p w:rsidR="00000000" w:rsidDel="00000000" w:rsidP="00000000" w:rsidRDefault="00000000" w:rsidRPr="00000000" w14:paraId="000000BC">
            <w:pPr>
              <w:spacing w:line="276" w:lineRule="auto"/>
              <w:jc w:val="center"/>
              <w:rPr>
                <w:rFonts w:ascii="Calibri" w:cs="Calibri" w:eastAsia="Calibri" w:hAnsi="Calibri"/>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D">
            <w:pPr>
              <w:spacing w:line="276" w:lineRule="auto"/>
              <w:jc w:val="center"/>
              <w:rPr>
                <w:rFonts w:ascii="Calibri" w:cs="Calibri" w:eastAsia="Calibri" w:hAnsi="Calibri"/>
                <w:sz w:val="20"/>
                <w:szCs w:val="20"/>
              </w:rPr>
            </w:pPr>
            <w:r w:rsidDel="00000000" w:rsidR="00000000" w:rsidRPr="00000000">
              <w:rPr>
                <w:sz w:val="20"/>
                <w:szCs w:val="20"/>
                <w:rtl w:val="0"/>
              </w:rPr>
              <w:t xml:space="preserve">Implementación del frontend</w:t>
            </w:r>
            <w:r w:rsidDel="00000000" w:rsidR="00000000" w:rsidRPr="00000000">
              <w:rPr>
                <w:rtl w:val="0"/>
              </w:rPr>
            </w:r>
          </w:p>
        </w:tc>
        <w:tc>
          <w:tcPr/>
          <w:p w:rsidR="00000000" w:rsidDel="00000000" w:rsidP="00000000" w:rsidRDefault="00000000" w:rsidRPr="00000000" w14:paraId="000000BE">
            <w:pPr>
              <w:spacing w:line="276" w:lineRule="auto"/>
              <w:jc w:val="center"/>
              <w:rPr>
                <w:rFonts w:ascii="Calibri" w:cs="Calibri" w:eastAsia="Calibri" w:hAnsi="Calibri"/>
                <w:sz w:val="20"/>
                <w:szCs w:val="20"/>
              </w:rPr>
            </w:pPr>
            <w:r w:rsidDel="00000000" w:rsidR="00000000" w:rsidRPr="00000000">
              <w:rPr>
                <w:sz w:val="20"/>
                <w:szCs w:val="20"/>
                <w:rtl w:val="0"/>
              </w:rPr>
              <w:t xml:space="preserve">Crear las vistas del usuario y conectar con el backend</w:t>
            </w:r>
            <w:r w:rsidDel="00000000" w:rsidR="00000000" w:rsidRPr="00000000">
              <w:rPr>
                <w:rtl w:val="0"/>
              </w:rPr>
            </w:r>
          </w:p>
        </w:tc>
        <w:tc>
          <w:tcPr>
            <w:tcBorders>
              <w:right w:color="b7b7b7" w:space="0" w:sz="4" w:val="single"/>
            </w:tcBorders>
          </w:tcPr>
          <w:p w:rsidR="00000000" w:rsidDel="00000000" w:rsidP="00000000" w:rsidRDefault="00000000" w:rsidRPr="00000000" w14:paraId="000000BF">
            <w:pPr>
              <w:spacing w:line="276" w:lineRule="auto"/>
              <w:jc w:val="center"/>
              <w:rPr>
                <w:rFonts w:ascii="Calibri" w:cs="Calibri" w:eastAsia="Calibri" w:hAnsi="Calibri"/>
                <w:sz w:val="20"/>
                <w:szCs w:val="20"/>
              </w:rPr>
            </w:pPr>
            <w:r w:rsidDel="00000000" w:rsidR="00000000" w:rsidRPr="00000000">
              <w:rPr>
                <w:sz w:val="20"/>
                <w:szCs w:val="20"/>
                <w:rtl w:val="0"/>
              </w:rPr>
              <w:t xml:space="preserve">HTML/CSS, JS, framework frontend, Figma</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C0">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Semanas 8–9</w:t>
            </w:r>
            <w:r w:rsidDel="00000000" w:rsidR="00000000" w:rsidRPr="00000000">
              <w:rPr>
                <w:sz w:val="20"/>
                <w:szCs w:val="20"/>
                <w:rtl w:val="0"/>
              </w:rPr>
              <w:t xml:space="preserve"> (29 sept–12 oct)</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C1">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4" w:val="single"/>
            </w:tcBorders>
          </w:tcPr>
          <w:p w:rsidR="00000000" w:rsidDel="00000000" w:rsidP="00000000" w:rsidRDefault="00000000" w:rsidRPr="00000000" w14:paraId="000000C2">
            <w:pPr>
              <w:spacing w:line="276" w:lineRule="auto"/>
              <w:jc w:val="center"/>
              <w:rPr>
                <w:rFonts w:ascii="Calibri" w:cs="Calibri" w:eastAsia="Calibri" w:hAnsi="Calibri"/>
                <w:sz w:val="20"/>
                <w:szCs w:val="20"/>
              </w:rPr>
            </w:pPr>
            <w:r w:rsidDel="00000000" w:rsidR="00000000" w:rsidRPr="00000000">
              <w:rPr>
                <w:sz w:val="20"/>
                <w:szCs w:val="20"/>
                <w:rtl w:val="0"/>
              </w:rPr>
              <w:t xml:space="preserve">Asegurarse de seguir los diseños previamente aprobados</w:t>
            </w:r>
            <w:r w:rsidDel="00000000" w:rsidR="00000000" w:rsidRPr="00000000">
              <w:rPr>
                <w:rtl w:val="0"/>
              </w:rPr>
            </w:r>
          </w:p>
        </w:tc>
      </w:tr>
      <w:tr>
        <w:trPr>
          <w:cantSplit w:val="0"/>
          <w:trHeight w:val="649.2431640625" w:hRule="atLeast"/>
          <w:tblHeader w:val="0"/>
        </w:trPr>
        <w:tc>
          <w:tcPr/>
          <w:p w:rsidR="00000000" w:rsidDel="00000000" w:rsidP="00000000" w:rsidRDefault="00000000" w:rsidRPr="00000000" w14:paraId="000000C3">
            <w:pPr>
              <w:spacing w:line="276" w:lineRule="auto"/>
              <w:jc w:val="center"/>
              <w:rPr>
                <w:rFonts w:ascii="Calibri" w:cs="Calibri" w:eastAsia="Calibri" w:hAnsi="Calibri"/>
                <w:sz w:val="20"/>
                <w:szCs w:val="20"/>
              </w:rPr>
            </w:pPr>
            <w:r w:rsidDel="00000000" w:rsidR="00000000" w:rsidRPr="00000000">
              <w:rPr>
                <w:sz w:val="20"/>
                <w:szCs w:val="20"/>
                <w:rtl w:val="0"/>
              </w:rPr>
              <w:t xml:space="preserve">Pruebas y validación</w:t>
            </w:r>
            <w:r w:rsidDel="00000000" w:rsidR="00000000" w:rsidRPr="00000000">
              <w:rPr>
                <w:rtl w:val="0"/>
              </w:rPr>
            </w:r>
          </w:p>
        </w:tc>
        <w:tc>
          <w:tcPr/>
          <w:p w:rsidR="00000000" w:rsidDel="00000000" w:rsidP="00000000" w:rsidRDefault="00000000" w:rsidRPr="00000000" w14:paraId="000000C4">
            <w:pPr>
              <w:spacing w:line="276" w:lineRule="auto"/>
              <w:jc w:val="center"/>
              <w:rPr>
                <w:rFonts w:ascii="Calibri" w:cs="Calibri" w:eastAsia="Calibri" w:hAnsi="Calibri"/>
                <w:sz w:val="20"/>
                <w:szCs w:val="20"/>
              </w:rPr>
            </w:pPr>
            <w:r w:rsidDel="00000000" w:rsidR="00000000" w:rsidRPr="00000000">
              <w:rPr>
                <w:sz w:val="20"/>
                <w:szCs w:val="20"/>
                <w:rtl w:val="0"/>
              </w:rPr>
              <w:t xml:space="preserve">Pruebas del sistema</w:t>
            </w:r>
            <w:r w:rsidDel="00000000" w:rsidR="00000000" w:rsidRPr="00000000">
              <w:rPr>
                <w:rtl w:val="0"/>
              </w:rPr>
            </w:r>
          </w:p>
        </w:tc>
        <w:tc>
          <w:tcPr/>
          <w:p w:rsidR="00000000" w:rsidDel="00000000" w:rsidP="00000000" w:rsidRDefault="00000000" w:rsidRPr="00000000" w14:paraId="000000C5">
            <w:pPr>
              <w:spacing w:line="276" w:lineRule="auto"/>
              <w:jc w:val="center"/>
              <w:rPr>
                <w:rFonts w:ascii="Calibri" w:cs="Calibri" w:eastAsia="Calibri" w:hAnsi="Calibri"/>
                <w:sz w:val="20"/>
                <w:szCs w:val="20"/>
              </w:rPr>
            </w:pPr>
            <w:r w:rsidDel="00000000" w:rsidR="00000000" w:rsidRPr="00000000">
              <w:rPr>
                <w:sz w:val="20"/>
                <w:szCs w:val="20"/>
                <w:rtl w:val="0"/>
              </w:rPr>
              <w:t xml:space="preserve">Realizar pruebas funcionales, de usabilidad y de rendimiento del sistema desarrollado</w:t>
            </w:r>
            <w:r w:rsidDel="00000000" w:rsidR="00000000" w:rsidRPr="00000000">
              <w:rPr>
                <w:rtl w:val="0"/>
              </w:rPr>
            </w:r>
          </w:p>
        </w:tc>
        <w:tc>
          <w:tcPr>
            <w:tcBorders>
              <w:right w:color="b7b7b7" w:space="0" w:sz="8" w:val="single"/>
            </w:tcBorders>
          </w:tcPr>
          <w:p w:rsidR="00000000" w:rsidDel="00000000" w:rsidP="00000000" w:rsidRDefault="00000000" w:rsidRPr="00000000" w14:paraId="000000C6">
            <w:pPr>
              <w:spacing w:line="276" w:lineRule="auto"/>
              <w:jc w:val="center"/>
              <w:rPr>
                <w:rFonts w:ascii="Calibri" w:cs="Calibri" w:eastAsia="Calibri" w:hAnsi="Calibri"/>
                <w:sz w:val="20"/>
                <w:szCs w:val="20"/>
              </w:rPr>
            </w:pPr>
            <w:r w:rsidDel="00000000" w:rsidR="00000000" w:rsidRPr="00000000">
              <w:rPr>
                <w:sz w:val="20"/>
                <w:szCs w:val="20"/>
                <w:rtl w:val="0"/>
              </w:rPr>
              <w:t xml:space="preserve">Casos de prueba, usuarios de prueba, software de testing</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C7">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 10</w:t>
            </w:r>
            <w:r w:rsidDel="00000000" w:rsidR="00000000" w:rsidRPr="00000000">
              <w:rPr>
                <w:sz w:val="20"/>
                <w:szCs w:val="20"/>
                <w:rtl w:val="0"/>
              </w:rPr>
              <w:t xml:space="preserve"> (13–19 oct)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C8">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8" w:val="single"/>
            </w:tcBorders>
          </w:tcPr>
          <w:p w:rsidR="00000000" w:rsidDel="00000000" w:rsidP="00000000" w:rsidRDefault="00000000" w:rsidRPr="00000000" w14:paraId="000000C9">
            <w:pPr>
              <w:spacing w:line="276" w:lineRule="auto"/>
              <w:jc w:val="center"/>
              <w:rPr>
                <w:rFonts w:ascii="Calibri" w:cs="Calibri" w:eastAsia="Calibri" w:hAnsi="Calibri"/>
                <w:sz w:val="20"/>
                <w:szCs w:val="20"/>
              </w:rPr>
            </w:pPr>
            <w:r w:rsidDel="00000000" w:rsidR="00000000" w:rsidRPr="00000000">
              <w:rPr>
                <w:sz w:val="20"/>
                <w:szCs w:val="20"/>
                <w:rtl w:val="0"/>
              </w:rPr>
              <w:t xml:space="preserve">Documentar errores y ajustes realizados</w:t>
            </w:r>
            <w:r w:rsidDel="00000000" w:rsidR="00000000" w:rsidRPr="00000000">
              <w:rPr>
                <w:rtl w:val="0"/>
              </w:rPr>
            </w:r>
          </w:p>
        </w:tc>
      </w:tr>
      <w:tr>
        <w:trPr>
          <w:cantSplit w:val="0"/>
          <w:tblHeader w:val="0"/>
        </w:trPr>
        <w:tc>
          <w:tcPr/>
          <w:p w:rsidR="00000000" w:rsidDel="00000000" w:rsidP="00000000" w:rsidRDefault="00000000" w:rsidRPr="00000000" w14:paraId="000000CA">
            <w:pPr>
              <w:spacing w:line="276" w:lineRule="auto"/>
              <w:jc w:val="center"/>
              <w:rPr>
                <w:rFonts w:ascii="Calibri" w:cs="Calibri" w:eastAsia="Calibri" w:hAnsi="Calibri"/>
                <w:sz w:val="20"/>
                <w:szCs w:val="20"/>
              </w:rPr>
            </w:pPr>
            <w:r w:rsidDel="00000000" w:rsidR="00000000" w:rsidRPr="00000000">
              <w:rPr>
                <w:sz w:val="20"/>
                <w:szCs w:val="20"/>
                <w:rtl w:val="0"/>
              </w:rPr>
              <w:t xml:space="preserve">Documentación técnica</w:t>
            </w:r>
            <w:r w:rsidDel="00000000" w:rsidR="00000000" w:rsidRPr="00000000">
              <w:rPr>
                <w:rtl w:val="0"/>
              </w:rPr>
            </w:r>
          </w:p>
        </w:tc>
        <w:tc>
          <w:tcPr/>
          <w:p w:rsidR="00000000" w:rsidDel="00000000" w:rsidP="00000000" w:rsidRDefault="00000000" w:rsidRPr="00000000" w14:paraId="000000CB">
            <w:pPr>
              <w:spacing w:line="276" w:lineRule="auto"/>
              <w:jc w:val="center"/>
              <w:rPr>
                <w:rFonts w:ascii="Calibri" w:cs="Calibri" w:eastAsia="Calibri" w:hAnsi="Calibri"/>
                <w:sz w:val="20"/>
                <w:szCs w:val="20"/>
              </w:rPr>
            </w:pPr>
            <w:r w:rsidDel="00000000" w:rsidR="00000000" w:rsidRPr="00000000">
              <w:rPr>
                <w:sz w:val="20"/>
                <w:szCs w:val="20"/>
                <w:rtl w:val="0"/>
              </w:rPr>
              <w:t xml:space="preserve">Redacción del documento de tesis</w:t>
            </w:r>
            <w:r w:rsidDel="00000000" w:rsidR="00000000" w:rsidRPr="00000000">
              <w:rPr>
                <w:rtl w:val="0"/>
              </w:rPr>
            </w:r>
          </w:p>
        </w:tc>
        <w:tc>
          <w:tcPr/>
          <w:p w:rsidR="00000000" w:rsidDel="00000000" w:rsidP="00000000" w:rsidRDefault="00000000" w:rsidRPr="00000000" w14:paraId="000000CC">
            <w:pPr>
              <w:spacing w:line="276" w:lineRule="auto"/>
              <w:jc w:val="center"/>
              <w:rPr>
                <w:rFonts w:ascii="Calibri" w:cs="Calibri" w:eastAsia="Calibri" w:hAnsi="Calibri"/>
                <w:sz w:val="20"/>
                <w:szCs w:val="20"/>
              </w:rPr>
            </w:pPr>
            <w:r w:rsidDel="00000000" w:rsidR="00000000" w:rsidRPr="00000000">
              <w:rPr>
                <w:sz w:val="20"/>
                <w:szCs w:val="20"/>
                <w:rtl w:val="0"/>
              </w:rPr>
              <w:t xml:space="preserve">Redactar capítulos: metodología, desarrollo, resultados, conclusiones</w:t>
            </w:r>
            <w:r w:rsidDel="00000000" w:rsidR="00000000" w:rsidRPr="00000000">
              <w:rPr>
                <w:rtl w:val="0"/>
              </w:rPr>
            </w:r>
          </w:p>
        </w:tc>
        <w:tc>
          <w:tcPr>
            <w:tcBorders>
              <w:right w:color="b7b7b7" w:space="0" w:sz="8" w:val="single"/>
            </w:tcBorders>
          </w:tcPr>
          <w:p w:rsidR="00000000" w:rsidDel="00000000" w:rsidP="00000000" w:rsidRDefault="00000000" w:rsidRPr="00000000" w14:paraId="000000CD">
            <w:pPr>
              <w:spacing w:line="276" w:lineRule="auto"/>
              <w:jc w:val="center"/>
              <w:rPr>
                <w:rFonts w:ascii="Calibri" w:cs="Calibri" w:eastAsia="Calibri" w:hAnsi="Calibri"/>
                <w:sz w:val="20"/>
                <w:szCs w:val="20"/>
              </w:rPr>
            </w:pPr>
            <w:r w:rsidDel="00000000" w:rsidR="00000000" w:rsidRPr="00000000">
              <w:rPr>
                <w:sz w:val="20"/>
                <w:szCs w:val="20"/>
                <w:rtl w:val="0"/>
              </w:rPr>
              <w:t xml:space="preserve">Word, referencias, normas de citación (APA, IEEE, etc.)</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CE">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Semanas 11–12</w:t>
            </w:r>
            <w:r w:rsidDel="00000000" w:rsidR="00000000" w:rsidRPr="00000000">
              <w:rPr>
                <w:sz w:val="20"/>
                <w:szCs w:val="20"/>
                <w:rtl w:val="0"/>
              </w:rPr>
              <w:t xml:space="preserve"> (20 oct–2 nov)</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CF">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8" w:val="single"/>
            </w:tcBorders>
          </w:tcPr>
          <w:p w:rsidR="00000000" w:rsidDel="00000000" w:rsidP="00000000" w:rsidRDefault="00000000" w:rsidRPr="00000000" w14:paraId="000000D0">
            <w:pPr>
              <w:spacing w:line="276" w:lineRule="auto"/>
              <w:jc w:val="center"/>
              <w:rPr>
                <w:rFonts w:ascii="Calibri" w:cs="Calibri" w:eastAsia="Calibri" w:hAnsi="Calibri"/>
                <w:sz w:val="20"/>
                <w:szCs w:val="20"/>
              </w:rPr>
            </w:pPr>
            <w:r w:rsidDel="00000000" w:rsidR="00000000" w:rsidRPr="00000000">
              <w:rPr>
                <w:sz w:val="20"/>
                <w:szCs w:val="20"/>
                <w:rtl w:val="0"/>
              </w:rPr>
              <w:t xml:space="preserve">Requiere revisión constante del asesor y buena organización</w:t>
            </w:r>
            <w:r w:rsidDel="00000000" w:rsidR="00000000" w:rsidRPr="00000000">
              <w:rPr>
                <w:rtl w:val="0"/>
              </w:rPr>
            </w:r>
          </w:p>
        </w:tc>
      </w:tr>
      <w:tr>
        <w:trPr>
          <w:cantSplit w:val="0"/>
          <w:tblHeader w:val="0"/>
        </w:trPr>
        <w:tc>
          <w:tcPr/>
          <w:p w:rsidR="00000000" w:rsidDel="00000000" w:rsidP="00000000" w:rsidRDefault="00000000" w:rsidRPr="00000000" w14:paraId="000000D1">
            <w:pPr>
              <w:spacing w:line="276" w:lineRule="auto"/>
              <w:jc w:val="center"/>
              <w:rPr>
                <w:rFonts w:ascii="Calibri" w:cs="Calibri" w:eastAsia="Calibri" w:hAnsi="Calibri"/>
                <w:sz w:val="20"/>
                <w:szCs w:val="20"/>
              </w:rPr>
            </w:pPr>
            <w:r w:rsidDel="00000000" w:rsidR="00000000" w:rsidRPr="00000000">
              <w:rPr>
                <w:sz w:val="20"/>
                <w:szCs w:val="20"/>
                <w:rtl w:val="0"/>
              </w:rPr>
              <w:t xml:space="preserve">Revisión y corrección</w:t>
            </w:r>
            <w:r w:rsidDel="00000000" w:rsidR="00000000" w:rsidRPr="00000000">
              <w:rPr>
                <w:rtl w:val="0"/>
              </w:rPr>
            </w:r>
          </w:p>
        </w:tc>
        <w:tc>
          <w:tcPr/>
          <w:p w:rsidR="00000000" w:rsidDel="00000000" w:rsidP="00000000" w:rsidRDefault="00000000" w:rsidRPr="00000000" w14:paraId="000000D2">
            <w:pPr>
              <w:spacing w:line="276" w:lineRule="auto"/>
              <w:jc w:val="center"/>
              <w:rPr>
                <w:rFonts w:ascii="Calibri" w:cs="Calibri" w:eastAsia="Calibri" w:hAnsi="Calibri"/>
                <w:sz w:val="20"/>
                <w:szCs w:val="20"/>
              </w:rPr>
            </w:pPr>
            <w:r w:rsidDel="00000000" w:rsidR="00000000" w:rsidRPr="00000000">
              <w:rPr>
                <w:sz w:val="20"/>
                <w:szCs w:val="20"/>
                <w:rtl w:val="0"/>
              </w:rPr>
              <w:t xml:space="preserve">Ajustes finales y formato</w:t>
            </w:r>
            <w:r w:rsidDel="00000000" w:rsidR="00000000" w:rsidRPr="00000000">
              <w:rPr>
                <w:rtl w:val="0"/>
              </w:rPr>
            </w:r>
          </w:p>
        </w:tc>
        <w:tc>
          <w:tcPr/>
          <w:p w:rsidR="00000000" w:rsidDel="00000000" w:rsidP="00000000" w:rsidRDefault="00000000" w:rsidRPr="00000000" w14:paraId="000000D3">
            <w:pPr>
              <w:spacing w:line="276" w:lineRule="auto"/>
              <w:jc w:val="center"/>
              <w:rPr>
                <w:rFonts w:ascii="Calibri" w:cs="Calibri" w:eastAsia="Calibri" w:hAnsi="Calibri"/>
                <w:sz w:val="20"/>
                <w:szCs w:val="20"/>
              </w:rPr>
            </w:pPr>
            <w:r w:rsidDel="00000000" w:rsidR="00000000" w:rsidRPr="00000000">
              <w:rPr>
                <w:sz w:val="20"/>
                <w:szCs w:val="20"/>
                <w:rtl w:val="0"/>
              </w:rPr>
              <w:t xml:space="preserve">Revisar ortografía, estructura, formato y correcciones del asesor</w:t>
            </w:r>
            <w:r w:rsidDel="00000000" w:rsidR="00000000" w:rsidRPr="00000000">
              <w:rPr>
                <w:rtl w:val="0"/>
              </w:rPr>
            </w:r>
          </w:p>
        </w:tc>
        <w:tc>
          <w:tcPr>
            <w:tcBorders>
              <w:right w:color="b7b7b7" w:space="0" w:sz="8" w:val="single"/>
            </w:tcBorders>
          </w:tcPr>
          <w:p w:rsidR="00000000" w:rsidDel="00000000" w:rsidP="00000000" w:rsidRDefault="00000000" w:rsidRPr="00000000" w14:paraId="000000D4">
            <w:pPr>
              <w:spacing w:line="276" w:lineRule="auto"/>
              <w:jc w:val="center"/>
              <w:rPr>
                <w:rFonts w:ascii="Calibri" w:cs="Calibri" w:eastAsia="Calibri" w:hAnsi="Calibri"/>
                <w:sz w:val="20"/>
                <w:szCs w:val="20"/>
              </w:rPr>
            </w:pPr>
            <w:r w:rsidDel="00000000" w:rsidR="00000000" w:rsidRPr="00000000">
              <w:rPr>
                <w:sz w:val="20"/>
                <w:szCs w:val="20"/>
                <w:rtl w:val="0"/>
              </w:rPr>
              <w:t xml:space="preserve">Word, manual de estilo institucional</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D5">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 13</w:t>
            </w:r>
            <w:r w:rsidDel="00000000" w:rsidR="00000000" w:rsidRPr="00000000">
              <w:rPr>
                <w:sz w:val="20"/>
                <w:szCs w:val="20"/>
                <w:rtl w:val="0"/>
              </w:rPr>
              <w:t xml:space="preserve"> (3–9 nov)</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D6">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8" w:val="single"/>
            </w:tcBorders>
          </w:tcPr>
          <w:p w:rsidR="00000000" w:rsidDel="00000000" w:rsidP="00000000" w:rsidRDefault="00000000" w:rsidRPr="00000000" w14:paraId="000000D7">
            <w:pPr>
              <w:spacing w:line="276" w:lineRule="auto"/>
              <w:jc w:val="center"/>
              <w:rPr>
                <w:rFonts w:ascii="Calibri" w:cs="Calibri" w:eastAsia="Calibri" w:hAnsi="Calibri"/>
                <w:sz w:val="20"/>
                <w:szCs w:val="20"/>
              </w:rPr>
            </w:pPr>
            <w:r w:rsidDel="00000000" w:rsidR="00000000" w:rsidRPr="00000000">
              <w:rPr>
                <w:sz w:val="20"/>
                <w:szCs w:val="20"/>
                <w:rtl w:val="0"/>
              </w:rPr>
              <w:t xml:space="preserve">Considerar tiempo para imprimir o enviar versión final</w:t>
            </w:r>
            <w:r w:rsidDel="00000000" w:rsidR="00000000" w:rsidRPr="00000000">
              <w:rPr>
                <w:rtl w:val="0"/>
              </w:rPr>
            </w:r>
          </w:p>
        </w:tc>
      </w:tr>
      <w:tr>
        <w:trPr>
          <w:cantSplit w:val="0"/>
          <w:trHeight w:val="649.2431640625" w:hRule="atLeast"/>
          <w:tblHeader w:val="0"/>
        </w:trPr>
        <w:tc>
          <w:tcPr/>
          <w:p w:rsidR="00000000" w:rsidDel="00000000" w:rsidP="00000000" w:rsidRDefault="00000000" w:rsidRPr="00000000" w14:paraId="000000D8">
            <w:pPr>
              <w:spacing w:line="276" w:lineRule="auto"/>
              <w:jc w:val="center"/>
              <w:rPr>
                <w:rFonts w:ascii="Calibri" w:cs="Calibri" w:eastAsia="Calibri" w:hAnsi="Calibri"/>
                <w:sz w:val="20"/>
                <w:szCs w:val="20"/>
              </w:rPr>
            </w:pPr>
            <w:r w:rsidDel="00000000" w:rsidR="00000000" w:rsidRPr="00000000">
              <w:rPr>
                <w:sz w:val="20"/>
                <w:szCs w:val="20"/>
                <w:rtl w:val="0"/>
              </w:rPr>
              <w:t xml:space="preserve">Comunicación académica</w:t>
            </w:r>
            <w:r w:rsidDel="00000000" w:rsidR="00000000" w:rsidRPr="00000000">
              <w:rPr>
                <w:rtl w:val="0"/>
              </w:rPr>
            </w:r>
          </w:p>
        </w:tc>
        <w:tc>
          <w:tcPr/>
          <w:p w:rsidR="00000000" w:rsidDel="00000000" w:rsidP="00000000" w:rsidRDefault="00000000" w:rsidRPr="00000000" w14:paraId="000000D9">
            <w:pPr>
              <w:spacing w:line="276" w:lineRule="auto"/>
              <w:jc w:val="center"/>
              <w:rPr>
                <w:rFonts w:ascii="Calibri" w:cs="Calibri" w:eastAsia="Calibri" w:hAnsi="Calibri"/>
                <w:sz w:val="20"/>
                <w:szCs w:val="20"/>
              </w:rPr>
            </w:pPr>
            <w:r w:rsidDel="00000000" w:rsidR="00000000" w:rsidRPr="00000000">
              <w:rPr>
                <w:sz w:val="20"/>
                <w:szCs w:val="20"/>
                <w:rtl w:val="0"/>
              </w:rPr>
              <w:t xml:space="preserve">Preparación de presentación final</w:t>
            </w:r>
            <w:r w:rsidDel="00000000" w:rsidR="00000000" w:rsidRPr="00000000">
              <w:rPr>
                <w:rtl w:val="0"/>
              </w:rPr>
            </w:r>
          </w:p>
        </w:tc>
        <w:tc>
          <w:tcPr/>
          <w:p w:rsidR="00000000" w:rsidDel="00000000" w:rsidP="00000000" w:rsidRDefault="00000000" w:rsidRPr="00000000" w14:paraId="000000DA">
            <w:pPr>
              <w:spacing w:line="276" w:lineRule="auto"/>
              <w:jc w:val="center"/>
              <w:rPr>
                <w:rFonts w:ascii="Calibri" w:cs="Calibri" w:eastAsia="Calibri" w:hAnsi="Calibri"/>
                <w:sz w:val="20"/>
                <w:szCs w:val="20"/>
              </w:rPr>
            </w:pPr>
            <w:r w:rsidDel="00000000" w:rsidR="00000000" w:rsidRPr="00000000">
              <w:rPr>
                <w:sz w:val="20"/>
                <w:szCs w:val="20"/>
                <w:rtl w:val="0"/>
              </w:rPr>
              <w:t xml:space="preserve">Crear presentación en PowerPoint y ensayar exposición de la tesis</w:t>
            </w:r>
            <w:r w:rsidDel="00000000" w:rsidR="00000000" w:rsidRPr="00000000">
              <w:rPr>
                <w:rtl w:val="0"/>
              </w:rPr>
            </w:r>
          </w:p>
        </w:tc>
        <w:tc>
          <w:tcPr>
            <w:tcBorders>
              <w:right w:color="b7b7b7" w:space="0" w:sz="8" w:val="single"/>
            </w:tcBorders>
          </w:tcPr>
          <w:p w:rsidR="00000000" w:rsidDel="00000000" w:rsidP="00000000" w:rsidRDefault="00000000" w:rsidRPr="00000000" w14:paraId="000000DB">
            <w:pPr>
              <w:spacing w:line="276" w:lineRule="auto"/>
              <w:jc w:val="center"/>
              <w:rPr>
                <w:rFonts w:ascii="Calibri" w:cs="Calibri" w:eastAsia="Calibri" w:hAnsi="Calibri"/>
                <w:sz w:val="20"/>
                <w:szCs w:val="20"/>
              </w:rPr>
            </w:pPr>
            <w:r w:rsidDel="00000000" w:rsidR="00000000" w:rsidRPr="00000000">
              <w:rPr>
                <w:sz w:val="20"/>
                <w:szCs w:val="20"/>
                <w:rtl w:val="0"/>
              </w:rPr>
              <w:t xml:space="preserve">PowerPoint, cronómetro, asesor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DC">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 14</w:t>
            </w:r>
            <w:r w:rsidDel="00000000" w:rsidR="00000000" w:rsidRPr="00000000">
              <w:rPr>
                <w:sz w:val="20"/>
                <w:szCs w:val="20"/>
                <w:rtl w:val="0"/>
              </w:rPr>
              <w:t xml:space="preserve"> (10–16 nov)</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DD">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tcBorders>
              <w:left w:color="b7b7b7" w:space="0" w:sz="8" w:val="single"/>
            </w:tcBorders>
          </w:tcPr>
          <w:p w:rsidR="00000000" w:rsidDel="00000000" w:rsidP="00000000" w:rsidRDefault="00000000" w:rsidRPr="00000000" w14:paraId="000000DE">
            <w:pPr>
              <w:spacing w:line="276" w:lineRule="auto"/>
              <w:jc w:val="center"/>
              <w:rPr>
                <w:rFonts w:ascii="Calibri" w:cs="Calibri" w:eastAsia="Calibri" w:hAnsi="Calibri"/>
                <w:sz w:val="20"/>
                <w:szCs w:val="20"/>
              </w:rPr>
            </w:pPr>
            <w:r w:rsidDel="00000000" w:rsidR="00000000" w:rsidRPr="00000000">
              <w:rPr>
                <w:sz w:val="20"/>
                <w:szCs w:val="20"/>
                <w:rtl w:val="0"/>
              </w:rPr>
              <w:t xml:space="preserve">Ensayar varias veces para mejorar claridad y seguridad</w:t>
            </w:r>
            <w:r w:rsidDel="00000000" w:rsidR="00000000" w:rsidRPr="00000000">
              <w:rPr>
                <w:rtl w:val="0"/>
              </w:rPr>
            </w:r>
          </w:p>
        </w:tc>
      </w:tr>
      <w:tr>
        <w:trPr>
          <w:cantSplit w:val="0"/>
          <w:tblHeader w:val="0"/>
        </w:trPr>
        <w:tc>
          <w:tcPr/>
          <w:p w:rsidR="00000000" w:rsidDel="00000000" w:rsidP="00000000" w:rsidRDefault="00000000" w:rsidRPr="00000000" w14:paraId="000000DF">
            <w:pPr>
              <w:spacing w:line="276" w:lineRule="auto"/>
              <w:jc w:val="center"/>
              <w:rPr>
                <w:rFonts w:ascii="Calibri" w:cs="Calibri" w:eastAsia="Calibri" w:hAnsi="Calibri"/>
                <w:sz w:val="20"/>
                <w:szCs w:val="20"/>
              </w:rPr>
            </w:pPr>
            <w:r w:rsidDel="00000000" w:rsidR="00000000" w:rsidRPr="00000000">
              <w:rPr>
                <w:sz w:val="20"/>
                <w:szCs w:val="20"/>
                <w:rtl w:val="0"/>
              </w:rPr>
              <w:t xml:space="preserve">Evaluación final</w:t>
            </w:r>
            <w:r w:rsidDel="00000000" w:rsidR="00000000" w:rsidRPr="00000000">
              <w:rPr>
                <w:rtl w:val="0"/>
              </w:rPr>
            </w:r>
          </w:p>
        </w:tc>
        <w:tc>
          <w:tcPr/>
          <w:p w:rsidR="00000000" w:rsidDel="00000000" w:rsidP="00000000" w:rsidRDefault="00000000" w:rsidRPr="00000000" w14:paraId="000000E0">
            <w:pPr>
              <w:spacing w:line="276" w:lineRule="auto"/>
              <w:jc w:val="center"/>
              <w:rPr>
                <w:rFonts w:ascii="Calibri" w:cs="Calibri" w:eastAsia="Calibri" w:hAnsi="Calibri"/>
                <w:sz w:val="20"/>
                <w:szCs w:val="20"/>
              </w:rPr>
            </w:pPr>
            <w:r w:rsidDel="00000000" w:rsidR="00000000" w:rsidRPr="00000000">
              <w:rPr>
                <w:sz w:val="20"/>
                <w:szCs w:val="20"/>
                <w:rtl w:val="0"/>
              </w:rPr>
              <w:t xml:space="preserve">Defensa de proyecto apt</w:t>
            </w:r>
            <w:r w:rsidDel="00000000" w:rsidR="00000000" w:rsidRPr="00000000">
              <w:rPr>
                <w:rtl w:val="0"/>
              </w:rPr>
            </w:r>
          </w:p>
        </w:tc>
        <w:tc>
          <w:tcPr/>
          <w:p w:rsidR="00000000" w:rsidDel="00000000" w:rsidP="00000000" w:rsidRDefault="00000000" w:rsidRPr="00000000" w14:paraId="000000E1">
            <w:pPr>
              <w:spacing w:line="276" w:lineRule="auto"/>
              <w:jc w:val="center"/>
              <w:rPr>
                <w:rFonts w:ascii="Calibri" w:cs="Calibri" w:eastAsia="Calibri" w:hAnsi="Calibri"/>
                <w:sz w:val="20"/>
                <w:szCs w:val="20"/>
              </w:rPr>
            </w:pPr>
            <w:r w:rsidDel="00000000" w:rsidR="00000000" w:rsidRPr="00000000">
              <w:rPr>
                <w:sz w:val="20"/>
                <w:szCs w:val="20"/>
                <w:rtl w:val="0"/>
              </w:rPr>
              <w:t xml:space="preserve">Presentar y defender el proyecto de software ante el jurado evaluador</w:t>
            </w:r>
            <w:r w:rsidDel="00000000" w:rsidR="00000000" w:rsidRPr="00000000">
              <w:rPr>
                <w:rtl w:val="0"/>
              </w:rPr>
            </w:r>
          </w:p>
        </w:tc>
        <w:tc>
          <w:tcPr/>
          <w:p w:rsidR="00000000" w:rsidDel="00000000" w:rsidP="00000000" w:rsidRDefault="00000000" w:rsidRPr="00000000" w14:paraId="000000E2">
            <w:pPr>
              <w:spacing w:line="276" w:lineRule="auto"/>
              <w:jc w:val="center"/>
              <w:rPr>
                <w:rFonts w:ascii="Calibri" w:cs="Calibri" w:eastAsia="Calibri" w:hAnsi="Calibri"/>
                <w:sz w:val="20"/>
                <w:szCs w:val="20"/>
              </w:rPr>
            </w:pPr>
            <w:r w:rsidDel="00000000" w:rsidR="00000000" w:rsidRPr="00000000">
              <w:rPr>
                <w:sz w:val="20"/>
                <w:szCs w:val="20"/>
                <w:rtl w:val="0"/>
              </w:rPr>
              <w:t xml:space="preserve">Presentación, prototipo funcional, tesis impresa/digital</w:t>
            </w:r>
            <w:r w:rsidDel="00000000" w:rsidR="00000000" w:rsidRPr="00000000">
              <w:rPr>
                <w:rtl w:val="0"/>
              </w:rPr>
            </w:r>
          </w:p>
        </w:tc>
        <w:tc>
          <w:tcPr>
            <w:tcBorders>
              <w:top w:color="b7b7b7" w:space="0" w:sz="8" w:val="single"/>
              <w:right w:color="ffffff" w:space="0" w:sz="4" w:val="single"/>
            </w:tcBorders>
          </w:tcPr>
          <w:p w:rsidR="00000000" w:rsidDel="00000000" w:rsidP="00000000" w:rsidRDefault="00000000" w:rsidRPr="00000000" w14:paraId="000000E3">
            <w:pPr>
              <w:spacing w:line="276" w:lineRule="auto"/>
              <w:jc w:val="center"/>
              <w:rPr>
                <w:rFonts w:ascii="Calibri" w:cs="Calibri" w:eastAsia="Calibri" w:hAnsi="Calibri"/>
                <w:sz w:val="20"/>
                <w:szCs w:val="20"/>
              </w:rPr>
            </w:pPr>
            <w:r w:rsidDel="00000000" w:rsidR="00000000" w:rsidRPr="00000000">
              <w:rPr>
                <w:b w:val="1"/>
                <w:sz w:val="20"/>
                <w:szCs w:val="20"/>
                <w:rtl w:val="0"/>
              </w:rPr>
              <w:t xml:space="preserve">Semanas 16–18</w:t>
            </w:r>
            <w:r w:rsidDel="00000000" w:rsidR="00000000" w:rsidRPr="00000000">
              <w:rPr>
                <w:sz w:val="20"/>
                <w:szCs w:val="20"/>
                <w:rtl w:val="0"/>
              </w:rPr>
              <w:t xml:space="preserve"> (24 nov–14 dic)</w:t>
            </w:r>
            <w:r w:rsidDel="00000000" w:rsidR="00000000" w:rsidRPr="00000000">
              <w:rPr>
                <w:rtl w:val="0"/>
              </w:rPr>
            </w:r>
          </w:p>
        </w:tc>
        <w:tc>
          <w:tcPr>
            <w:tcBorders>
              <w:top w:color="b7b7b7" w:space="0" w:sz="8" w:val="single"/>
              <w:left w:color="ffffff" w:space="0" w:sz="4" w:val="single"/>
            </w:tcBorders>
          </w:tcPr>
          <w:p w:rsidR="00000000" w:rsidDel="00000000" w:rsidP="00000000" w:rsidRDefault="00000000" w:rsidRPr="00000000" w14:paraId="000000E4">
            <w:pPr>
              <w:spacing w:line="276" w:lineRule="auto"/>
              <w:jc w:val="center"/>
              <w:rPr>
                <w:rFonts w:ascii="Calibri" w:cs="Calibri" w:eastAsia="Calibri" w:hAnsi="Calibri"/>
                <w:sz w:val="20"/>
                <w:szCs w:val="20"/>
              </w:rPr>
            </w:pPr>
            <w:r w:rsidDel="00000000" w:rsidR="00000000" w:rsidRPr="00000000">
              <w:rPr>
                <w:sz w:val="20"/>
                <w:szCs w:val="20"/>
                <w:rtl w:val="0"/>
              </w:rPr>
              <w:t xml:space="preserve">Grupo</w:t>
            </w:r>
            <w:r w:rsidDel="00000000" w:rsidR="00000000" w:rsidRPr="00000000">
              <w:rPr>
                <w:rtl w:val="0"/>
              </w:rPr>
            </w:r>
          </w:p>
        </w:tc>
        <w:tc>
          <w:tcPr/>
          <w:p w:rsidR="00000000" w:rsidDel="00000000" w:rsidP="00000000" w:rsidRDefault="00000000" w:rsidRPr="00000000" w14:paraId="000000E5">
            <w:pPr>
              <w:spacing w:line="276" w:lineRule="auto"/>
              <w:jc w:val="center"/>
              <w:rPr>
                <w:rFonts w:ascii="Calibri" w:cs="Calibri" w:eastAsia="Calibri" w:hAnsi="Calibri"/>
                <w:sz w:val="20"/>
                <w:szCs w:val="20"/>
              </w:rPr>
            </w:pPr>
            <w:r w:rsidDel="00000000" w:rsidR="00000000" w:rsidRPr="00000000">
              <w:rPr>
                <w:sz w:val="20"/>
                <w:szCs w:val="20"/>
                <w:rtl w:val="0"/>
              </w:rPr>
              <w:t xml:space="preserve">Prepararse para responder preguntas técnicas y justificar decisiones</w:t>
            </w:r>
            <w:r w:rsidDel="00000000" w:rsidR="00000000" w:rsidRPr="00000000">
              <w:rPr>
                <w:rtl w:val="0"/>
              </w:rPr>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22"/>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31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75"/>
            <w:gridCol w:w="31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14">
            <w:pPr>
              <w:rPr>
                <w:sz w:val="20"/>
                <w:szCs w:val="20"/>
              </w:rPr>
            </w:pPr>
            <w:r w:rsidDel="00000000" w:rsidR="00000000" w:rsidRPr="00000000">
              <w:rPr>
                <w:sz w:val="20"/>
                <w:szCs w:val="20"/>
                <w:rtl w:val="0"/>
              </w:rPr>
              <w:t xml:space="preserve">Definición del problema y objetivos</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8">
            <w:pPr>
              <w:rPr>
                <w:sz w:val="18"/>
                <w:szCs w:val="18"/>
              </w:rPr>
            </w:pPr>
            <w:r w:rsidDel="00000000" w:rsidR="00000000" w:rsidRPr="00000000">
              <w:rPr>
                <w:sz w:val="18"/>
                <w:szCs w:val="18"/>
                <w:rtl w:val="0"/>
              </w:rPr>
              <w:t xml:space="preserve">Revisión de antecedentes</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C">
            <w:pPr>
              <w:rPr/>
            </w:pPr>
            <w:r w:rsidDel="00000000" w:rsidR="00000000" w:rsidRPr="00000000">
              <w:rPr>
                <w:rtl w:val="0"/>
              </w:rPr>
              <w:t xml:space="preserve">Levantamiento de requisitos</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0">
            <w:pPr>
              <w:spacing w:line="276" w:lineRule="auto"/>
              <w:rPr/>
            </w:pPr>
            <w:r w:rsidDel="00000000" w:rsidR="00000000" w:rsidRPr="00000000">
              <w:rPr>
                <w:rtl w:val="0"/>
              </w:rPr>
              <w:t xml:space="preserve">Diseño de arquitectura y UI</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4">
            <w:pPr>
              <w:spacing w:line="276" w:lineRule="auto"/>
              <w:rPr/>
            </w:pPr>
            <w:r w:rsidDel="00000000" w:rsidR="00000000" w:rsidRPr="00000000">
              <w:rPr>
                <w:rtl w:val="0"/>
              </w:rPr>
              <w:t xml:space="preserve">Implementación del backend</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8">
            <w:pPr>
              <w:spacing w:line="276" w:lineRule="auto"/>
              <w:rPr>
                <w:sz w:val="20"/>
                <w:szCs w:val="20"/>
              </w:rPr>
            </w:pPr>
            <w:r w:rsidDel="00000000" w:rsidR="00000000" w:rsidRPr="00000000">
              <w:rPr>
                <w:sz w:val="20"/>
                <w:szCs w:val="20"/>
                <w:rtl w:val="0"/>
              </w:rPr>
              <w:t xml:space="preserve">Implementación del frontend</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C">
            <w:pPr>
              <w:spacing w:line="276" w:lineRule="auto"/>
              <w:rPr>
                <w:sz w:val="20"/>
                <w:szCs w:val="20"/>
              </w:rPr>
            </w:pPr>
            <w:r w:rsidDel="00000000" w:rsidR="00000000" w:rsidRPr="00000000">
              <w:rPr>
                <w:sz w:val="20"/>
                <w:szCs w:val="20"/>
                <w:rtl w:val="0"/>
              </w:rPr>
              <w:t xml:space="preserve">Pruebas del sistema</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0">
            <w:pPr>
              <w:spacing w:line="276" w:lineRule="auto"/>
              <w:rPr>
                <w:sz w:val="20"/>
                <w:szCs w:val="20"/>
              </w:rPr>
            </w:pPr>
            <w:r w:rsidDel="00000000" w:rsidR="00000000" w:rsidRPr="00000000">
              <w:rPr>
                <w:sz w:val="20"/>
                <w:szCs w:val="20"/>
                <w:rtl w:val="0"/>
              </w:rPr>
              <w:t xml:space="preserve">Redacción del documento de tesis</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spacing w:line="276" w:lineRule="auto"/>
              <w:rPr>
                <w:sz w:val="20"/>
                <w:szCs w:val="20"/>
              </w:rPr>
            </w:pPr>
            <w:r w:rsidDel="00000000" w:rsidR="00000000" w:rsidRPr="00000000">
              <w:rPr>
                <w:sz w:val="20"/>
                <w:szCs w:val="20"/>
                <w:rtl w:val="0"/>
              </w:rPr>
              <w:t xml:space="preserve">Ajustes finales y formato</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276" w:lineRule="auto"/>
              <w:rPr>
                <w:sz w:val="20"/>
                <w:szCs w:val="20"/>
              </w:rPr>
            </w:pPr>
            <w:r w:rsidDel="00000000" w:rsidR="00000000" w:rsidRPr="00000000">
              <w:rPr>
                <w:sz w:val="20"/>
                <w:szCs w:val="20"/>
                <w:rtl w:val="0"/>
              </w:rPr>
              <w:t xml:space="preserve">Preparación de presentación final</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D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0hsUcAchkY393g/W5pm60QbSg==">CgMxLjA4AHIhMXhSNXFBdzljZ1hqZ2xYZjhRcEd5Z3FJYjFheUk3ajNO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