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vwcd6t1c8vuy"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pPr>
            <w:r w:rsidDel="00000000" w:rsidR="00000000" w:rsidRPr="00000000">
              <w:rPr>
                <w:rtl w:val="0"/>
              </w:rPr>
              <w:t xml:space="preserve">Se ha implementado exitosamente el conjunto de funcionalidades básicas de la aplicación, incluyendo las operaciones CRUD. Estas permiten la gestión e ingesta de datos de manera eficiente, gracias a la integración con la base de datos en Supabase, evitando así el uso de almacenamiento local.</w:t>
            </w:r>
          </w:p>
        </w:tc>
      </w:tr>
      <w:tr>
        <w:trPr>
          <w:cantSplit w:val="0"/>
          <w:trHeight w:val="1247"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0">
            <w:pPr>
              <w:jc w:val="both"/>
              <w:rPr>
                <w:b w:val="1"/>
              </w:rPr>
            </w:pPr>
            <w:r w:rsidDel="00000000" w:rsidR="00000000" w:rsidRPr="00000000">
              <w:rPr>
                <w:rtl w:val="0"/>
              </w:rPr>
              <w:t xml:space="preserve">No se han realizado modificaciones en los objetivos establecidos, manteniéndose conforme a la versión original presentada en la Fase anterior.</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2">
            <w:pPr>
              <w:jc w:val="both"/>
              <w:rPr>
                <w:rFonts w:ascii="Calibri" w:cs="Calibri" w:eastAsia="Calibri" w:hAnsi="Calibri"/>
              </w:rPr>
            </w:pPr>
            <w:r w:rsidDel="00000000" w:rsidR="00000000" w:rsidRPr="00000000">
              <w:rPr>
                <w:rtl w:val="0"/>
              </w:rPr>
              <w:t xml:space="preserve">No se registran cambios en la metodología empleada, conservando la estructura y enfoque definidos previamente.</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w:t>
            </w:r>
            <w:r w:rsidDel="00000000" w:rsidR="00000000" w:rsidRPr="00000000">
              <w:rPr>
                <w:color w:val="1f3864"/>
                <w:rtl w:val="0"/>
              </w:rPr>
              <w:t xml:space="preserve">e</w:t>
            </w:r>
            <w:r w:rsidDel="00000000" w:rsidR="00000000" w:rsidRPr="00000000">
              <w:rPr>
                <w:rFonts w:ascii="Calibri" w:cs="Calibri" w:eastAsia="Calibri" w:hAnsi="Calibri"/>
                <w:color w:val="1f3864"/>
                <w:rtl w:val="0"/>
              </w:rPr>
              <w:t xml:space="preserve">nc</w:t>
            </w:r>
            <w:r w:rsidDel="00000000" w:rsidR="00000000" w:rsidRPr="00000000">
              <w:rPr>
                <w:color w:val="1f3864"/>
                <w:rtl w:val="0"/>
              </w:rPr>
              <w:t xml:space="preserve">i</w:t>
            </w:r>
            <w:r w:rsidDel="00000000" w:rsidR="00000000" w:rsidRPr="00000000">
              <w:rPr>
                <w:rFonts w:ascii="Calibri" w:cs="Calibri" w:eastAsia="Calibri" w:hAnsi="Calibri"/>
                <w:color w:val="1f3864"/>
                <w:rtl w:val="0"/>
              </w:rPr>
              <w:t xml:space="preserve">as de avance</w:t>
            </w:r>
          </w:p>
        </w:tc>
        <w:tc>
          <w:tcPr>
            <w:vAlign w:val="center"/>
          </w:tcPr>
          <w:p w:rsidR="00000000" w:rsidDel="00000000" w:rsidP="00000000" w:rsidRDefault="00000000" w:rsidRPr="00000000" w14:paraId="00000014">
            <w:pPr>
              <w:spacing w:after="240" w:lineRule="auto"/>
              <w:jc w:val="both"/>
              <w:rPr/>
            </w:pPr>
            <w:r w:rsidDel="00000000" w:rsidR="00000000" w:rsidRPr="00000000">
              <w:rPr>
                <w:rtl w:val="0"/>
              </w:rPr>
              <w:t xml:space="preserve">Como evidencia del progreso alcanzado se presenta el desarrollo funcional de la aplicación de notas, en la cual se implementaron las operaciones CRUD y la conexión efectiva con la base de datos en Supabase. Estas evidencias se materializan en capturas y demostraciones del funcionamiento de la aplicación, mostrando la creación, lectura, actualización y eliminación de notas en tiempo real.</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La calidad del proyecto se ha resguardado mediante la correcta aplicación de buenas prácticas de desarrollo en Flutter y el uso estructurado de Supabase como backend. Asimismo, se ha mantenido una organización modular del código y pruebas continuas durante la integración de la base de datos, asegurando la estabilidad y consistencia de los datos gestionados por la aplicación.</w:t>
            </w:r>
          </w:p>
        </w:tc>
      </w:tr>
    </w:tbl>
    <w:p w:rsidR="00000000" w:rsidDel="00000000" w:rsidP="00000000" w:rsidRDefault="00000000" w:rsidRPr="00000000" w14:paraId="00000016">
      <w:pPr>
        <w:spacing w:after="0" w:line="240" w:lineRule="auto"/>
        <w:rPr>
          <w:color w:val="595959"/>
          <w:sz w:val="24"/>
          <w:szCs w:val="24"/>
        </w:rPr>
      </w:pPr>
      <w:r w:rsidDel="00000000" w:rsidR="00000000" w:rsidRPr="00000000">
        <w:rPr>
          <w:color w:val="595959"/>
          <w:sz w:val="24"/>
          <w:szCs w:val="24"/>
          <w:rtl w:val="0"/>
        </w:rPr>
        <w:t xml:space="preserve">2. Plan de trabajo</w:t>
      </w:r>
    </w:p>
    <w:p w:rsidR="00000000" w:rsidDel="00000000" w:rsidP="00000000" w:rsidRDefault="00000000" w:rsidRPr="00000000" w14:paraId="00000017">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18">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sdt>
      <w:sdtPr>
        <w:lock w:val="contentLocked"/>
        <w:id w:val="513722348"/>
        <w:tag w:val="goog_rdk_5"/>
      </w:sdtPr>
      <w:sdtContent>
        <w:tbl>
          <w:tblPr>
            <w:tblStyle w:val="Table3"/>
            <w:tblW w:w="1161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1395"/>
            <w:gridCol w:w="1755"/>
            <w:gridCol w:w="1140"/>
            <w:gridCol w:w="1140"/>
            <w:gridCol w:w="1140"/>
            <w:gridCol w:w="1485"/>
            <w:gridCol w:w="1035"/>
            <w:gridCol w:w="1170"/>
            <w:tblGridChange w:id="0">
              <w:tblGrid>
                <w:gridCol w:w="1350"/>
                <w:gridCol w:w="1395"/>
                <w:gridCol w:w="1755"/>
                <w:gridCol w:w="1140"/>
                <w:gridCol w:w="1140"/>
                <w:gridCol w:w="1140"/>
                <w:gridCol w:w="1485"/>
                <w:gridCol w:w="1035"/>
                <w:gridCol w:w="1170"/>
              </w:tblGrid>
            </w:tblGridChange>
          </w:tblGrid>
          <w:tr>
            <w:trPr>
              <w:cantSplit w:val="0"/>
              <w:trHeight w:val="220" w:hRule="atLeast"/>
              <w:tblHeader w:val="0"/>
            </w:trPr>
            <w:tc>
              <w:tcPr>
                <w:gridSpan w:val="9"/>
              </w:tcPr>
              <w:p w:rsidR="00000000" w:rsidDel="00000000" w:rsidP="00000000" w:rsidRDefault="00000000" w:rsidRPr="00000000" w14:paraId="0000001A">
                <w:pPr>
                  <w:ind w:right="-609.9212598425191"/>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23">
                <w:pPr>
                  <w:ind w:right="-52.795275590551114"/>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24">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25">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26">
                <w:pPr>
                  <w:jc w:val="center"/>
                  <w:rPr>
                    <w:color w:val="1f3864"/>
                  </w:rPr>
                </w:pPr>
                <w:r w:rsidDel="00000000" w:rsidR="00000000" w:rsidRPr="00000000">
                  <w:rPr>
                    <w:color w:val="1f3864"/>
                    <w:rtl w:val="0"/>
                  </w:rPr>
                  <w:t xml:space="preserve">Recursos</w:t>
                </w:r>
              </w:p>
            </w:tc>
            <w:tc>
              <w:tcPr>
                <w:tcBorders>
                  <w:right w:color="b7b7b7" w:space="0" w:sz="4" w:val="single"/>
                </w:tcBorders>
                <w:vAlign w:val="center"/>
              </w:tcPr>
              <w:p w:rsidR="00000000" w:rsidDel="00000000" w:rsidP="00000000" w:rsidRDefault="00000000" w:rsidRPr="00000000" w14:paraId="00000027">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28">
                <w:pPr>
                  <w:jc w:val="center"/>
                  <w:rPr>
                    <w:color w:val="1f3864"/>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29">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tcBorders>
                  <w:left w:color="b7b7b7" w:space="0" w:sz="4" w:val="single"/>
                </w:tcBorders>
                <w:vAlign w:val="center"/>
              </w:tcPr>
              <w:p w:rsidR="00000000" w:rsidDel="00000000" w:rsidP="00000000" w:rsidRDefault="00000000" w:rsidRPr="00000000" w14:paraId="0000002A">
                <w:pPr>
                  <w:jc w:val="center"/>
                  <w:rPr>
                    <w:color w:val="1f3864"/>
                  </w:rPr>
                </w:pPr>
                <w:r w:rsidDel="00000000" w:rsidR="00000000" w:rsidRPr="00000000">
                  <w:rPr>
                    <w:color w:val="1f3864"/>
                    <w:rtl w:val="0"/>
                  </w:rPr>
                  <w:t xml:space="preserve">Observaciones</w:t>
                </w:r>
              </w:p>
            </w:tc>
            <w:tc>
              <w:tcPr>
                <w:tcBorders>
                  <w:left w:color="b7b7b7" w:space="0" w:sz="4" w:val="single"/>
                </w:tcBorders>
                <w:vAlign w:val="center"/>
              </w:tcPr>
              <w:p w:rsidR="00000000" w:rsidDel="00000000" w:rsidP="00000000" w:rsidRDefault="00000000" w:rsidRPr="00000000" w14:paraId="0000002B">
                <w:pPr>
                  <w:jc w:val="center"/>
                  <w:rPr>
                    <w:color w:val="1f3864"/>
                  </w:rPr>
                </w:pPr>
                <w:r w:rsidDel="00000000" w:rsidR="00000000" w:rsidRPr="00000000">
                  <w:rPr>
                    <w:color w:val="1f3864"/>
                    <w:rtl w:val="0"/>
                  </w:rPr>
                  <w:t xml:space="preserve">Estado de avance</w:t>
                </w:r>
              </w:p>
            </w:tc>
            <w:tc>
              <w:tcPr>
                <w:tcBorders>
                  <w:left w:color="b7b7b7" w:space="0" w:sz="4" w:val="single"/>
                </w:tcBorders>
                <w:vAlign w:val="center"/>
              </w:tcPr>
              <w:p w:rsidR="00000000" w:rsidDel="00000000" w:rsidP="00000000" w:rsidRDefault="00000000" w:rsidRPr="00000000" w14:paraId="0000002C">
                <w:pPr>
                  <w:jc w:val="center"/>
                  <w:rPr>
                    <w:color w:val="1f3864"/>
                  </w:rPr>
                </w:pPr>
                <w:r w:rsidDel="00000000" w:rsidR="00000000" w:rsidRPr="00000000">
                  <w:rPr>
                    <w:color w:val="1f3864"/>
                    <w:rtl w:val="0"/>
                  </w:rPr>
                  <w:t xml:space="preserve">Ajustes</w:t>
                </w:r>
              </w:p>
            </w:tc>
          </w:tr>
          <w:tr>
            <w:trPr>
              <w:cantSplit w:val="0"/>
              <w:trHeight w:val="2865" w:hRule="atLeast"/>
              <w:tblHeader w:val="0"/>
            </w:trPr>
            <w:tc>
              <w:tcPr/>
              <w:p w:rsidR="00000000" w:rsidDel="00000000" w:rsidP="00000000" w:rsidRDefault="00000000" w:rsidRPr="00000000" w14:paraId="0000002D">
                <w:pPr>
                  <w:spacing w:line="240" w:lineRule="auto"/>
                  <w:ind w:right="-52.795275590551114"/>
                  <w:jc w:val="center"/>
                  <w:rPr>
                    <w:sz w:val="20"/>
                    <w:szCs w:val="20"/>
                  </w:rPr>
                </w:pPr>
                <w:r w:rsidDel="00000000" w:rsidR="00000000" w:rsidRPr="00000000">
                  <w:rPr>
                    <w:sz w:val="20"/>
                    <w:szCs w:val="20"/>
                    <w:rtl w:val="0"/>
                  </w:rPr>
                  <w:t xml:space="preserve">Análisis de requerimientos</w:t>
                </w:r>
              </w:p>
            </w:tc>
            <w:tc>
              <w:tcPr/>
              <w:p w:rsidR="00000000" w:rsidDel="00000000" w:rsidP="00000000" w:rsidRDefault="00000000" w:rsidRPr="00000000" w14:paraId="0000002E">
                <w:pPr>
                  <w:spacing w:line="240" w:lineRule="auto"/>
                  <w:jc w:val="center"/>
                  <w:rPr>
                    <w:sz w:val="20"/>
                    <w:szCs w:val="20"/>
                  </w:rPr>
                </w:pPr>
                <w:r w:rsidDel="00000000" w:rsidR="00000000" w:rsidRPr="00000000">
                  <w:rPr>
                    <w:sz w:val="20"/>
                    <w:szCs w:val="20"/>
                    <w:rtl w:val="0"/>
                  </w:rPr>
                  <w:t xml:space="preserve">Definición del problema y objetivos</w:t>
                </w:r>
              </w:p>
            </w:tc>
            <w:tc>
              <w:tcPr/>
              <w:p w:rsidR="00000000" w:rsidDel="00000000" w:rsidP="00000000" w:rsidRDefault="00000000" w:rsidRPr="00000000" w14:paraId="0000002F">
                <w:pPr>
                  <w:spacing w:line="240" w:lineRule="auto"/>
                  <w:jc w:val="center"/>
                  <w:rPr>
                    <w:sz w:val="20"/>
                    <w:szCs w:val="20"/>
                  </w:rPr>
                </w:pPr>
                <w:r w:rsidDel="00000000" w:rsidR="00000000" w:rsidRPr="00000000">
                  <w:rPr>
                    <w:sz w:val="20"/>
                    <w:szCs w:val="20"/>
                    <w:rtl w:val="0"/>
                  </w:rPr>
                  <w:t xml:space="preserve">Planteamiento del problema, objetivos de la tesis y justificación</w:t>
                </w:r>
              </w:p>
            </w:tc>
            <w:tc>
              <w:tcPr/>
              <w:p w:rsidR="00000000" w:rsidDel="00000000" w:rsidP="00000000" w:rsidRDefault="00000000" w:rsidRPr="00000000" w14:paraId="00000030">
                <w:pPr>
                  <w:spacing w:line="240" w:lineRule="auto"/>
                  <w:jc w:val="center"/>
                  <w:rPr>
                    <w:sz w:val="20"/>
                    <w:szCs w:val="20"/>
                  </w:rPr>
                </w:pPr>
                <w:r w:rsidDel="00000000" w:rsidR="00000000" w:rsidRPr="00000000">
                  <w:rPr>
                    <w:sz w:val="20"/>
                    <w:szCs w:val="20"/>
                    <w:rtl w:val="0"/>
                  </w:rPr>
                  <w:t xml:space="preserve">Libros, artículos, asesor, Word</w:t>
                </w:r>
              </w:p>
            </w:tc>
            <w:tc>
              <w:tcPr>
                <w:tcBorders>
                  <w:right w:color="b7b7b7" w:space="0" w:sz="4" w:val="single"/>
                </w:tcBorders>
              </w:tcPr>
              <w:p w:rsidR="00000000" w:rsidDel="00000000" w:rsidP="00000000" w:rsidRDefault="00000000" w:rsidRPr="00000000" w14:paraId="00000031">
                <w:pPr>
                  <w:spacing w:line="240" w:lineRule="auto"/>
                  <w:ind w:right="-62.12598425196802"/>
                  <w:jc w:val="center"/>
                  <w:rPr>
                    <w:sz w:val="20"/>
                    <w:szCs w:val="20"/>
                  </w:rPr>
                </w:pPr>
                <w:r w:rsidDel="00000000" w:rsidR="00000000" w:rsidRPr="00000000">
                  <w:rPr>
                    <w:b w:val="1"/>
                    <w:sz w:val="20"/>
                    <w:szCs w:val="20"/>
                    <w:rtl w:val="0"/>
                  </w:rPr>
                  <w:t xml:space="preserve">Semana 1</w:t>
                </w:r>
                <w:r w:rsidDel="00000000" w:rsidR="00000000" w:rsidRPr="00000000">
                  <w:rPr>
                    <w:sz w:val="20"/>
                    <w:szCs w:val="20"/>
                    <w:rtl w:val="0"/>
                  </w:rPr>
                  <w:t xml:space="preserve"> (11–17 ago)</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32">
                <w:pPr>
                  <w:spacing w:line="240" w:lineRule="auto"/>
                  <w:jc w:val="center"/>
                  <w:rPr>
                    <w:sz w:val="20"/>
                    <w:szCs w:val="20"/>
                  </w:rPr>
                </w:pPr>
                <w:r w:rsidDel="00000000" w:rsidR="00000000" w:rsidRPr="00000000">
                  <w:rPr>
                    <w:sz w:val="20"/>
                    <w:szCs w:val="20"/>
                    <w:rtl w:val="0"/>
                  </w:rPr>
                  <w:t xml:space="preserve">Grupo</w:t>
                </w:r>
              </w:p>
            </w:tc>
            <w:tc>
              <w:tcPr>
                <w:tcBorders>
                  <w:left w:color="b7b7b7" w:space="0" w:sz="4" w:val="single"/>
                </w:tcBorders>
              </w:tcPr>
              <w:p w:rsidR="00000000" w:rsidDel="00000000" w:rsidP="00000000" w:rsidRDefault="00000000" w:rsidRPr="00000000" w14:paraId="00000033">
                <w:pPr>
                  <w:spacing w:line="240" w:lineRule="auto"/>
                  <w:jc w:val="center"/>
                  <w:rPr>
                    <w:sz w:val="20"/>
                    <w:szCs w:val="20"/>
                  </w:rPr>
                </w:pPr>
                <w:r w:rsidDel="00000000" w:rsidR="00000000" w:rsidRPr="00000000">
                  <w:rPr>
                    <w:sz w:val="20"/>
                    <w:szCs w:val="20"/>
                    <w:rtl w:val="0"/>
                  </w:rPr>
                  <w:t xml:space="preserve">Base para todo el proyecto, debe estar clara y validada por asesor</w:t>
                </w:r>
              </w:p>
            </w:tc>
            <w:tc>
              <w:tcPr>
                <w:tcBorders>
                  <w:left w:color="b7b7b7" w:space="0" w:sz="4" w:val="single"/>
                </w:tcBorders>
              </w:tcPr>
              <w:p w:rsidR="00000000" w:rsidDel="00000000" w:rsidP="00000000" w:rsidRDefault="00000000" w:rsidRPr="00000000" w14:paraId="00000034">
                <w:pPr>
                  <w:jc w:val="center"/>
                  <w:rPr>
                    <w:sz w:val="20"/>
                    <w:szCs w:val="20"/>
                  </w:rPr>
                </w:pPr>
                <w:r w:rsidDel="00000000" w:rsidR="00000000" w:rsidRPr="00000000">
                  <w:rPr>
                    <w:sz w:val="20"/>
                    <w:szCs w:val="20"/>
                    <w:rtl w:val="0"/>
                  </w:rPr>
                  <w:t xml:space="preserve">Completado</w:t>
                </w:r>
              </w:p>
            </w:tc>
            <w:tc>
              <w:tcPr>
                <w:tcBorders>
                  <w:left w:color="b7b7b7" w:space="0" w:sz="4" w:val="single"/>
                </w:tcBorders>
              </w:tcPr>
              <w:p w:rsidR="00000000" w:rsidDel="00000000" w:rsidP="00000000" w:rsidRDefault="00000000" w:rsidRPr="00000000" w14:paraId="00000035">
                <w:pPr>
                  <w:jc w:val="center"/>
                  <w:rPr>
                    <w:sz w:val="20"/>
                    <w:szCs w:val="20"/>
                  </w:rPr>
                </w:pPr>
                <w:r w:rsidDel="00000000" w:rsidR="00000000" w:rsidRPr="00000000">
                  <w:rPr>
                    <w:rtl w:val="0"/>
                  </w:rPr>
                </w:r>
              </w:p>
            </w:tc>
          </w:tr>
          <w:tr>
            <w:trPr>
              <w:cantSplit w:val="0"/>
              <w:trHeight w:val="1650" w:hRule="atLeast"/>
              <w:tblHeader w:val="0"/>
            </w:trPr>
            <w:tc>
              <w:tcPr/>
              <w:p w:rsidR="00000000" w:rsidDel="00000000" w:rsidP="00000000" w:rsidRDefault="00000000" w:rsidRPr="00000000" w14:paraId="00000036">
                <w:pPr>
                  <w:spacing w:line="240" w:lineRule="auto"/>
                  <w:ind w:right="-52.795275590551114"/>
                  <w:jc w:val="center"/>
                  <w:rPr>
                    <w:sz w:val="18"/>
                    <w:szCs w:val="18"/>
                  </w:rPr>
                </w:pPr>
                <w:r w:rsidDel="00000000" w:rsidR="00000000" w:rsidRPr="00000000">
                  <w:rPr>
                    <w:sz w:val="18"/>
                    <w:szCs w:val="18"/>
                    <w:rtl w:val="0"/>
                  </w:rPr>
                  <w:t xml:space="preserve">Investigación académica</w:t>
                </w:r>
              </w:p>
            </w:tc>
            <w:tc>
              <w:tcPr/>
              <w:p w:rsidR="00000000" w:rsidDel="00000000" w:rsidP="00000000" w:rsidRDefault="00000000" w:rsidRPr="00000000" w14:paraId="00000037">
                <w:pPr>
                  <w:spacing w:line="240" w:lineRule="auto"/>
                  <w:jc w:val="center"/>
                  <w:rPr>
                    <w:sz w:val="18"/>
                    <w:szCs w:val="18"/>
                  </w:rPr>
                </w:pPr>
                <w:r w:rsidDel="00000000" w:rsidR="00000000" w:rsidRPr="00000000">
                  <w:rPr>
                    <w:sz w:val="18"/>
                    <w:szCs w:val="18"/>
                    <w:rtl w:val="0"/>
                  </w:rPr>
                  <w:t xml:space="preserve">Revisión de antecedentes</w:t>
                </w:r>
              </w:p>
            </w:tc>
            <w:tc>
              <w:tcPr/>
              <w:p w:rsidR="00000000" w:rsidDel="00000000" w:rsidP="00000000" w:rsidRDefault="00000000" w:rsidRPr="00000000" w14:paraId="00000038">
                <w:pPr>
                  <w:spacing w:line="240" w:lineRule="auto"/>
                  <w:jc w:val="center"/>
                  <w:rPr>
                    <w:sz w:val="18"/>
                    <w:szCs w:val="18"/>
                  </w:rPr>
                </w:pPr>
                <w:r w:rsidDel="00000000" w:rsidR="00000000" w:rsidRPr="00000000">
                  <w:rPr>
                    <w:sz w:val="18"/>
                    <w:szCs w:val="18"/>
                    <w:rtl w:val="0"/>
                  </w:rPr>
                  <w:t xml:space="preserve">Búsqueda y análisis de sistemas similares, marcos teóricos y trabajos previos</w:t>
                </w:r>
              </w:p>
            </w:tc>
            <w:tc>
              <w:tcPr/>
              <w:p w:rsidR="00000000" w:rsidDel="00000000" w:rsidP="00000000" w:rsidRDefault="00000000" w:rsidRPr="00000000" w14:paraId="00000039">
                <w:pPr>
                  <w:spacing w:line="240" w:lineRule="auto"/>
                  <w:jc w:val="center"/>
                  <w:rPr>
                    <w:sz w:val="18"/>
                    <w:szCs w:val="18"/>
                  </w:rPr>
                </w:pPr>
                <w:r w:rsidDel="00000000" w:rsidR="00000000" w:rsidRPr="00000000">
                  <w:rPr>
                    <w:sz w:val="18"/>
                    <w:szCs w:val="18"/>
                    <w:rtl w:val="0"/>
                  </w:rPr>
                  <w:t xml:space="preserve">Google Scholar, Scielo, Zotero</w:t>
                </w:r>
              </w:p>
            </w:tc>
            <w:tc>
              <w:tcPr>
                <w:tcBorders>
                  <w:right w:color="b7b7b7" w:space="0" w:sz="4" w:val="single"/>
                </w:tcBorders>
              </w:tcPr>
              <w:p w:rsidR="00000000" w:rsidDel="00000000" w:rsidP="00000000" w:rsidRDefault="00000000" w:rsidRPr="00000000" w14:paraId="0000003A">
                <w:pPr>
                  <w:spacing w:line="240" w:lineRule="auto"/>
                  <w:ind w:right="-62.12598425196802"/>
                  <w:jc w:val="center"/>
                  <w:rPr>
                    <w:sz w:val="18"/>
                    <w:szCs w:val="18"/>
                  </w:rPr>
                </w:pPr>
                <w:r w:rsidDel="00000000" w:rsidR="00000000" w:rsidRPr="00000000">
                  <w:rPr>
                    <w:b w:val="1"/>
                    <w:sz w:val="18"/>
                    <w:szCs w:val="18"/>
                    <w:rtl w:val="0"/>
                  </w:rPr>
                  <w:t xml:space="preserve">Semanas 2–3</w:t>
                </w:r>
                <w:r w:rsidDel="00000000" w:rsidR="00000000" w:rsidRPr="00000000">
                  <w:rPr>
                    <w:sz w:val="18"/>
                    <w:szCs w:val="18"/>
                    <w:rtl w:val="0"/>
                  </w:rPr>
                  <w:t xml:space="preserve"> (18–31 ago)</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3B">
                <w:pPr>
                  <w:spacing w:line="240" w:lineRule="auto"/>
                  <w:jc w:val="center"/>
                  <w:rPr>
                    <w:sz w:val="20"/>
                    <w:szCs w:val="20"/>
                  </w:rPr>
                </w:pPr>
                <w:r w:rsidDel="00000000" w:rsidR="00000000" w:rsidRPr="00000000">
                  <w:rPr>
                    <w:sz w:val="20"/>
                    <w:szCs w:val="20"/>
                    <w:rtl w:val="0"/>
                  </w:rPr>
                  <w:t xml:space="preserve">Grupo</w:t>
                </w:r>
              </w:p>
            </w:tc>
            <w:tc>
              <w:tcPr>
                <w:tcBorders>
                  <w:left w:color="b7b7b7" w:space="0" w:sz="4" w:val="single"/>
                </w:tcBorders>
              </w:tcPr>
              <w:p w:rsidR="00000000" w:rsidDel="00000000" w:rsidP="00000000" w:rsidRDefault="00000000" w:rsidRPr="00000000" w14:paraId="0000003C">
                <w:pPr>
                  <w:spacing w:line="240" w:lineRule="auto"/>
                  <w:jc w:val="center"/>
                  <w:rPr>
                    <w:sz w:val="18"/>
                    <w:szCs w:val="18"/>
                  </w:rPr>
                </w:pPr>
                <w:r w:rsidDel="00000000" w:rsidR="00000000" w:rsidRPr="00000000">
                  <w:rPr>
                    <w:sz w:val="18"/>
                    <w:szCs w:val="18"/>
                    <w:rtl w:val="0"/>
                  </w:rPr>
                  <w:t xml:space="preserve">Citar correctamente y organizar bien la bibliografía</w:t>
                </w:r>
              </w:p>
            </w:tc>
            <w:tc>
              <w:tcPr>
                <w:tcBorders>
                  <w:left w:color="b7b7b7" w:space="0" w:sz="4" w:val="single"/>
                </w:tcBorders>
              </w:tcPr>
              <w:p w:rsidR="00000000" w:rsidDel="00000000" w:rsidP="00000000" w:rsidRDefault="00000000" w:rsidRPr="00000000" w14:paraId="0000003D">
                <w:pPr>
                  <w:jc w:val="center"/>
                  <w:rPr>
                    <w:sz w:val="18"/>
                    <w:szCs w:val="18"/>
                  </w:rPr>
                </w:pPr>
                <w:r w:rsidDel="00000000" w:rsidR="00000000" w:rsidRPr="00000000">
                  <w:rPr>
                    <w:sz w:val="18"/>
                    <w:szCs w:val="18"/>
                    <w:rtl w:val="0"/>
                  </w:rPr>
                  <w:t xml:space="preserve">Completado</w:t>
                </w:r>
              </w:p>
            </w:tc>
            <w:tc>
              <w:tcPr>
                <w:tcBorders>
                  <w:left w:color="b7b7b7" w:space="0" w:sz="4" w:val="single"/>
                </w:tcBorders>
              </w:tcPr>
              <w:p w:rsidR="00000000" w:rsidDel="00000000" w:rsidP="00000000" w:rsidRDefault="00000000" w:rsidRPr="00000000" w14:paraId="0000003E">
                <w:pPr>
                  <w:jc w:val="center"/>
                  <w:rPr>
                    <w:sz w:val="18"/>
                    <w:szCs w:val="18"/>
                  </w:rPr>
                </w:pPr>
                <w:r w:rsidDel="00000000" w:rsidR="00000000" w:rsidRPr="00000000">
                  <w:rPr>
                    <w:rtl w:val="0"/>
                  </w:rPr>
                </w:r>
              </w:p>
            </w:tc>
          </w:tr>
          <w:tr>
            <w:trPr>
              <w:cantSplit w:val="0"/>
              <w:trHeight w:val="1719.0942382812495" w:hRule="atLeast"/>
              <w:tblHeader w:val="0"/>
            </w:trPr>
            <w:tc>
              <w:tcPr/>
              <w:p w:rsidR="00000000" w:rsidDel="00000000" w:rsidP="00000000" w:rsidRDefault="00000000" w:rsidRPr="00000000" w14:paraId="0000003F">
                <w:pPr>
                  <w:spacing w:line="240" w:lineRule="auto"/>
                  <w:ind w:right="-52.795275590551114"/>
                  <w:jc w:val="center"/>
                  <w:rPr/>
                </w:pPr>
                <w:r w:rsidDel="00000000" w:rsidR="00000000" w:rsidRPr="00000000">
                  <w:rPr>
                    <w:rtl w:val="0"/>
                  </w:rPr>
                </w:r>
              </w:p>
              <w:p w:rsidR="00000000" w:rsidDel="00000000" w:rsidP="00000000" w:rsidRDefault="00000000" w:rsidRPr="00000000" w14:paraId="00000040">
                <w:pPr>
                  <w:spacing w:line="240" w:lineRule="auto"/>
                  <w:ind w:right="-52.795275590551114"/>
                  <w:jc w:val="center"/>
                  <w:rPr/>
                </w:pPr>
                <w:r w:rsidDel="00000000" w:rsidR="00000000" w:rsidRPr="00000000">
                  <w:rPr>
                    <w:rtl w:val="0"/>
                  </w:rPr>
                </w:r>
              </w:p>
              <w:p w:rsidR="00000000" w:rsidDel="00000000" w:rsidP="00000000" w:rsidRDefault="00000000" w:rsidRPr="00000000" w14:paraId="00000041">
                <w:pPr>
                  <w:spacing w:line="240" w:lineRule="auto"/>
                  <w:ind w:right="-52.795275590551114"/>
                  <w:jc w:val="center"/>
                  <w:rPr/>
                </w:pPr>
                <w:r w:rsidDel="00000000" w:rsidR="00000000" w:rsidRPr="00000000">
                  <w:rPr>
                    <w:rtl w:val="0"/>
                  </w:rPr>
                  <w:t xml:space="preserve">Ingeniería de software</w:t>
                </w:r>
              </w:p>
            </w:tc>
            <w:tc>
              <w:tcPr/>
              <w:p w:rsidR="00000000" w:rsidDel="00000000" w:rsidP="00000000" w:rsidRDefault="00000000" w:rsidRPr="00000000" w14:paraId="00000042">
                <w:pPr>
                  <w:spacing w:line="240" w:lineRule="auto"/>
                  <w:ind w:right="285"/>
                  <w:jc w:val="center"/>
                  <w:rPr/>
                </w:pPr>
                <w:r w:rsidDel="00000000" w:rsidR="00000000" w:rsidRPr="00000000">
                  <w:rPr>
                    <w:rtl w:val="0"/>
                  </w:rPr>
                </w:r>
              </w:p>
              <w:sdt>
                <w:sdtPr>
                  <w:lock w:val="contentLocked"/>
                  <w:id w:val="1243739782"/>
                  <w:tag w:val="goog_rdk_0"/>
                </w:sdtPr>
                <w:sdtContent>
                  <w:tbl>
                    <w:tblPr>
                      <w:tblStyle w:val="Table4"/>
                      <w:tblW w:w="16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tblGridChange w:id="0">
                        <w:tblGrid>
                          <w:gridCol w:w="1665"/>
                        </w:tblGrid>
                      </w:tblGridChange>
                    </w:tblGrid>
                    <w:tr>
                      <w:trPr>
                        <w:cantSplit w:val="0"/>
                        <w:trHeight w:val="1175.664062499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line="240" w:lineRule="auto"/>
                            <w:ind w:right="462.8740157480315"/>
                            <w:jc w:val="center"/>
                            <w:rPr/>
                          </w:pPr>
                          <w:r w:rsidDel="00000000" w:rsidR="00000000" w:rsidRPr="00000000">
                            <w:rPr>
                              <w:rtl w:val="0"/>
                            </w:rPr>
                            <w:t xml:space="preserve">Levantamiento de requerimientos</w:t>
                          </w:r>
                        </w:p>
                      </w:tc>
                    </w:tr>
                  </w:tbl>
                </w:sdtContent>
              </w:sdt>
              <w:p w:rsidR="00000000" w:rsidDel="00000000" w:rsidP="00000000" w:rsidRDefault="00000000" w:rsidRPr="00000000" w14:paraId="00000044">
                <w:pPr>
                  <w:spacing w:line="240" w:lineRule="auto"/>
                  <w:jc w:val="center"/>
                  <w:rPr/>
                </w:pPr>
                <w:r w:rsidDel="00000000" w:rsidR="00000000" w:rsidRPr="00000000">
                  <w:rPr>
                    <w:rtl w:val="0"/>
                  </w:rPr>
                </w:r>
              </w:p>
              <w:p w:rsidR="00000000" w:rsidDel="00000000" w:rsidP="00000000" w:rsidRDefault="00000000" w:rsidRPr="00000000" w14:paraId="00000045">
                <w:pPr>
                  <w:spacing w:line="240" w:lineRule="auto"/>
                  <w:jc w:val="center"/>
                  <w:rPr/>
                </w:pPr>
                <w:r w:rsidDel="00000000" w:rsidR="00000000" w:rsidRPr="00000000">
                  <w:rPr>
                    <w:rtl w:val="0"/>
                  </w:rPr>
                </w:r>
              </w:p>
            </w:tc>
            <w:tc>
              <w:tcPr/>
              <w:p w:rsidR="00000000" w:rsidDel="00000000" w:rsidP="00000000" w:rsidRDefault="00000000" w:rsidRPr="00000000" w14:paraId="00000046">
                <w:pPr>
                  <w:spacing w:line="240" w:lineRule="auto"/>
                  <w:jc w:val="center"/>
                  <w:rPr/>
                </w:pPr>
                <w:r w:rsidDel="00000000" w:rsidR="00000000" w:rsidRPr="00000000">
                  <w:rPr>
                    <w:rtl w:val="0"/>
                  </w:rPr>
                  <w:t xml:space="preserve">Identificar requerimientos funcionales y no funcionales del siste</w:t>
                </w:r>
              </w:p>
            </w:tc>
            <w:tc>
              <w:tcPr/>
              <w:p w:rsidR="00000000" w:rsidDel="00000000" w:rsidP="00000000" w:rsidRDefault="00000000" w:rsidRPr="00000000" w14:paraId="00000047">
                <w:pPr>
                  <w:spacing w:line="240" w:lineRule="auto"/>
                  <w:jc w:val="center"/>
                  <w:rPr/>
                </w:pPr>
                <w:r w:rsidDel="00000000" w:rsidR="00000000" w:rsidRPr="00000000">
                  <w:rPr>
                    <w:rtl w:val="0"/>
                  </w:rPr>
                </w:r>
              </w:p>
              <w:sdt>
                <w:sdtPr>
                  <w:lock w:val="contentLocked"/>
                  <w:id w:val="288132168"/>
                  <w:tag w:val="goog_rdk_1"/>
                </w:sdtPr>
                <w:sdtContent>
                  <w:tbl>
                    <w:tblPr>
                      <w:tblStyle w:val="Table5"/>
                      <w:tblW w:w="1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tblGridChange w:id="0">
                        <w:tblGrid>
                          <w:gridCol w:w="138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line="240" w:lineRule="auto"/>
                            <w:ind w:right="319.60629921259823"/>
                            <w:jc w:val="center"/>
                            <w:rPr/>
                          </w:pPr>
                          <w:r w:rsidDel="00000000" w:rsidR="00000000" w:rsidRPr="00000000">
                            <w:rPr>
                              <w:rtl w:val="0"/>
                            </w:rPr>
                            <w:t xml:space="preserve">Entrevistas, cuestionarios, cliente simulado</w:t>
                          </w:r>
                        </w:p>
                      </w:tc>
                    </w:tr>
                  </w:tbl>
                </w:sdtContent>
              </w:sdt>
              <w:p w:rsidR="00000000" w:rsidDel="00000000" w:rsidP="00000000" w:rsidRDefault="00000000" w:rsidRPr="00000000" w14:paraId="00000049">
                <w:pPr>
                  <w:spacing w:line="240" w:lineRule="auto"/>
                  <w:jc w:val="center"/>
                  <w:rPr/>
                </w:pPr>
                <w:r w:rsidDel="00000000" w:rsidR="00000000" w:rsidRPr="00000000">
                  <w:rPr>
                    <w:rtl w:val="0"/>
                  </w:rPr>
                </w:r>
              </w:p>
            </w:tc>
            <w:tc>
              <w:tcPr>
                <w:tcBorders>
                  <w:right w:color="b7b7b7" w:space="0" w:sz="4" w:val="single"/>
                </w:tcBorders>
              </w:tcPr>
              <w:p w:rsidR="00000000" w:rsidDel="00000000" w:rsidP="00000000" w:rsidRDefault="00000000" w:rsidRPr="00000000" w14:paraId="0000004A">
                <w:pPr>
                  <w:spacing w:line="240" w:lineRule="auto"/>
                  <w:ind w:right="-62.12598425196802"/>
                  <w:jc w:val="center"/>
                  <w:rPr/>
                </w:pPr>
                <w:r w:rsidDel="00000000" w:rsidR="00000000" w:rsidRPr="00000000">
                  <w:rPr>
                    <w:rtl w:val="0"/>
                  </w:rPr>
                </w:r>
              </w:p>
              <w:sdt>
                <w:sdtPr>
                  <w:lock w:val="contentLocked"/>
                  <w:id w:val="-396940360"/>
                  <w:tag w:val="goog_rdk_2"/>
                </w:sdtPr>
                <w:sdtContent>
                  <w:tbl>
                    <w:tblPr>
                      <w:tblStyle w:val="Table6"/>
                      <w:tblW w:w="1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tblGridChange w:id="0">
                        <w:tblGrid>
                          <w:gridCol w:w="138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line="240" w:lineRule="auto"/>
                            <w:ind w:right="-62.12598425196802"/>
                            <w:jc w:val="center"/>
                            <w:rPr/>
                          </w:pPr>
                          <w:r w:rsidDel="00000000" w:rsidR="00000000" w:rsidRPr="00000000">
                            <w:rPr>
                              <w:b w:val="1"/>
                              <w:rtl w:val="0"/>
                            </w:rPr>
                            <w:t xml:space="preserve">Semana 4</w:t>
                          </w:r>
                          <w:r w:rsidDel="00000000" w:rsidR="00000000" w:rsidRPr="00000000">
                            <w:rPr>
                              <w:rtl w:val="0"/>
                            </w:rPr>
                            <w:t xml:space="preserve"> (1–7 sept)</w:t>
                          </w:r>
                        </w:p>
                      </w:tc>
                    </w:tr>
                  </w:tbl>
                </w:sdtContent>
              </w:sdt>
              <w:p w:rsidR="00000000" w:rsidDel="00000000" w:rsidP="00000000" w:rsidRDefault="00000000" w:rsidRPr="00000000" w14:paraId="0000004C">
                <w:pPr>
                  <w:spacing w:line="240" w:lineRule="auto"/>
                  <w:ind w:right="-62.12598425196802"/>
                  <w:jc w:val="center"/>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4D">
                <w:pPr>
                  <w:spacing w:line="240" w:lineRule="auto"/>
                  <w:jc w:val="center"/>
                  <w:rPr/>
                </w:pPr>
                <w:r w:rsidDel="00000000" w:rsidR="00000000" w:rsidRPr="00000000">
                  <w:rPr>
                    <w:rtl w:val="0"/>
                  </w:rPr>
                  <w:t xml:space="preserve">Grupo</w:t>
                </w:r>
              </w:p>
            </w:tc>
            <w:tc>
              <w:tcPr>
                <w:tcBorders>
                  <w:left w:color="b7b7b7" w:space="0" w:sz="4" w:val="single"/>
                </w:tcBorders>
              </w:tcPr>
              <w:p w:rsidR="00000000" w:rsidDel="00000000" w:rsidP="00000000" w:rsidRDefault="00000000" w:rsidRPr="00000000" w14:paraId="0000004E">
                <w:pPr>
                  <w:spacing w:line="240" w:lineRule="auto"/>
                  <w:jc w:val="center"/>
                  <w:rPr/>
                </w:pPr>
                <w:r w:rsidDel="00000000" w:rsidR="00000000" w:rsidRPr="00000000">
                  <w:rPr>
                    <w:rtl w:val="0"/>
                  </w:rPr>
                </w:r>
              </w:p>
              <w:sdt>
                <w:sdtPr>
                  <w:lock w:val="contentLocked"/>
                  <w:id w:val="260101654"/>
                  <w:tag w:val="goog_rdk_3"/>
                </w:sdtPr>
                <w:sdtContent>
                  <w:tbl>
                    <w:tblPr>
                      <w:tblStyle w:val="Table7"/>
                      <w:tblW w:w="1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tblGridChange w:id="0">
                        <w:tblGrid>
                          <w:gridCol w:w="138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line="240" w:lineRule="auto"/>
                            <w:jc w:val="center"/>
                            <w:rPr/>
                          </w:pPr>
                          <w:r w:rsidDel="00000000" w:rsidR="00000000" w:rsidRPr="00000000">
                            <w:rPr>
                              <w:rtl w:val="0"/>
                            </w:rPr>
                            <w:t xml:space="preserve">Es clave para definir el alcance del desarrollo</w:t>
                          </w:r>
                        </w:p>
                      </w:tc>
                    </w:tr>
                  </w:tbl>
                </w:sdtContent>
              </w:sdt>
              <w:p w:rsidR="00000000" w:rsidDel="00000000" w:rsidP="00000000" w:rsidRDefault="00000000" w:rsidRPr="00000000" w14:paraId="00000050">
                <w:pPr>
                  <w:spacing w:line="240" w:lineRule="auto"/>
                  <w:jc w:val="center"/>
                  <w:rPr/>
                </w:pPr>
                <w:r w:rsidDel="00000000" w:rsidR="00000000" w:rsidRPr="00000000">
                  <w:rPr>
                    <w:rtl w:val="0"/>
                  </w:rPr>
                </w:r>
              </w:p>
            </w:tc>
            <w:tc>
              <w:tcPr>
                <w:tcBorders>
                  <w:left w:color="b7b7b7" w:space="0" w:sz="4" w:val="single"/>
                </w:tcBorders>
              </w:tcPr>
              <w:p w:rsidR="00000000" w:rsidDel="00000000" w:rsidP="00000000" w:rsidRDefault="00000000" w:rsidRPr="00000000" w14:paraId="00000051">
                <w:pPr>
                  <w:jc w:val="center"/>
                  <w:rPr/>
                </w:pPr>
                <w:r w:rsidDel="00000000" w:rsidR="00000000" w:rsidRPr="00000000">
                  <w:rPr>
                    <w:rtl w:val="0"/>
                  </w:rPr>
                  <w:t xml:space="preserve">Completado</w:t>
                </w:r>
              </w:p>
            </w:tc>
            <w:tc>
              <w:tcPr>
                <w:tcBorders>
                  <w:left w:color="b7b7b7" w:space="0" w:sz="4" w:val="single"/>
                </w:tcBorders>
              </w:tcPr>
              <w:p w:rsidR="00000000" w:rsidDel="00000000" w:rsidP="00000000" w:rsidRDefault="00000000" w:rsidRPr="00000000" w14:paraId="00000052">
                <w:pPr>
                  <w:jc w:val="center"/>
                  <w:rPr/>
                </w:pPr>
                <w:r w:rsidDel="00000000" w:rsidR="00000000" w:rsidRPr="00000000">
                  <w:rPr>
                    <w:rtl w:val="0"/>
                  </w:rPr>
                </w:r>
              </w:p>
            </w:tc>
          </w:tr>
          <w:tr>
            <w:trPr>
              <w:cantSplit w:val="0"/>
              <w:trHeight w:val="367.12158203125" w:hRule="atLeast"/>
              <w:tblHeader w:val="0"/>
            </w:trPr>
            <w:tc>
              <w:tcPr/>
              <w:p w:rsidR="00000000" w:rsidDel="00000000" w:rsidP="00000000" w:rsidRDefault="00000000" w:rsidRPr="00000000" w14:paraId="00000053">
                <w:pPr>
                  <w:spacing w:line="240" w:lineRule="auto"/>
                  <w:ind w:right="-52.795275590551114"/>
                  <w:jc w:val="center"/>
                  <w:rPr/>
                </w:pPr>
                <w:r w:rsidDel="00000000" w:rsidR="00000000" w:rsidRPr="00000000">
                  <w:rPr>
                    <w:rtl w:val="0"/>
                  </w:rPr>
                </w:r>
              </w:p>
              <w:sdt>
                <w:sdtPr>
                  <w:lock w:val="contentLocked"/>
                  <w:id w:val="-64671890"/>
                  <w:tag w:val="goog_rdk_4"/>
                </w:sdtPr>
                <w:sdtContent>
                  <w:tbl>
                    <w:tblPr>
                      <w:tblStyle w:val="Table8"/>
                      <w:tblW w:w="13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tblGridChange w:id="0">
                        <w:tblGrid>
                          <w:gridCol w:w="1335"/>
                        </w:tblGrid>
                      </w:tblGridChange>
                    </w:tblGrid>
                    <w:tr>
                      <w:trPr>
                        <w:cantSplit w:val="0"/>
                        <w:trHeight w:val="829.24316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line="240" w:lineRule="auto"/>
                            <w:ind w:right="274.60629921259846"/>
                            <w:jc w:val="center"/>
                            <w:rPr/>
                          </w:pPr>
                          <w:r w:rsidDel="00000000" w:rsidR="00000000" w:rsidRPr="00000000">
                            <w:rPr>
                              <w:rtl w:val="0"/>
                            </w:rPr>
                            <w:t xml:space="preserve">Diseño de software</w:t>
                          </w:r>
                        </w:p>
                      </w:tc>
                    </w:tr>
                  </w:tbl>
                </w:sdtContent>
              </w:sdt>
              <w:p w:rsidR="00000000" w:rsidDel="00000000" w:rsidP="00000000" w:rsidRDefault="00000000" w:rsidRPr="00000000" w14:paraId="00000055">
                <w:pPr>
                  <w:spacing w:line="240" w:lineRule="auto"/>
                  <w:ind w:right="-52.795275590551114"/>
                  <w:jc w:val="center"/>
                  <w:rPr/>
                </w:pPr>
                <w:r w:rsidDel="00000000" w:rsidR="00000000" w:rsidRPr="00000000">
                  <w:rPr>
                    <w:rtl w:val="0"/>
                  </w:rPr>
                </w:r>
              </w:p>
            </w:tc>
            <w:tc>
              <w:tcPr/>
              <w:p w:rsidR="00000000" w:rsidDel="00000000" w:rsidP="00000000" w:rsidRDefault="00000000" w:rsidRPr="00000000" w14:paraId="00000056">
                <w:pPr>
                  <w:spacing w:line="240" w:lineRule="auto"/>
                  <w:jc w:val="center"/>
                  <w:rPr/>
                </w:pPr>
                <w:r w:rsidDel="00000000" w:rsidR="00000000" w:rsidRPr="00000000">
                  <w:rPr>
                    <w:rtl w:val="0"/>
                  </w:rPr>
                  <w:t xml:space="preserve">Diseño de arquitectura y UI</w:t>
                </w:r>
              </w:p>
            </w:tc>
            <w:tc>
              <w:tcPr/>
              <w:p w:rsidR="00000000" w:rsidDel="00000000" w:rsidP="00000000" w:rsidRDefault="00000000" w:rsidRPr="00000000" w14:paraId="00000057">
                <w:pPr>
                  <w:spacing w:line="240" w:lineRule="auto"/>
                  <w:jc w:val="center"/>
                  <w:rPr/>
                </w:pPr>
                <w:r w:rsidDel="00000000" w:rsidR="00000000" w:rsidRPr="00000000">
                  <w:rPr>
                    <w:rtl w:val="0"/>
                  </w:rPr>
                  <w:t xml:space="preserve">Crear la estructura del sistema y las interfaces de usuario (mockups o wireframes)</w:t>
                </w:r>
              </w:p>
            </w:tc>
            <w:tc>
              <w:tcPr/>
              <w:p w:rsidR="00000000" w:rsidDel="00000000" w:rsidP="00000000" w:rsidRDefault="00000000" w:rsidRPr="00000000" w14:paraId="00000058">
                <w:pPr>
                  <w:spacing w:line="240" w:lineRule="auto"/>
                  <w:jc w:val="center"/>
                  <w:rPr/>
                </w:pPr>
                <w:r w:rsidDel="00000000" w:rsidR="00000000" w:rsidRPr="00000000">
                  <w:rPr>
                    <w:rtl w:val="0"/>
                  </w:rPr>
                  <w:t xml:space="preserve">Figma, Draw.io, cuaderno de diseño</w:t>
                </w:r>
              </w:p>
            </w:tc>
            <w:tc>
              <w:tcPr>
                <w:tcBorders>
                  <w:right w:color="b7b7b7" w:space="0" w:sz="4" w:val="single"/>
                </w:tcBorders>
              </w:tcPr>
              <w:p w:rsidR="00000000" w:rsidDel="00000000" w:rsidP="00000000" w:rsidRDefault="00000000" w:rsidRPr="00000000" w14:paraId="00000059">
                <w:pPr>
                  <w:spacing w:line="240" w:lineRule="auto"/>
                  <w:ind w:right="-62.12598425196802"/>
                  <w:jc w:val="center"/>
                  <w:rPr/>
                </w:pPr>
                <w:r w:rsidDel="00000000" w:rsidR="00000000" w:rsidRPr="00000000">
                  <w:rPr>
                    <w:b w:val="1"/>
                    <w:rtl w:val="0"/>
                  </w:rPr>
                  <w:t xml:space="preserve">Semana 5</w:t>
                </w:r>
                <w:r w:rsidDel="00000000" w:rsidR="00000000" w:rsidRPr="00000000">
                  <w:rPr>
                    <w:rtl w:val="0"/>
                  </w:rPr>
                  <w:t xml:space="preserve"> (8–14 sept)</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5A">
                <w:pPr>
                  <w:spacing w:line="240" w:lineRule="auto"/>
                  <w:jc w:val="center"/>
                  <w:rPr/>
                </w:pPr>
                <w:r w:rsidDel="00000000" w:rsidR="00000000" w:rsidRPr="00000000">
                  <w:rPr>
                    <w:rtl w:val="0"/>
                  </w:rPr>
                  <w:t xml:space="preserve">Grupo</w:t>
                </w:r>
              </w:p>
            </w:tc>
            <w:tc>
              <w:tcPr>
                <w:tcBorders>
                  <w:left w:color="b7b7b7" w:space="0" w:sz="4" w:val="single"/>
                </w:tcBorders>
              </w:tcPr>
              <w:p w:rsidR="00000000" w:rsidDel="00000000" w:rsidP="00000000" w:rsidRDefault="00000000" w:rsidRPr="00000000" w14:paraId="0000005B">
                <w:pPr>
                  <w:spacing w:line="240" w:lineRule="auto"/>
                  <w:jc w:val="center"/>
                  <w:rPr/>
                </w:pPr>
                <w:r w:rsidDel="00000000" w:rsidR="00000000" w:rsidRPr="00000000">
                  <w:rPr>
                    <w:rtl w:val="0"/>
                  </w:rPr>
                  <w:t xml:space="preserve">Validar los diseños antes de comenzar a programar</w:t>
                </w:r>
              </w:p>
            </w:tc>
            <w:tc>
              <w:tcPr>
                <w:tcBorders>
                  <w:left w:color="b7b7b7" w:space="0" w:sz="4" w:val="single"/>
                </w:tcBorders>
              </w:tcPr>
              <w:p w:rsidR="00000000" w:rsidDel="00000000" w:rsidP="00000000" w:rsidRDefault="00000000" w:rsidRPr="00000000" w14:paraId="0000005C">
                <w:pPr>
                  <w:spacing w:line="276" w:lineRule="auto"/>
                  <w:jc w:val="center"/>
                  <w:rPr/>
                </w:pPr>
                <w:r w:rsidDel="00000000" w:rsidR="00000000" w:rsidRPr="00000000">
                  <w:rPr>
                    <w:rtl w:val="0"/>
                  </w:rPr>
                  <w:t xml:space="preserve">Completado</w:t>
                </w:r>
              </w:p>
            </w:tc>
            <w:tc>
              <w:tcPr>
                <w:tcBorders>
                  <w:left w:color="b7b7b7" w:space="0" w:sz="4" w:val="single"/>
                </w:tcBorders>
              </w:tcPr>
              <w:p w:rsidR="00000000" w:rsidDel="00000000" w:rsidP="00000000" w:rsidRDefault="00000000" w:rsidRPr="00000000" w14:paraId="0000005D">
                <w:pPr>
                  <w:spacing w:line="276"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5E">
                <w:pPr>
                  <w:spacing w:line="240" w:lineRule="auto"/>
                  <w:ind w:right="-52.795275590551114"/>
                  <w:jc w:val="center"/>
                  <w:rPr/>
                </w:pPr>
                <w:r w:rsidDel="00000000" w:rsidR="00000000" w:rsidRPr="00000000">
                  <w:rPr>
                    <w:rtl w:val="0"/>
                  </w:rPr>
                  <w:t xml:space="preserve">Desarrollo de software</w:t>
                </w:r>
              </w:p>
            </w:tc>
            <w:tc>
              <w:tcPr/>
              <w:p w:rsidR="00000000" w:rsidDel="00000000" w:rsidP="00000000" w:rsidRDefault="00000000" w:rsidRPr="00000000" w14:paraId="0000005F">
                <w:pPr>
                  <w:spacing w:line="240" w:lineRule="auto"/>
                  <w:jc w:val="center"/>
                  <w:rPr/>
                </w:pPr>
                <w:r w:rsidDel="00000000" w:rsidR="00000000" w:rsidRPr="00000000">
                  <w:rPr>
                    <w:rtl w:val="0"/>
                  </w:rPr>
                  <w:t xml:space="preserve">Implementación del backend</w:t>
                </w:r>
              </w:p>
            </w:tc>
            <w:tc>
              <w:tcPr/>
              <w:p w:rsidR="00000000" w:rsidDel="00000000" w:rsidP="00000000" w:rsidRDefault="00000000" w:rsidRPr="00000000" w14:paraId="00000060">
                <w:pPr>
                  <w:spacing w:line="240" w:lineRule="auto"/>
                  <w:jc w:val="center"/>
                  <w:rPr/>
                </w:pPr>
                <w:r w:rsidDel="00000000" w:rsidR="00000000" w:rsidRPr="00000000">
                  <w:rPr>
                    <w:rtl w:val="0"/>
                  </w:rPr>
                  <w:t xml:space="preserve">Programar la lógica del sistema, base de datos, APIs, etc.</w:t>
                </w:r>
              </w:p>
            </w:tc>
            <w:tc>
              <w:tcPr/>
              <w:p w:rsidR="00000000" w:rsidDel="00000000" w:rsidP="00000000" w:rsidRDefault="00000000" w:rsidRPr="00000000" w14:paraId="00000061">
                <w:pPr>
                  <w:spacing w:line="240" w:lineRule="auto"/>
                  <w:jc w:val="center"/>
                  <w:rPr/>
                </w:pPr>
                <w:r w:rsidDel="00000000" w:rsidR="00000000" w:rsidRPr="00000000">
                  <w:rPr>
                    <w:rtl w:val="0"/>
                  </w:rPr>
                  <w:t xml:space="preserve">IDE, GitHub, framework backendIDE, GitHub, framework backend</w:t>
                </w:r>
              </w:p>
            </w:tc>
            <w:tc>
              <w:tcPr>
                <w:tcBorders>
                  <w:bottom w:color="b7b7b7" w:space="0" w:sz="4" w:val="single"/>
                  <w:right w:color="b7b7b7" w:space="0" w:sz="4" w:val="single"/>
                </w:tcBorders>
              </w:tcPr>
              <w:p w:rsidR="00000000" w:rsidDel="00000000" w:rsidP="00000000" w:rsidRDefault="00000000" w:rsidRPr="00000000" w14:paraId="00000062">
                <w:pPr>
                  <w:spacing w:line="240" w:lineRule="auto"/>
                  <w:ind w:right="-62.12598425196802"/>
                  <w:jc w:val="center"/>
                  <w:rPr/>
                </w:pPr>
                <w:r w:rsidDel="00000000" w:rsidR="00000000" w:rsidRPr="00000000">
                  <w:rPr>
                    <w:b w:val="1"/>
                    <w:rtl w:val="0"/>
                  </w:rPr>
                  <w:t xml:space="preserve">Semanas 6–7</w:t>
                </w:r>
                <w:r w:rsidDel="00000000" w:rsidR="00000000" w:rsidRPr="00000000">
                  <w:rPr>
                    <w:rtl w:val="0"/>
                  </w:rPr>
                  <w:t xml:space="preserve"> (15–28 sept)</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63">
                <w:pPr>
                  <w:spacing w:line="240" w:lineRule="auto"/>
                  <w:jc w:val="center"/>
                  <w:rPr/>
                </w:pPr>
                <w:r w:rsidDel="00000000" w:rsidR="00000000" w:rsidRPr="00000000">
                  <w:rPr>
                    <w:rtl w:val="0"/>
                  </w:rPr>
                  <w:t xml:space="preserve">Grupo</w:t>
                </w:r>
              </w:p>
            </w:tc>
            <w:tc>
              <w:tcPr>
                <w:tcBorders>
                  <w:left w:color="b7b7b7" w:space="0" w:sz="4" w:val="single"/>
                </w:tcBorders>
              </w:tcPr>
              <w:p w:rsidR="00000000" w:rsidDel="00000000" w:rsidP="00000000" w:rsidRDefault="00000000" w:rsidRPr="00000000" w14:paraId="00000064">
                <w:pPr>
                  <w:spacing w:line="240" w:lineRule="auto"/>
                  <w:jc w:val="center"/>
                  <w:rPr/>
                </w:pPr>
                <w:r w:rsidDel="00000000" w:rsidR="00000000" w:rsidRPr="00000000">
                  <w:rPr>
                    <w:rtl w:val="0"/>
                  </w:rPr>
                  <w:t xml:space="preserve">Se debe llevar control de versiones y realizar pruebas frecuentes</w:t>
                </w:r>
              </w:p>
            </w:tc>
            <w:tc>
              <w:tcPr>
                <w:tcBorders>
                  <w:left w:color="b7b7b7" w:space="0" w:sz="4" w:val="single"/>
                </w:tcBorders>
              </w:tcPr>
              <w:p w:rsidR="00000000" w:rsidDel="00000000" w:rsidP="00000000" w:rsidRDefault="00000000" w:rsidRPr="00000000" w14:paraId="00000065">
                <w:pPr>
                  <w:spacing w:line="276" w:lineRule="auto"/>
                  <w:jc w:val="center"/>
                  <w:rPr/>
                </w:pPr>
                <w:r w:rsidDel="00000000" w:rsidR="00000000" w:rsidRPr="00000000">
                  <w:rPr>
                    <w:rtl w:val="0"/>
                  </w:rPr>
                  <w:t xml:space="preserve">En curso</w:t>
                </w:r>
              </w:p>
            </w:tc>
            <w:tc>
              <w:tcPr>
                <w:tcBorders>
                  <w:left w:color="b7b7b7" w:space="0" w:sz="4" w:val="single"/>
                </w:tcBorders>
              </w:tcPr>
              <w:p w:rsidR="00000000" w:rsidDel="00000000" w:rsidP="00000000" w:rsidRDefault="00000000" w:rsidRPr="00000000" w14:paraId="00000066">
                <w:pPr>
                  <w:spacing w:line="276" w:lineRule="auto"/>
                  <w:jc w:val="center"/>
                  <w:rPr/>
                </w:pPr>
                <w:r w:rsidDel="00000000" w:rsidR="00000000" w:rsidRPr="00000000">
                  <w:rPr>
                    <w:rtl w:val="0"/>
                  </w:rPr>
                  <w:t xml:space="preserve">Se utilizo Supabase</w:t>
                </w:r>
              </w:p>
            </w:tc>
          </w:tr>
          <w:tr>
            <w:trPr>
              <w:cantSplit w:val="0"/>
              <w:tblHeader w:val="0"/>
            </w:trPr>
            <w:tc>
              <w:tcPr/>
              <w:p w:rsidR="00000000" w:rsidDel="00000000" w:rsidP="00000000" w:rsidRDefault="00000000" w:rsidRPr="00000000" w14:paraId="00000067">
                <w:pPr>
                  <w:spacing w:line="240" w:lineRule="auto"/>
                  <w:ind w:right="-52.795275590551114"/>
                  <w:jc w:val="center"/>
                  <w:rPr>
                    <w:sz w:val="20"/>
                    <w:szCs w:val="20"/>
                  </w:rPr>
                </w:pPr>
                <w:r w:rsidDel="00000000" w:rsidR="00000000" w:rsidRPr="00000000">
                  <w:rPr>
                    <w:sz w:val="20"/>
                    <w:szCs w:val="20"/>
                    <w:rtl w:val="0"/>
                  </w:rPr>
                  <w:t xml:space="preserve">Desarrollo de software</w:t>
                </w:r>
              </w:p>
            </w:tc>
            <w:tc>
              <w:tcPr/>
              <w:p w:rsidR="00000000" w:rsidDel="00000000" w:rsidP="00000000" w:rsidRDefault="00000000" w:rsidRPr="00000000" w14:paraId="00000068">
                <w:pPr>
                  <w:spacing w:line="240" w:lineRule="auto"/>
                  <w:jc w:val="center"/>
                  <w:rPr>
                    <w:sz w:val="20"/>
                    <w:szCs w:val="20"/>
                  </w:rPr>
                </w:pPr>
                <w:r w:rsidDel="00000000" w:rsidR="00000000" w:rsidRPr="00000000">
                  <w:rPr>
                    <w:sz w:val="20"/>
                    <w:szCs w:val="20"/>
                    <w:rtl w:val="0"/>
                  </w:rPr>
                  <w:t xml:space="preserve">Implementación del frontend</w:t>
                </w:r>
              </w:p>
            </w:tc>
            <w:tc>
              <w:tcPr/>
              <w:p w:rsidR="00000000" w:rsidDel="00000000" w:rsidP="00000000" w:rsidRDefault="00000000" w:rsidRPr="00000000" w14:paraId="00000069">
                <w:pPr>
                  <w:spacing w:line="240" w:lineRule="auto"/>
                  <w:jc w:val="center"/>
                  <w:rPr>
                    <w:sz w:val="20"/>
                    <w:szCs w:val="20"/>
                  </w:rPr>
                </w:pPr>
                <w:r w:rsidDel="00000000" w:rsidR="00000000" w:rsidRPr="00000000">
                  <w:rPr>
                    <w:sz w:val="20"/>
                    <w:szCs w:val="20"/>
                    <w:rtl w:val="0"/>
                  </w:rPr>
                  <w:t xml:space="preserve">Crear las vistas del usuario y conectar con el backend</w:t>
                </w:r>
              </w:p>
            </w:tc>
            <w:tc>
              <w:tcPr>
                <w:tcBorders>
                  <w:right w:color="b7b7b7" w:space="0" w:sz="4" w:val="single"/>
                </w:tcBorders>
              </w:tcPr>
              <w:p w:rsidR="00000000" w:rsidDel="00000000" w:rsidP="00000000" w:rsidRDefault="00000000" w:rsidRPr="00000000" w14:paraId="0000006A">
                <w:pPr>
                  <w:spacing w:line="240" w:lineRule="auto"/>
                  <w:jc w:val="center"/>
                  <w:rPr>
                    <w:sz w:val="20"/>
                    <w:szCs w:val="20"/>
                  </w:rPr>
                </w:pPr>
                <w:r w:rsidDel="00000000" w:rsidR="00000000" w:rsidRPr="00000000">
                  <w:rPr>
                    <w:sz w:val="20"/>
                    <w:szCs w:val="20"/>
                    <w:rtl w:val="0"/>
                  </w:rPr>
                  <w:t xml:space="preserve">HTML/CSS, JS, framework frontend, Figma</w:t>
                </w:r>
              </w:p>
            </w:tc>
            <w:tc>
              <w:tcPr>
                <w:tcBorders>
                  <w:top w:color="b7b7b7" w:space="0" w:sz="4" w:val="single"/>
                  <w:left w:color="b7b7b7" w:space="0" w:sz="4" w:val="single"/>
                  <w:bottom w:color="b7b7b7" w:space="0" w:sz="8" w:val="single"/>
                  <w:right w:color="b7b7b7" w:space="0" w:sz="4" w:val="single"/>
                </w:tcBorders>
              </w:tcPr>
              <w:p w:rsidR="00000000" w:rsidDel="00000000" w:rsidP="00000000" w:rsidRDefault="00000000" w:rsidRPr="00000000" w14:paraId="0000006B">
                <w:pPr>
                  <w:spacing w:line="240" w:lineRule="auto"/>
                  <w:ind w:right="-62.12598425196802"/>
                  <w:jc w:val="center"/>
                  <w:rPr>
                    <w:sz w:val="20"/>
                    <w:szCs w:val="20"/>
                  </w:rPr>
                </w:pPr>
                <w:r w:rsidDel="00000000" w:rsidR="00000000" w:rsidRPr="00000000">
                  <w:rPr>
                    <w:b w:val="1"/>
                    <w:sz w:val="20"/>
                    <w:szCs w:val="20"/>
                    <w:rtl w:val="0"/>
                  </w:rPr>
                  <w:t xml:space="preserve">Semanas 8–9</w:t>
                </w:r>
                <w:r w:rsidDel="00000000" w:rsidR="00000000" w:rsidRPr="00000000">
                  <w:rPr>
                    <w:sz w:val="20"/>
                    <w:szCs w:val="20"/>
                    <w:rtl w:val="0"/>
                  </w:rPr>
                  <w:t xml:space="preserve"> (29 sept–12 oct)</w:t>
                </w:r>
              </w:p>
            </w:tc>
            <w:tc>
              <w:tcPr>
                <w:tcBorders>
                  <w:top w:color="b7b7b7" w:space="0" w:sz="4" w:val="single"/>
                  <w:left w:color="b7b7b7" w:space="0" w:sz="4" w:val="single"/>
                  <w:bottom w:color="b7b7b7" w:space="0" w:sz="8" w:val="single"/>
                  <w:right w:color="b7b7b7" w:space="0" w:sz="4" w:val="single"/>
                </w:tcBorders>
              </w:tcPr>
              <w:p w:rsidR="00000000" w:rsidDel="00000000" w:rsidP="00000000" w:rsidRDefault="00000000" w:rsidRPr="00000000" w14:paraId="0000006C">
                <w:pPr>
                  <w:spacing w:line="240" w:lineRule="auto"/>
                  <w:jc w:val="center"/>
                  <w:rPr>
                    <w:sz w:val="20"/>
                    <w:szCs w:val="20"/>
                  </w:rPr>
                </w:pPr>
                <w:r w:rsidDel="00000000" w:rsidR="00000000" w:rsidRPr="00000000">
                  <w:rPr>
                    <w:sz w:val="20"/>
                    <w:szCs w:val="20"/>
                    <w:rtl w:val="0"/>
                  </w:rPr>
                  <w:t xml:space="preserve">Grupo</w:t>
                </w:r>
              </w:p>
            </w:tc>
            <w:tc>
              <w:tcPr>
                <w:tcBorders>
                  <w:left w:color="b7b7b7" w:space="0" w:sz="4" w:val="single"/>
                </w:tcBorders>
              </w:tcPr>
              <w:p w:rsidR="00000000" w:rsidDel="00000000" w:rsidP="00000000" w:rsidRDefault="00000000" w:rsidRPr="00000000" w14:paraId="0000006D">
                <w:pPr>
                  <w:spacing w:line="240" w:lineRule="auto"/>
                  <w:jc w:val="center"/>
                  <w:rPr>
                    <w:sz w:val="20"/>
                    <w:szCs w:val="20"/>
                  </w:rPr>
                </w:pPr>
                <w:r w:rsidDel="00000000" w:rsidR="00000000" w:rsidRPr="00000000">
                  <w:rPr>
                    <w:sz w:val="20"/>
                    <w:szCs w:val="20"/>
                    <w:rtl w:val="0"/>
                  </w:rPr>
                  <w:t xml:space="preserve">Asegurarse de seguir los diseños previamente aprobados</w:t>
                </w:r>
              </w:p>
            </w:tc>
            <w:tc>
              <w:tcPr>
                <w:tcBorders>
                  <w:left w:color="b7b7b7" w:space="0" w:sz="4" w:val="single"/>
                </w:tcBorders>
              </w:tcPr>
              <w:p w:rsidR="00000000" w:rsidDel="00000000" w:rsidP="00000000" w:rsidRDefault="00000000" w:rsidRPr="00000000" w14:paraId="0000006E">
                <w:pPr>
                  <w:spacing w:line="276" w:lineRule="auto"/>
                  <w:jc w:val="center"/>
                  <w:rPr>
                    <w:sz w:val="20"/>
                    <w:szCs w:val="20"/>
                  </w:rPr>
                </w:pPr>
                <w:r w:rsidDel="00000000" w:rsidR="00000000" w:rsidRPr="00000000">
                  <w:rPr>
                    <w:sz w:val="20"/>
                    <w:szCs w:val="20"/>
                    <w:rtl w:val="0"/>
                  </w:rPr>
                  <w:t xml:space="preserve">En curso</w:t>
                </w:r>
              </w:p>
            </w:tc>
            <w:tc>
              <w:tcPr>
                <w:tcBorders>
                  <w:left w:color="b7b7b7" w:space="0" w:sz="4" w:val="single"/>
                </w:tcBorders>
              </w:tcPr>
              <w:p w:rsidR="00000000" w:rsidDel="00000000" w:rsidP="00000000" w:rsidRDefault="00000000" w:rsidRPr="00000000" w14:paraId="0000006F">
                <w:pPr>
                  <w:spacing w:line="276" w:lineRule="auto"/>
                  <w:jc w:val="center"/>
                  <w:rPr>
                    <w:sz w:val="20"/>
                    <w:szCs w:val="20"/>
                  </w:rPr>
                </w:pPr>
                <w:r w:rsidDel="00000000" w:rsidR="00000000" w:rsidRPr="00000000">
                  <w:rPr>
                    <w:sz w:val="20"/>
                    <w:szCs w:val="20"/>
                    <w:rtl w:val="0"/>
                  </w:rPr>
                  <w:t xml:space="preserve">Se utilizo Flutter</w:t>
                </w:r>
              </w:p>
            </w:tc>
          </w:tr>
          <w:tr>
            <w:trPr>
              <w:cantSplit w:val="0"/>
              <w:trHeight w:val="649.2431640625" w:hRule="atLeast"/>
              <w:tblHeader w:val="0"/>
            </w:trPr>
            <w:tc>
              <w:tcPr/>
              <w:p w:rsidR="00000000" w:rsidDel="00000000" w:rsidP="00000000" w:rsidRDefault="00000000" w:rsidRPr="00000000" w14:paraId="00000070">
                <w:pPr>
                  <w:spacing w:line="240" w:lineRule="auto"/>
                  <w:ind w:right="-52.795275590551114"/>
                  <w:jc w:val="center"/>
                  <w:rPr>
                    <w:sz w:val="20"/>
                    <w:szCs w:val="20"/>
                  </w:rPr>
                </w:pPr>
                <w:r w:rsidDel="00000000" w:rsidR="00000000" w:rsidRPr="00000000">
                  <w:rPr>
                    <w:sz w:val="20"/>
                    <w:szCs w:val="20"/>
                    <w:rtl w:val="0"/>
                  </w:rPr>
                  <w:t xml:space="preserve">Pruebas y validación</w:t>
                </w:r>
              </w:p>
            </w:tc>
            <w:tc>
              <w:tcPr/>
              <w:p w:rsidR="00000000" w:rsidDel="00000000" w:rsidP="00000000" w:rsidRDefault="00000000" w:rsidRPr="00000000" w14:paraId="00000071">
                <w:pPr>
                  <w:spacing w:line="240" w:lineRule="auto"/>
                  <w:jc w:val="center"/>
                  <w:rPr>
                    <w:sz w:val="20"/>
                    <w:szCs w:val="20"/>
                  </w:rPr>
                </w:pPr>
                <w:r w:rsidDel="00000000" w:rsidR="00000000" w:rsidRPr="00000000">
                  <w:rPr>
                    <w:sz w:val="20"/>
                    <w:szCs w:val="20"/>
                    <w:rtl w:val="0"/>
                  </w:rPr>
                  <w:t xml:space="preserve">Pruebas del sistema</w:t>
                </w:r>
              </w:p>
            </w:tc>
            <w:tc>
              <w:tcPr/>
              <w:p w:rsidR="00000000" w:rsidDel="00000000" w:rsidP="00000000" w:rsidRDefault="00000000" w:rsidRPr="00000000" w14:paraId="00000072">
                <w:pPr>
                  <w:spacing w:line="240" w:lineRule="auto"/>
                  <w:jc w:val="center"/>
                  <w:rPr>
                    <w:sz w:val="20"/>
                    <w:szCs w:val="20"/>
                  </w:rPr>
                </w:pPr>
                <w:r w:rsidDel="00000000" w:rsidR="00000000" w:rsidRPr="00000000">
                  <w:rPr>
                    <w:sz w:val="20"/>
                    <w:szCs w:val="20"/>
                    <w:rtl w:val="0"/>
                  </w:rPr>
                  <w:t xml:space="preserve">Realizar pruebas funcionales, de usabilidad y de rendimiento del sistema desarrollado</w:t>
                </w:r>
              </w:p>
            </w:tc>
            <w:tc>
              <w:tcPr>
                <w:tcBorders>
                  <w:right w:color="b7b7b7" w:space="0" w:sz="8" w:val="single"/>
                </w:tcBorders>
              </w:tcPr>
              <w:p w:rsidR="00000000" w:rsidDel="00000000" w:rsidP="00000000" w:rsidRDefault="00000000" w:rsidRPr="00000000" w14:paraId="00000073">
                <w:pPr>
                  <w:spacing w:line="240" w:lineRule="auto"/>
                  <w:jc w:val="center"/>
                  <w:rPr>
                    <w:sz w:val="20"/>
                    <w:szCs w:val="20"/>
                  </w:rPr>
                </w:pPr>
                <w:r w:rsidDel="00000000" w:rsidR="00000000" w:rsidRPr="00000000">
                  <w:rPr>
                    <w:sz w:val="20"/>
                    <w:szCs w:val="20"/>
                    <w:rtl w:val="0"/>
                  </w:rPr>
                  <w:t xml:space="preserve">Casos de prueba, usuarios de prueba, software de testing</w:t>
                </w:r>
              </w:p>
            </w:tc>
            <w:tc>
              <w:tcPr>
                <w:tcBorders>
                  <w:top w:color="b7b7b7" w:space="0" w:sz="8" w:val="single"/>
                  <w:left w:color="b7b7b7" w:space="0" w:sz="8" w:val="single"/>
                  <w:bottom w:color="b7b7b7" w:space="0" w:sz="8" w:val="single"/>
                  <w:right w:color="b7b7b7" w:space="0" w:sz="8" w:val="single"/>
                </w:tcBorders>
              </w:tcPr>
              <w:p w:rsidR="00000000" w:rsidDel="00000000" w:rsidP="00000000" w:rsidRDefault="00000000" w:rsidRPr="00000000" w14:paraId="00000074">
                <w:pPr>
                  <w:spacing w:line="240" w:lineRule="auto"/>
                  <w:ind w:right="-62.12598425196802"/>
                  <w:jc w:val="center"/>
                  <w:rPr>
                    <w:sz w:val="20"/>
                    <w:szCs w:val="20"/>
                  </w:rPr>
                </w:pPr>
                <w:r w:rsidDel="00000000" w:rsidR="00000000" w:rsidRPr="00000000">
                  <w:rPr>
                    <w:b w:val="1"/>
                    <w:sz w:val="20"/>
                    <w:szCs w:val="20"/>
                    <w:rtl w:val="0"/>
                  </w:rPr>
                  <w:t xml:space="preserve">Semana 10</w:t>
                </w:r>
                <w:r w:rsidDel="00000000" w:rsidR="00000000" w:rsidRPr="00000000">
                  <w:rPr>
                    <w:sz w:val="20"/>
                    <w:szCs w:val="20"/>
                    <w:rtl w:val="0"/>
                  </w:rPr>
                  <w:t xml:space="preserve"> (13–19 oct)</w:t>
                </w:r>
              </w:p>
            </w:tc>
            <w:tc>
              <w:tcPr>
                <w:tcBorders>
                  <w:top w:color="b7b7b7" w:space="0" w:sz="8" w:val="single"/>
                  <w:left w:color="b7b7b7" w:space="0" w:sz="8" w:val="single"/>
                  <w:bottom w:color="b7b7b7" w:space="0" w:sz="8" w:val="single"/>
                  <w:right w:color="b7b7b7" w:space="0" w:sz="8" w:val="single"/>
                </w:tcBorders>
              </w:tcPr>
              <w:p w:rsidR="00000000" w:rsidDel="00000000" w:rsidP="00000000" w:rsidRDefault="00000000" w:rsidRPr="00000000" w14:paraId="00000075">
                <w:pPr>
                  <w:spacing w:line="240" w:lineRule="auto"/>
                  <w:jc w:val="center"/>
                  <w:rPr>
                    <w:sz w:val="20"/>
                    <w:szCs w:val="20"/>
                  </w:rPr>
                </w:pPr>
                <w:r w:rsidDel="00000000" w:rsidR="00000000" w:rsidRPr="00000000">
                  <w:rPr>
                    <w:sz w:val="20"/>
                    <w:szCs w:val="20"/>
                    <w:rtl w:val="0"/>
                  </w:rPr>
                  <w:t xml:space="preserve">Grupo</w:t>
                </w:r>
              </w:p>
            </w:tc>
            <w:tc>
              <w:tcPr>
                <w:tcBorders>
                  <w:left w:color="b7b7b7" w:space="0" w:sz="8" w:val="single"/>
                </w:tcBorders>
              </w:tcPr>
              <w:p w:rsidR="00000000" w:rsidDel="00000000" w:rsidP="00000000" w:rsidRDefault="00000000" w:rsidRPr="00000000" w14:paraId="00000076">
                <w:pPr>
                  <w:spacing w:line="240" w:lineRule="auto"/>
                  <w:jc w:val="center"/>
                  <w:rPr>
                    <w:sz w:val="20"/>
                    <w:szCs w:val="20"/>
                  </w:rPr>
                </w:pPr>
                <w:r w:rsidDel="00000000" w:rsidR="00000000" w:rsidRPr="00000000">
                  <w:rPr>
                    <w:sz w:val="20"/>
                    <w:szCs w:val="20"/>
                    <w:rtl w:val="0"/>
                  </w:rPr>
                  <w:t xml:space="preserve">Documentar errores y ajustes realizados</w:t>
                </w:r>
              </w:p>
            </w:tc>
            <w:tc>
              <w:tcPr>
                <w:tcBorders>
                  <w:left w:color="b7b7b7" w:space="0" w:sz="8" w:val="single"/>
                </w:tcBorders>
              </w:tcPr>
              <w:p w:rsidR="00000000" w:rsidDel="00000000" w:rsidP="00000000" w:rsidRDefault="00000000" w:rsidRPr="00000000" w14:paraId="00000077">
                <w:pPr>
                  <w:spacing w:line="276" w:lineRule="auto"/>
                  <w:jc w:val="center"/>
                  <w:rPr>
                    <w:sz w:val="20"/>
                    <w:szCs w:val="20"/>
                  </w:rPr>
                </w:pPr>
                <w:r w:rsidDel="00000000" w:rsidR="00000000" w:rsidRPr="00000000">
                  <w:rPr>
                    <w:sz w:val="20"/>
                    <w:szCs w:val="20"/>
                    <w:rtl w:val="0"/>
                  </w:rPr>
                  <w:t xml:space="preserve">No iniciado</w:t>
                </w:r>
              </w:p>
            </w:tc>
            <w:tc>
              <w:tcPr>
                <w:tcBorders>
                  <w:left w:color="b7b7b7" w:space="0" w:sz="8" w:val="single"/>
                </w:tcBorders>
              </w:tcPr>
              <w:p w:rsidR="00000000" w:rsidDel="00000000" w:rsidP="00000000" w:rsidRDefault="00000000" w:rsidRPr="00000000" w14:paraId="00000078">
                <w:pPr>
                  <w:spacing w:line="276" w:lineRule="auto"/>
                  <w:jc w:val="cente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9">
                <w:pPr>
                  <w:spacing w:line="276" w:lineRule="auto"/>
                  <w:ind w:right="-52.795275590551114"/>
                  <w:jc w:val="center"/>
                  <w:rPr>
                    <w:sz w:val="20"/>
                    <w:szCs w:val="20"/>
                  </w:rPr>
                </w:pPr>
                <w:r w:rsidDel="00000000" w:rsidR="00000000" w:rsidRPr="00000000">
                  <w:rPr>
                    <w:sz w:val="20"/>
                    <w:szCs w:val="20"/>
                    <w:rtl w:val="0"/>
                  </w:rPr>
                  <w:t xml:space="preserve">Documentación técnica</w:t>
                </w:r>
              </w:p>
            </w:tc>
            <w:tc>
              <w:tcPr/>
              <w:p w:rsidR="00000000" w:rsidDel="00000000" w:rsidP="00000000" w:rsidRDefault="00000000" w:rsidRPr="00000000" w14:paraId="0000007A">
                <w:pPr>
                  <w:spacing w:line="276" w:lineRule="auto"/>
                  <w:jc w:val="center"/>
                  <w:rPr>
                    <w:sz w:val="20"/>
                    <w:szCs w:val="20"/>
                  </w:rPr>
                </w:pPr>
                <w:r w:rsidDel="00000000" w:rsidR="00000000" w:rsidRPr="00000000">
                  <w:rPr>
                    <w:sz w:val="20"/>
                    <w:szCs w:val="20"/>
                    <w:rtl w:val="0"/>
                  </w:rPr>
                  <w:t xml:space="preserve">Redacción del documento de tesis</w:t>
                </w:r>
              </w:p>
            </w:tc>
            <w:tc>
              <w:tcPr/>
              <w:p w:rsidR="00000000" w:rsidDel="00000000" w:rsidP="00000000" w:rsidRDefault="00000000" w:rsidRPr="00000000" w14:paraId="0000007B">
                <w:pPr>
                  <w:spacing w:line="276" w:lineRule="auto"/>
                  <w:jc w:val="center"/>
                  <w:rPr>
                    <w:sz w:val="20"/>
                    <w:szCs w:val="20"/>
                  </w:rPr>
                </w:pPr>
                <w:r w:rsidDel="00000000" w:rsidR="00000000" w:rsidRPr="00000000">
                  <w:rPr>
                    <w:sz w:val="20"/>
                    <w:szCs w:val="20"/>
                    <w:rtl w:val="0"/>
                  </w:rPr>
                  <w:t xml:space="preserve">Redactar capítulos: metodología, desarrollo, resultados, conclusiones</w:t>
                </w:r>
              </w:p>
            </w:tc>
            <w:tc>
              <w:tcPr>
                <w:tcBorders>
                  <w:right w:color="b7b7b7" w:space="0" w:sz="8" w:val="single"/>
                </w:tcBorders>
              </w:tcPr>
              <w:p w:rsidR="00000000" w:rsidDel="00000000" w:rsidP="00000000" w:rsidRDefault="00000000" w:rsidRPr="00000000" w14:paraId="0000007C">
                <w:pPr>
                  <w:spacing w:line="276" w:lineRule="auto"/>
                  <w:jc w:val="center"/>
                  <w:rPr>
                    <w:sz w:val="20"/>
                    <w:szCs w:val="20"/>
                  </w:rPr>
                </w:pPr>
                <w:r w:rsidDel="00000000" w:rsidR="00000000" w:rsidRPr="00000000">
                  <w:rPr>
                    <w:sz w:val="20"/>
                    <w:szCs w:val="20"/>
                    <w:rtl w:val="0"/>
                  </w:rPr>
                  <w:t xml:space="preserve">Word, referencias, normas de citación (APA, IEEE, etc.)</w:t>
                </w:r>
              </w:p>
            </w:tc>
            <w:tc>
              <w:tcPr>
                <w:tcBorders>
                  <w:top w:color="b7b7b7" w:space="0" w:sz="8" w:val="single"/>
                  <w:left w:color="b7b7b7" w:space="0" w:sz="8" w:val="single"/>
                  <w:bottom w:color="b7b7b7" w:space="0" w:sz="8" w:val="single"/>
                  <w:right w:color="b7b7b7" w:space="0" w:sz="8" w:val="single"/>
                </w:tcBorders>
              </w:tcPr>
              <w:p w:rsidR="00000000" w:rsidDel="00000000" w:rsidP="00000000" w:rsidRDefault="00000000" w:rsidRPr="00000000" w14:paraId="0000007D">
                <w:pPr>
                  <w:spacing w:line="276" w:lineRule="auto"/>
                  <w:ind w:right="-62.12598425196802"/>
                  <w:jc w:val="center"/>
                  <w:rPr>
                    <w:sz w:val="20"/>
                    <w:szCs w:val="20"/>
                  </w:rPr>
                </w:pPr>
                <w:r w:rsidDel="00000000" w:rsidR="00000000" w:rsidRPr="00000000">
                  <w:rPr>
                    <w:b w:val="1"/>
                    <w:sz w:val="20"/>
                    <w:szCs w:val="20"/>
                    <w:rtl w:val="0"/>
                  </w:rPr>
                  <w:t xml:space="preserve">Semanas 11–12</w:t>
                </w:r>
                <w:r w:rsidDel="00000000" w:rsidR="00000000" w:rsidRPr="00000000">
                  <w:rPr>
                    <w:sz w:val="20"/>
                    <w:szCs w:val="20"/>
                    <w:rtl w:val="0"/>
                  </w:rPr>
                  <w:t xml:space="preserve"> (20 oct–2 nov)</w:t>
                </w:r>
              </w:p>
            </w:tc>
            <w:tc>
              <w:tcPr>
                <w:tcBorders>
                  <w:top w:color="b7b7b7" w:space="0" w:sz="8" w:val="single"/>
                  <w:left w:color="b7b7b7" w:space="0" w:sz="8" w:val="single"/>
                  <w:bottom w:color="b7b7b7" w:space="0" w:sz="8" w:val="single"/>
                  <w:right w:color="b7b7b7" w:space="0" w:sz="8" w:val="single"/>
                </w:tcBorders>
              </w:tcPr>
              <w:p w:rsidR="00000000" w:rsidDel="00000000" w:rsidP="00000000" w:rsidRDefault="00000000" w:rsidRPr="00000000" w14:paraId="0000007E">
                <w:pPr>
                  <w:spacing w:line="276" w:lineRule="auto"/>
                  <w:jc w:val="center"/>
                  <w:rPr>
                    <w:sz w:val="20"/>
                    <w:szCs w:val="20"/>
                  </w:rPr>
                </w:pPr>
                <w:r w:rsidDel="00000000" w:rsidR="00000000" w:rsidRPr="00000000">
                  <w:rPr>
                    <w:sz w:val="20"/>
                    <w:szCs w:val="20"/>
                    <w:rtl w:val="0"/>
                  </w:rPr>
                  <w:t xml:space="preserve">Grupo</w:t>
                </w:r>
              </w:p>
            </w:tc>
            <w:tc>
              <w:tcPr>
                <w:tcBorders>
                  <w:left w:color="b7b7b7" w:space="0" w:sz="8" w:val="single"/>
                </w:tcBorders>
              </w:tcPr>
              <w:p w:rsidR="00000000" w:rsidDel="00000000" w:rsidP="00000000" w:rsidRDefault="00000000" w:rsidRPr="00000000" w14:paraId="0000007F">
                <w:pPr>
                  <w:spacing w:line="276" w:lineRule="auto"/>
                  <w:jc w:val="center"/>
                  <w:rPr>
                    <w:sz w:val="20"/>
                    <w:szCs w:val="20"/>
                  </w:rPr>
                </w:pPr>
                <w:r w:rsidDel="00000000" w:rsidR="00000000" w:rsidRPr="00000000">
                  <w:rPr>
                    <w:sz w:val="20"/>
                    <w:szCs w:val="20"/>
                    <w:rtl w:val="0"/>
                  </w:rPr>
                  <w:t xml:space="preserve">Requiere revisión constante del asesor y buena organización</w:t>
                </w:r>
              </w:p>
            </w:tc>
            <w:tc>
              <w:tcPr>
                <w:tcBorders>
                  <w:left w:color="b7b7b7" w:space="0" w:sz="8" w:val="single"/>
                </w:tcBorders>
              </w:tcPr>
              <w:p w:rsidR="00000000" w:rsidDel="00000000" w:rsidP="00000000" w:rsidRDefault="00000000" w:rsidRPr="00000000" w14:paraId="00000080">
                <w:pPr>
                  <w:spacing w:line="276" w:lineRule="auto"/>
                  <w:jc w:val="center"/>
                  <w:rPr>
                    <w:sz w:val="20"/>
                    <w:szCs w:val="20"/>
                  </w:rPr>
                </w:pPr>
                <w:r w:rsidDel="00000000" w:rsidR="00000000" w:rsidRPr="00000000">
                  <w:rPr>
                    <w:sz w:val="20"/>
                    <w:szCs w:val="20"/>
                    <w:rtl w:val="0"/>
                  </w:rPr>
                  <w:t xml:space="preserve">No iniciado</w:t>
                </w:r>
              </w:p>
            </w:tc>
            <w:tc>
              <w:tcPr>
                <w:tcBorders>
                  <w:left w:color="b7b7b7" w:space="0" w:sz="8" w:val="single"/>
                </w:tcBorders>
              </w:tcPr>
              <w:p w:rsidR="00000000" w:rsidDel="00000000" w:rsidP="00000000" w:rsidRDefault="00000000" w:rsidRPr="00000000" w14:paraId="00000081">
                <w:pPr>
                  <w:spacing w:line="276" w:lineRule="auto"/>
                  <w:jc w:val="cente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82">
                <w:pPr>
                  <w:spacing w:line="276" w:lineRule="auto"/>
                  <w:ind w:right="-52.795275590551114"/>
                  <w:jc w:val="center"/>
                  <w:rPr>
                    <w:sz w:val="20"/>
                    <w:szCs w:val="20"/>
                  </w:rPr>
                </w:pPr>
                <w:r w:rsidDel="00000000" w:rsidR="00000000" w:rsidRPr="00000000">
                  <w:rPr>
                    <w:sz w:val="20"/>
                    <w:szCs w:val="20"/>
                    <w:rtl w:val="0"/>
                  </w:rPr>
                  <w:t xml:space="preserve">Revisión y corrección</w:t>
                </w:r>
              </w:p>
            </w:tc>
            <w:tc>
              <w:tcPr/>
              <w:p w:rsidR="00000000" w:rsidDel="00000000" w:rsidP="00000000" w:rsidRDefault="00000000" w:rsidRPr="00000000" w14:paraId="00000083">
                <w:pPr>
                  <w:spacing w:line="276" w:lineRule="auto"/>
                  <w:jc w:val="center"/>
                  <w:rPr>
                    <w:sz w:val="20"/>
                    <w:szCs w:val="20"/>
                  </w:rPr>
                </w:pPr>
                <w:r w:rsidDel="00000000" w:rsidR="00000000" w:rsidRPr="00000000">
                  <w:rPr>
                    <w:sz w:val="20"/>
                    <w:szCs w:val="20"/>
                    <w:rtl w:val="0"/>
                  </w:rPr>
                  <w:t xml:space="preserve">Ajustes finales y formato</w:t>
                </w:r>
              </w:p>
            </w:tc>
            <w:tc>
              <w:tcPr/>
              <w:p w:rsidR="00000000" w:rsidDel="00000000" w:rsidP="00000000" w:rsidRDefault="00000000" w:rsidRPr="00000000" w14:paraId="00000084">
                <w:pPr>
                  <w:spacing w:line="276" w:lineRule="auto"/>
                  <w:jc w:val="center"/>
                  <w:rPr>
                    <w:sz w:val="20"/>
                    <w:szCs w:val="20"/>
                  </w:rPr>
                </w:pPr>
                <w:r w:rsidDel="00000000" w:rsidR="00000000" w:rsidRPr="00000000">
                  <w:rPr>
                    <w:sz w:val="20"/>
                    <w:szCs w:val="20"/>
                    <w:rtl w:val="0"/>
                  </w:rPr>
                  <w:t xml:space="preserve">Revisar ortografía, estructura, formato y correcciones del asesor</w:t>
                </w:r>
              </w:p>
            </w:tc>
            <w:tc>
              <w:tcPr>
                <w:tcBorders>
                  <w:right w:color="b7b7b7" w:space="0" w:sz="8" w:val="single"/>
                </w:tcBorders>
              </w:tcPr>
              <w:p w:rsidR="00000000" w:rsidDel="00000000" w:rsidP="00000000" w:rsidRDefault="00000000" w:rsidRPr="00000000" w14:paraId="00000085">
                <w:pPr>
                  <w:spacing w:line="276" w:lineRule="auto"/>
                  <w:jc w:val="center"/>
                  <w:rPr>
                    <w:sz w:val="20"/>
                    <w:szCs w:val="20"/>
                  </w:rPr>
                </w:pPr>
                <w:r w:rsidDel="00000000" w:rsidR="00000000" w:rsidRPr="00000000">
                  <w:rPr>
                    <w:sz w:val="20"/>
                    <w:szCs w:val="20"/>
                    <w:rtl w:val="0"/>
                  </w:rPr>
                  <w:t xml:space="preserve">Word, manual de estilo institucional</w:t>
                </w:r>
              </w:p>
            </w:tc>
            <w:tc>
              <w:tcPr>
                <w:tcBorders>
                  <w:top w:color="b7b7b7" w:space="0" w:sz="8" w:val="single"/>
                  <w:left w:color="b7b7b7" w:space="0" w:sz="8" w:val="single"/>
                  <w:bottom w:color="b7b7b7" w:space="0" w:sz="8" w:val="single"/>
                  <w:right w:color="b7b7b7" w:space="0" w:sz="8" w:val="single"/>
                </w:tcBorders>
              </w:tcPr>
              <w:p w:rsidR="00000000" w:rsidDel="00000000" w:rsidP="00000000" w:rsidRDefault="00000000" w:rsidRPr="00000000" w14:paraId="00000086">
                <w:pPr>
                  <w:spacing w:line="276" w:lineRule="auto"/>
                  <w:ind w:right="-62.12598425196802"/>
                  <w:jc w:val="center"/>
                  <w:rPr>
                    <w:sz w:val="20"/>
                    <w:szCs w:val="20"/>
                  </w:rPr>
                </w:pPr>
                <w:r w:rsidDel="00000000" w:rsidR="00000000" w:rsidRPr="00000000">
                  <w:rPr>
                    <w:b w:val="1"/>
                    <w:sz w:val="20"/>
                    <w:szCs w:val="20"/>
                    <w:rtl w:val="0"/>
                  </w:rPr>
                  <w:t xml:space="preserve">Semana 13</w:t>
                </w:r>
                <w:r w:rsidDel="00000000" w:rsidR="00000000" w:rsidRPr="00000000">
                  <w:rPr>
                    <w:sz w:val="20"/>
                    <w:szCs w:val="20"/>
                    <w:rtl w:val="0"/>
                  </w:rPr>
                  <w:t xml:space="preserve"> (3–9 nov)</w:t>
                </w:r>
              </w:p>
            </w:tc>
            <w:tc>
              <w:tcPr>
                <w:tcBorders>
                  <w:top w:color="b7b7b7" w:space="0" w:sz="8" w:val="single"/>
                  <w:left w:color="b7b7b7" w:space="0" w:sz="8" w:val="single"/>
                  <w:bottom w:color="b7b7b7" w:space="0" w:sz="8" w:val="single"/>
                  <w:right w:color="b7b7b7" w:space="0" w:sz="8" w:val="single"/>
                </w:tcBorders>
              </w:tcPr>
              <w:p w:rsidR="00000000" w:rsidDel="00000000" w:rsidP="00000000" w:rsidRDefault="00000000" w:rsidRPr="00000000" w14:paraId="00000087">
                <w:pPr>
                  <w:spacing w:line="276" w:lineRule="auto"/>
                  <w:jc w:val="center"/>
                  <w:rPr>
                    <w:sz w:val="20"/>
                    <w:szCs w:val="20"/>
                  </w:rPr>
                </w:pPr>
                <w:r w:rsidDel="00000000" w:rsidR="00000000" w:rsidRPr="00000000">
                  <w:rPr>
                    <w:sz w:val="20"/>
                    <w:szCs w:val="20"/>
                    <w:rtl w:val="0"/>
                  </w:rPr>
                  <w:t xml:space="preserve">Grupo</w:t>
                </w:r>
              </w:p>
            </w:tc>
            <w:tc>
              <w:tcPr>
                <w:tcBorders>
                  <w:left w:color="b7b7b7" w:space="0" w:sz="8" w:val="single"/>
                </w:tcBorders>
              </w:tcPr>
              <w:p w:rsidR="00000000" w:rsidDel="00000000" w:rsidP="00000000" w:rsidRDefault="00000000" w:rsidRPr="00000000" w14:paraId="00000088">
                <w:pPr>
                  <w:spacing w:line="276" w:lineRule="auto"/>
                  <w:jc w:val="center"/>
                  <w:rPr>
                    <w:sz w:val="20"/>
                    <w:szCs w:val="20"/>
                  </w:rPr>
                </w:pPr>
                <w:r w:rsidDel="00000000" w:rsidR="00000000" w:rsidRPr="00000000">
                  <w:rPr>
                    <w:sz w:val="20"/>
                    <w:szCs w:val="20"/>
                    <w:rtl w:val="0"/>
                  </w:rPr>
                  <w:t xml:space="preserve">Considerar tiempo para imprimir o enviar versión final</w:t>
                </w:r>
              </w:p>
            </w:tc>
            <w:tc>
              <w:tcPr>
                <w:tcBorders>
                  <w:left w:color="b7b7b7" w:space="0" w:sz="8" w:val="single"/>
                </w:tcBorders>
              </w:tcPr>
              <w:p w:rsidR="00000000" w:rsidDel="00000000" w:rsidP="00000000" w:rsidRDefault="00000000" w:rsidRPr="00000000" w14:paraId="00000089">
                <w:pPr>
                  <w:spacing w:line="276" w:lineRule="auto"/>
                  <w:jc w:val="center"/>
                  <w:rPr>
                    <w:sz w:val="20"/>
                    <w:szCs w:val="20"/>
                  </w:rPr>
                </w:pPr>
                <w:r w:rsidDel="00000000" w:rsidR="00000000" w:rsidRPr="00000000">
                  <w:rPr>
                    <w:sz w:val="20"/>
                    <w:szCs w:val="20"/>
                    <w:rtl w:val="0"/>
                  </w:rPr>
                  <w:t xml:space="preserve">No iniciado</w:t>
                </w:r>
              </w:p>
            </w:tc>
            <w:tc>
              <w:tcPr>
                <w:tcBorders>
                  <w:left w:color="b7b7b7" w:space="0" w:sz="8" w:val="single"/>
                </w:tcBorders>
              </w:tcPr>
              <w:p w:rsidR="00000000" w:rsidDel="00000000" w:rsidP="00000000" w:rsidRDefault="00000000" w:rsidRPr="00000000" w14:paraId="0000008A">
                <w:pPr>
                  <w:spacing w:line="276" w:lineRule="auto"/>
                  <w:jc w:val="center"/>
                  <w:rPr>
                    <w:sz w:val="20"/>
                    <w:szCs w:val="20"/>
                  </w:rPr>
                </w:pPr>
                <w:r w:rsidDel="00000000" w:rsidR="00000000" w:rsidRPr="00000000">
                  <w:rPr>
                    <w:rtl w:val="0"/>
                  </w:rPr>
                </w:r>
              </w:p>
            </w:tc>
          </w:tr>
          <w:tr>
            <w:trPr>
              <w:cantSplit w:val="0"/>
              <w:trHeight w:val="649.2431640625" w:hRule="atLeast"/>
              <w:tblHeader w:val="0"/>
            </w:trPr>
            <w:tc>
              <w:tcPr/>
              <w:p w:rsidR="00000000" w:rsidDel="00000000" w:rsidP="00000000" w:rsidRDefault="00000000" w:rsidRPr="00000000" w14:paraId="0000008B">
                <w:pPr>
                  <w:spacing w:line="276" w:lineRule="auto"/>
                  <w:ind w:right="-52.795275590551114"/>
                  <w:jc w:val="center"/>
                  <w:rPr>
                    <w:sz w:val="20"/>
                    <w:szCs w:val="20"/>
                  </w:rPr>
                </w:pPr>
                <w:r w:rsidDel="00000000" w:rsidR="00000000" w:rsidRPr="00000000">
                  <w:rPr>
                    <w:sz w:val="20"/>
                    <w:szCs w:val="20"/>
                    <w:rtl w:val="0"/>
                  </w:rPr>
                  <w:t xml:space="preserve">Comunicación académica</w:t>
                </w:r>
              </w:p>
            </w:tc>
            <w:tc>
              <w:tcPr/>
              <w:p w:rsidR="00000000" w:rsidDel="00000000" w:rsidP="00000000" w:rsidRDefault="00000000" w:rsidRPr="00000000" w14:paraId="0000008C">
                <w:pPr>
                  <w:spacing w:line="276" w:lineRule="auto"/>
                  <w:jc w:val="center"/>
                  <w:rPr>
                    <w:sz w:val="20"/>
                    <w:szCs w:val="20"/>
                  </w:rPr>
                </w:pPr>
                <w:r w:rsidDel="00000000" w:rsidR="00000000" w:rsidRPr="00000000">
                  <w:rPr>
                    <w:sz w:val="20"/>
                    <w:szCs w:val="20"/>
                    <w:rtl w:val="0"/>
                  </w:rPr>
                  <w:t xml:space="preserve">Preparación de presentación final</w:t>
                </w:r>
              </w:p>
            </w:tc>
            <w:tc>
              <w:tcPr/>
              <w:p w:rsidR="00000000" w:rsidDel="00000000" w:rsidP="00000000" w:rsidRDefault="00000000" w:rsidRPr="00000000" w14:paraId="0000008D">
                <w:pPr>
                  <w:spacing w:line="276" w:lineRule="auto"/>
                  <w:jc w:val="center"/>
                  <w:rPr>
                    <w:sz w:val="20"/>
                    <w:szCs w:val="20"/>
                  </w:rPr>
                </w:pPr>
                <w:r w:rsidDel="00000000" w:rsidR="00000000" w:rsidRPr="00000000">
                  <w:rPr>
                    <w:sz w:val="20"/>
                    <w:szCs w:val="20"/>
                    <w:rtl w:val="0"/>
                  </w:rPr>
                  <w:t xml:space="preserve">Crear presentación en PowerPoint y ensayar exposición de la tesis</w:t>
                </w:r>
              </w:p>
            </w:tc>
            <w:tc>
              <w:tcPr>
                <w:tcBorders>
                  <w:right w:color="b7b7b7" w:space="0" w:sz="8" w:val="single"/>
                </w:tcBorders>
              </w:tcPr>
              <w:p w:rsidR="00000000" w:rsidDel="00000000" w:rsidP="00000000" w:rsidRDefault="00000000" w:rsidRPr="00000000" w14:paraId="0000008E">
                <w:pPr>
                  <w:spacing w:line="276" w:lineRule="auto"/>
                  <w:jc w:val="center"/>
                  <w:rPr>
                    <w:sz w:val="20"/>
                    <w:szCs w:val="20"/>
                  </w:rPr>
                </w:pPr>
                <w:r w:rsidDel="00000000" w:rsidR="00000000" w:rsidRPr="00000000">
                  <w:rPr>
                    <w:sz w:val="20"/>
                    <w:szCs w:val="20"/>
                    <w:rtl w:val="0"/>
                  </w:rPr>
                  <w:t xml:space="preserve">PowerPoint, cronómetro, asesor</w:t>
                </w:r>
              </w:p>
            </w:tc>
            <w:tc>
              <w:tcPr>
                <w:tcBorders>
                  <w:top w:color="b7b7b7" w:space="0" w:sz="8" w:val="single"/>
                  <w:left w:color="b7b7b7" w:space="0" w:sz="8" w:val="single"/>
                  <w:bottom w:color="b7b7b7" w:space="0" w:sz="8" w:val="single"/>
                  <w:right w:color="b7b7b7" w:space="0" w:sz="8" w:val="single"/>
                </w:tcBorders>
              </w:tcPr>
              <w:p w:rsidR="00000000" w:rsidDel="00000000" w:rsidP="00000000" w:rsidRDefault="00000000" w:rsidRPr="00000000" w14:paraId="0000008F">
                <w:pPr>
                  <w:spacing w:line="276" w:lineRule="auto"/>
                  <w:ind w:right="-62.12598425196802"/>
                  <w:jc w:val="center"/>
                  <w:rPr>
                    <w:sz w:val="20"/>
                    <w:szCs w:val="20"/>
                  </w:rPr>
                </w:pPr>
                <w:r w:rsidDel="00000000" w:rsidR="00000000" w:rsidRPr="00000000">
                  <w:rPr>
                    <w:b w:val="1"/>
                    <w:sz w:val="20"/>
                    <w:szCs w:val="20"/>
                    <w:rtl w:val="0"/>
                  </w:rPr>
                  <w:t xml:space="preserve">Semana 14</w:t>
                </w:r>
                <w:r w:rsidDel="00000000" w:rsidR="00000000" w:rsidRPr="00000000">
                  <w:rPr>
                    <w:sz w:val="20"/>
                    <w:szCs w:val="20"/>
                    <w:rtl w:val="0"/>
                  </w:rPr>
                  <w:t xml:space="preserve"> (10–16 nov)</w:t>
                </w:r>
              </w:p>
            </w:tc>
            <w:tc>
              <w:tcPr>
                <w:tcBorders>
                  <w:top w:color="b7b7b7" w:space="0" w:sz="8" w:val="single"/>
                  <w:left w:color="b7b7b7" w:space="0" w:sz="8" w:val="single"/>
                  <w:bottom w:color="b7b7b7" w:space="0" w:sz="8" w:val="single"/>
                  <w:right w:color="b7b7b7" w:space="0" w:sz="8" w:val="single"/>
                </w:tcBorders>
              </w:tcPr>
              <w:p w:rsidR="00000000" w:rsidDel="00000000" w:rsidP="00000000" w:rsidRDefault="00000000" w:rsidRPr="00000000" w14:paraId="00000090">
                <w:pPr>
                  <w:spacing w:line="276" w:lineRule="auto"/>
                  <w:jc w:val="center"/>
                  <w:rPr>
                    <w:sz w:val="20"/>
                    <w:szCs w:val="20"/>
                  </w:rPr>
                </w:pPr>
                <w:r w:rsidDel="00000000" w:rsidR="00000000" w:rsidRPr="00000000">
                  <w:rPr>
                    <w:sz w:val="20"/>
                    <w:szCs w:val="20"/>
                    <w:rtl w:val="0"/>
                  </w:rPr>
                  <w:t xml:space="preserve">Grupo</w:t>
                </w:r>
              </w:p>
            </w:tc>
            <w:tc>
              <w:tcPr>
                <w:tcBorders>
                  <w:left w:color="b7b7b7" w:space="0" w:sz="8" w:val="single"/>
                </w:tcBorders>
              </w:tcPr>
              <w:p w:rsidR="00000000" w:rsidDel="00000000" w:rsidP="00000000" w:rsidRDefault="00000000" w:rsidRPr="00000000" w14:paraId="00000091">
                <w:pPr>
                  <w:spacing w:line="276" w:lineRule="auto"/>
                  <w:jc w:val="center"/>
                  <w:rPr>
                    <w:sz w:val="20"/>
                    <w:szCs w:val="20"/>
                  </w:rPr>
                </w:pPr>
                <w:r w:rsidDel="00000000" w:rsidR="00000000" w:rsidRPr="00000000">
                  <w:rPr>
                    <w:sz w:val="20"/>
                    <w:szCs w:val="20"/>
                    <w:rtl w:val="0"/>
                  </w:rPr>
                  <w:t xml:space="preserve">Ensayar varias veces para mejorar claridad y seguridad</w:t>
                </w:r>
              </w:p>
            </w:tc>
            <w:tc>
              <w:tcPr>
                <w:tcBorders>
                  <w:left w:color="b7b7b7" w:space="0" w:sz="8" w:val="single"/>
                </w:tcBorders>
              </w:tcPr>
              <w:p w:rsidR="00000000" w:rsidDel="00000000" w:rsidP="00000000" w:rsidRDefault="00000000" w:rsidRPr="00000000" w14:paraId="00000092">
                <w:pPr>
                  <w:spacing w:line="276" w:lineRule="auto"/>
                  <w:jc w:val="center"/>
                  <w:rPr>
                    <w:sz w:val="20"/>
                    <w:szCs w:val="20"/>
                  </w:rPr>
                </w:pPr>
                <w:r w:rsidDel="00000000" w:rsidR="00000000" w:rsidRPr="00000000">
                  <w:rPr>
                    <w:sz w:val="20"/>
                    <w:szCs w:val="20"/>
                    <w:rtl w:val="0"/>
                  </w:rPr>
                  <w:t xml:space="preserve">No iniciado</w:t>
                </w:r>
              </w:p>
            </w:tc>
            <w:tc>
              <w:tcPr>
                <w:tcBorders>
                  <w:left w:color="b7b7b7" w:space="0" w:sz="8" w:val="single"/>
                </w:tcBorders>
              </w:tcPr>
              <w:p w:rsidR="00000000" w:rsidDel="00000000" w:rsidP="00000000" w:rsidRDefault="00000000" w:rsidRPr="00000000" w14:paraId="00000093">
                <w:pPr>
                  <w:spacing w:line="276" w:lineRule="auto"/>
                  <w:jc w:val="cente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4">
                <w:pPr>
                  <w:spacing w:line="276" w:lineRule="auto"/>
                  <w:ind w:right="-52.795275590551114"/>
                  <w:jc w:val="center"/>
                  <w:rPr>
                    <w:sz w:val="20"/>
                    <w:szCs w:val="20"/>
                  </w:rPr>
                </w:pPr>
                <w:r w:rsidDel="00000000" w:rsidR="00000000" w:rsidRPr="00000000">
                  <w:rPr>
                    <w:sz w:val="20"/>
                    <w:szCs w:val="20"/>
                    <w:rtl w:val="0"/>
                  </w:rPr>
                  <w:t xml:space="preserve">Evaluación final</w:t>
                </w:r>
              </w:p>
            </w:tc>
            <w:tc>
              <w:tcPr/>
              <w:p w:rsidR="00000000" w:rsidDel="00000000" w:rsidP="00000000" w:rsidRDefault="00000000" w:rsidRPr="00000000" w14:paraId="00000095">
                <w:pPr>
                  <w:spacing w:line="276" w:lineRule="auto"/>
                  <w:jc w:val="center"/>
                  <w:rPr>
                    <w:sz w:val="20"/>
                    <w:szCs w:val="20"/>
                  </w:rPr>
                </w:pPr>
                <w:r w:rsidDel="00000000" w:rsidR="00000000" w:rsidRPr="00000000">
                  <w:rPr>
                    <w:sz w:val="20"/>
                    <w:szCs w:val="20"/>
                    <w:rtl w:val="0"/>
                  </w:rPr>
                  <w:t xml:space="preserve">Defensa de proyecto apt</w:t>
                </w:r>
              </w:p>
            </w:tc>
            <w:tc>
              <w:tcPr/>
              <w:p w:rsidR="00000000" w:rsidDel="00000000" w:rsidP="00000000" w:rsidRDefault="00000000" w:rsidRPr="00000000" w14:paraId="00000096">
                <w:pPr>
                  <w:spacing w:line="276" w:lineRule="auto"/>
                  <w:jc w:val="center"/>
                  <w:rPr>
                    <w:sz w:val="20"/>
                    <w:szCs w:val="20"/>
                  </w:rPr>
                </w:pPr>
                <w:r w:rsidDel="00000000" w:rsidR="00000000" w:rsidRPr="00000000">
                  <w:rPr>
                    <w:sz w:val="20"/>
                    <w:szCs w:val="20"/>
                    <w:rtl w:val="0"/>
                  </w:rPr>
                  <w:t xml:space="preserve">Presentar y defender el proyecto de software ante el jurado evaluador</w:t>
                </w:r>
              </w:p>
            </w:tc>
            <w:tc>
              <w:tcPr/>
              <w:p w:rsidR="00000000" w:rsidDel="00000000" w:rsidP="00000000" w:rsidRDefault="00000000" w:rsidRPr="00000000" w14:paraId="00000097">
                <w:pPr>
                  <w:spacing w:line="276" w:lineRule="auto"/>
                  <w:jc w:val="center"/>
                  <w:rPr>
                    <w:sz w:val="20"/>
                    <w:szCs w:val="20"/>
                  </w:rPr>
                </w:pPr>
                <w:r w:rsidDel="00000000" w:rsidR="00000000" w:rsidRPr="00000000">
                  <w:rPr>
                    <w:sz w:val="20"/>
                    <w:szCs w:val="20"/>
                    <w:rtl w:val="0"/>
                  </w:rPr>
                  <w:t xml:space="preserve">Presentación, prototipo funcional, tesis impresa/digital</w:t>
                </w:r>
              </w:p>
            </w:tc>
            <w:tc>
              <w:tcPr>
                <w:tcBorders>
                  <w:top w:color="b7b7b7" w:space="0" w:sz="8" w:val="single"/>
                  <w:right w:color="ffffff" w:space="0" w:sz="4" w:val="single"/>
                </w:tcBorders>
              </w:tcPr>
              <w:p w:rsidR="00000000" w:rsidDel="00000000" w:rsidP="00000000" w:rsidRDefault="00000000" w:rsidRPr="00000000" w14:paraId="00000098">
                <w:pPr>
                  <w:spacing w:line="276" w:lineRule="auto"/>
                  <w:ind w:right="-62.12598425196802"/>
                  <w:jc w:val="center"/>
                  <w:rPr>
                    <w:sz w:val="20"/>
                    <w:szCs w:val="20"/>
                  </w:rPr>
                </w:pPr>
                <w:r w:rsidDel="00000000" w:rsidR="00000000" w:rsidRPr="00000000">
                  <w:rPr>
                    <w:b w:val="1"/>
                    <w:sz w:val="20"/>
                    <w:szCs w:val="20"/>
                    <w:rtl w:val="0"/>
                  </w:rPr>
                  <w:t xml:space="preserve">Semanas 16–18</w:t>
                </w:r>
                <w:r w:rsidDel="00000000" w:rsidR="00000000" w:rsidRPr="00000000">
                  <w:rPr>
                    <w:sz w:val="20"/>
                    <w:szCs w:val="20"/>
                    <w:rtl w:val="0"/>
                  </w:rPr>
                  <w:t xml:space="preserve"> (24 nov–14 dic)</w:t>
                </w:r>
              </w:p>
            </w:tc>
            <w:tc>
              <w:tcPr>
                <w:tcBorders>
                  <w:top w:color="b7b7b7" w:space="0" w:sz="8" w:val="single"/>
                  <w:left w:color="ffffff" w:space="0" w:sz="4" w:val="single"/>
                </w:tcBorders>
              </w:tcPr>
              <w:p w:rsidR="00000000" w:rsidDel="00000000" w:rsidP="00000000" w:rsidRDefault="00000000" w:rsidRPr="00000000" w14:paraId="00000099">
                <w:pPr>
                  <w:spacing w:line="276" w:lineRule="auto"/>
                  <w:jc w:val="center"/>
                  <w:rPr>
                    <w:sz w:val="20"/>
                    <w:szCs w:val="20"/>
                  </w:rPr>
                </w:pPr>
                <w:r w:rsidDel="00000000" w:rsidR="00000000" w:rsidRPr="00000000">
                  <w:rPr>
                    <w:sz w:val="20"/>
                    <w:szCs w:val="20"/>
                    <w:rtl w:val="0"/>
                  </w:rPr>
                  <w:t xml:space="preserve">Grupo</w:t>
                </w:r>
              </w:p>
            </w:tc>
            <w:tc>
              <w:tcPr/>
              <w:p w:rsidR="00000000" w:rsidDel="00000000" w:rsidP="00000000" w:rsidRDefault="00000000" w:rsidRPr="00000000" w14:paraId="0000009A">
                <w:pPr>
                  <w:spacing w:line="276" w:lineRule="auto"/>
                  <w:jc w:val="center"/>
                  <w:rPr>
                    <w:sz w:val="20"/>
                    <w:szCs w:val="20"/>
                  </w:rPr>
                </w:pPr>
                <w:r w:rsidDel="00000000" w:rsidR="00000000" w:rsidRPr="00000000">
                  <w:rPr>
                    <w:sz w:val="20"/>
                    <w:szCs w:val="20"/>
                    <w:rtl w:val="0"/>
                  </w:rPr>
                  <w:t xml:space="preserve">Prepararse para responder preguntas técnicas y justificar decisiones</w:t>
                </w:r>
              </w:p>
            </w:tc>
            <w:tc>
              <w:tcPr/>
              <w:p w:rsidR="00000000" w:rsidDel="00000000" w:rsidP="00000000" w:rsidRDefault="00000000" w:rsidRPr="00000000" w14:paraId="0000009B">
                <w:pPr>
                  <w:spacing w:line="276" w:lineRule="auto"/>
                  <w:jc w:val="center"/>
                  <w:rPr>
                    <w:sz w:val="20"/>
                    <w:szCs w:val="20"/>
                  </w:rPr>
                </w:pPr>
                <w:r w:rsidDel="00000000" w:rsidR="00000000" w:rsidRPr="00000000">
                  <w:rPr>
                    <w:sz w:val="20"/>
                    <w:szCs w:val="20"/>
                    <w:rtl w:val="0"/>
                  </w:rPr>
                  <w:t xml:space="preserve">No iniciado</w:t>
                </w:r>
              </w:p>
            </w:tc>
            <w:tc>
              <w:tcPr/>
              <w:p w:rsidR="00000000" w:rsidDel="00000000" w:rsidP="00000000" w:rsidRDefault="00000000" w:rsidRPr="00000000" w14:paraId="0000009C">
                <w:pPr>
                  <w:spacing w:line="276" w:lineRule="auto"/>
                  <w:jc w:val="center"/>
                  <w:rPr>
                    <w:sz w:val="20"/>
                    <w:szCs w:val="20"/>
                  </w:rPr>
                </w:pPr>
                <w:r w:rsidDel="00000000" w:rsidR="00000000" w:rsidRPr="00000000">
                  <w:rPr>
                    <w:rtl w:val="0"/>
                  </w:rPr>
                </w:r>
              </w:p>
            </w:tc>
          </w:tr>
        </w:tbl>
      </w:sdtContent>
    </w:sdt>
    <w:p w:rsidR="00000000" w:rsidDel="00000000" w:rsidP="00000000" w:rsidRDefault="00000000" w:rsidRPr="00000000" w14:paraId="0000009D">
      <w:pPr>
        <w:spacing w:after="0" w:line="360" w:lineRule="auto"/>
        <w:jc w:val="both"/>
        <w:rPr>
          <w:color w:val="595959"/>
          <w:sz w:val="24"/>
          <w:szCs w:val="24"/>
        </w:rPr>
      </w:pPr>
      <w:r w:rsidDel="00000000" w:rsidR="00000000" w:rsidRPr="00000000">
        <w:rPr>
          <w:rtl w:val="0"/>
        </w:rPr>
      </w:r>
    </w:p>
    <w:tbl>
      <w:tblPr>
        <w:tblStyle w:val="Table9"/>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9E">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0">
      <w:pPr>
        <w:rPr>
          <w:color w:val="595959"/>
          <w:sz w:val="24"/>
          <w:szCs w:val="24"/>
        </w:rPr>
      </w:pPr>
      <w:r w:rsidDel="00000000" w:rsidR="00000000" w:rsidRPr="00000000">
        <w:rPr>
          <w:rtl w:val="0"/>
        </w:rPr>
      </w:r>
    </w:p>
    <w:tbl>
      <w:tblPr>
        <w:tblStyle w:val="Table10"/>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A1">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tl w:val="0"/>
              </w:rPr>
            </w:r>
          </w:p>
          <w:p w:rsidR="00000000" w:rsidDel="00000000" w:rsidP="00000000" w:rsidRDefault="00000000" w:rsidRPr="00000000" w14:paraId="000000A2">
            <w:pPr>
              <w:spacing w:after="240" w:lineRule="auto"/>
              <w:rPr/>
            </w:pPr>
            <w:r w:rsidDel="00000000" w:rsidR="00000000" w:rsidRPr="00000000">
              <w:rPr>
                <w:rtl w:val="0"/>
              </w:rPr>
              <w:t xml:space="preserve">Durante el desarrollo del proyecto se presentaron algunas dificultades, principalmente relacionadas con atrasos en el cronograma debido a situaciones personales del equipo y el desconocimiento inicial de las herramientas utilizadas (Flutter y Supabase).</w:t>
            </w:r>
          </w:p>
          <w:p w:rsidR="00000000" w:rsidDel="00000000" w:rsidP="00000000" w:rsidRDefault="00000000" w:rsidRPr="00000000" w14:paraId="000000A3">
            <w:pPr>
              <w:spacing w:after="240" w:before="240" w:lineRule="auto"/>
              <w:rPr/>
            </w:pPr>
            <w:r w:rsidDel="00000000" w:rsidR="00000000" w:rsidRPr="00000000">
              <w:rPr>
                <w:rtl w:val="0"/>
              </w:rPr>
              <w:t xml:space="preserve">Para superar estos desafíos, se implementó una estrategia de aprendizaje intensivo y colaborativo, mediante la investigación autónoma y el estudio de documentación oficial, lo que permitió dominar las tecnologías y retomar el ritmo planificado del proyecto.</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A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8">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A9">
      <w:pPr>
        <w:rPr>
          <w:color w:val="595959"/>
          <w:sz w:val="24"/>
          <w:szCs w:val="24"/>
        </w:rPr>
      </w:pPr>
      <w:r w:rsidDel="00000000" w:rsidR="00000000" w:rsidRPr="00000000">
        <w:rPr>
          <w:rtl w:val="0"/>
        </w:rPr>
      </w:r>
    </w:p>
    <w:tbl>
      <w:tblPr>
        <w:tblStyle w:val="Table11"/>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AA">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tl w:val="0"/>
              </w:rPr>
            </w:r>
          </w:p>
          <w:p w:rsidR="00000000" w:rsidDel="00000000" w:rsidP="00000000" w:rsidRDefault="00000000" w:rsidRPr="00000000" w14:paraId="000000AB">
            <w:pPr>
              <w:jc w:val="both"/>
              <w:rPr>
                <w:rFonts w:ascii="Calibri" w:cs="Calibri" w:eastAsia="Calibri" w:hAnsi="Calibri"/>
              </w:rPr>
            </w:pPr>
            <w:r w:rsidDel="00000000" w:rsidR="00000000" w:rsidRPr="00000000">
              <w:rPr>
                <w:rtl w:val="0"/>
              </w:rPr>
              <w:t xml:space="preserve">No fue necesario realizar ajustes ni eliminar actividades del plan de trabajo, ya que las tareas se desarrollaron conforme a la planificación inicial. Esto fue posible gracias a la adecuada coordinación del equipo, la distribución clara de responsabilidades y la aplicación constante de metodologías ágiles que facilitaron el seguimiento del progreso y la resolución oportuna de imprevistos.</w:t>
            </w:r>
            <w:r w:rsidDel="00000000" w:rsidR="00000000" w:rsidRPr="00000000">
              <w:rPr>
                <w:rtl w:val="0"/>
              </w:rPr>
            </w:r>
          </w:p>
          <w:p w:rsidR="00000000" w:rsidDel="00000000" w:rsidP="00000000" w:rsidRDefault="00000000" w:rsidRPr="00000000" w14:paraId="000000A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E">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AF">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0">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12"/>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B1">
            <w:pPr>
              <w:jc w:val="both"/>
              <w:rPr>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t xml:space="preserve">No se registran actividades retrasadas ni pendientes de inicio fuera del cronograma. Las fases correspondientes a pruebas, documentación y presentación aún no comienzan, dado que su ejecución está programada para las próximas semanas según la planificación original. Actualmente, el proyecto se encuentra al día con el plan de trabajo establecido.</w:t>
            </w:r>
          </w:p>
          <w:p w:rsidR="00000000" w:rsidDel="00000000" w:rsidP="00000000" w:rsidRDefault="00000000" w:rsidRPr="00000000" w14:paraId="000000B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8">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B9">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BF">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3"/>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B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D">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fgVy9tY0KDC/VkgjsM5c/uT5Kw==">CgMxLjAaHwoBMBIaChgICVIUChJ0YWJsZS5tMmluaGdib2tmeWEaHwoBMRIaChgICVIUChJ0YWJsZS44amdwdGxxbDM4cjIaHwoBMhIaChgICVIUChJ0YWJsZS4xenhocm85Y3Awam0aHwoBMxIaChgICVIUChJ0YWJsZS42MWszbWJia2licjkaHgoBNBIZChcICVITChF0YWJsZS42dzJwM2FncmtncRofCgE1EhoKGAgJUhQKEnRhYmxlLjc2amNyYWdlZzA2bTIOaC52d2NkNnQxYzh2dXk4AHIhMWRPTGlTQ0RTdEdGSmg0Y0JWQlkxOTBZWnYzTUdsZz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