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1DB8" w14:textId="77777777" w:rsidR="009D1D71" w:rsidRPr="00FD7FDD" w:rsidRDefault="00960671">
      <w:pPr>
        <w:ind w:firstLine="420"/>
        <w:jc w:val="center"/>
        <w:rPr>
          <w:b/>
          <w:bCs/>
          <w:color w:val="000000" w:themeColor="text1"/>
          <w:sz w:val="28"/>
          <w:szCs w:val="28"/>
        </w:rPr>
      </w:pPr>
      <w:r w:rsidRPr="00FD7FDD">
        <w:rPr>
          <w:rFonts w:hint="eastAsia"/>
          <w:b/>
          <w:bCs/>
          <w:color w:val="000000" w:themeColor="text1"/>
          <w:sz w:val="28"/>
          <w:szCs w:val="28"/>
        </w:rPr>
        <w:t>背景</w:t>
      </w:r>
    </w:p>
    <w:p w14:paraId="39C2ED24" w14:textId="2F9EED58" w:rsidR="009D1D71" w:rsidRPr="00FD7FDD" w:rsidRDefault="002443D2" w:rsidP="00E83FA9">
      <w:pPr>
        <w:ind w:firstLineChars="200" w:firstLine="420"/>
        <w:rPr>
          <w:color w:val="000000" w:themeColor="text1"/>
        </w:rPr>
      </w:pPr>
      <w:r w:rsidRPr="00FD7FDD">
        <w:rPr>
          <w:rFonts w:hint="eastAsia"/>
          <w:color w:val="000000" w:themeColor="text1"/>
        </w:rPr>
        <w:t>同学们大家好，我是</w:t>
      </w:r>
      <w:r w:rsidRPr="00FD7FDD">
        <w:rPr>
          <w:rFonts w:hint="eastAsia"/>
          <w:color w:val="000000" w:themeColor="text1"/>
        </w:rPr>
        <w:t>3</w:t>
      </w:r>
      <w:r w:rsidRPr="00FD7FDD">
        <w:rPr>
          <w:color w:val="000000" w:themeColor="text1"/>
        </w:rPr>
        <w:t>.3</w:t>
      </w:r>
      <w:r w:rsidRPr="00FD7FDD">
        <w:rPr>
          <w:rFonts w:hint="eastAsia"/>
          <w:color w:val="000000" w:themeColor="text1"/>
        </w:rPr>
        <w:t>小组的李昭阳。相信大家都知道，</w:t>
      </w:r>
      <w:r w:rsidR="00960671" w:rsidRPr="00FD7FDD">
        <w:rPr>
          <w:rFonts w:hint="eastAsia"/>
          <w:color w:val="000000" w:themeColor="text1"/>
        </w:rPr>
        <w:t>在</w:t>
      </w:r>
      <w:r w:rsidRPr="00FD7FDD">
        <w:rPr>
          <w:rFonts w:hint="eastAsia"/>
          <w:color w:val="000000" w:themeColor="text1"/>
        </w:rPr>
        <w:t>抗日战争的</w:t>
      </w:r>
      <w:r w:rsidR="00960671" w:rsidRPr="00FD7FDD">
        <w:rPr>
          <w:rFonts w:hint="eastAsia"/>
          <w:color w:val="000000" w:themeColor="text1"/>
        </w:rPr>
        <w:t>正面战场之外，中国共产党开辟的敌后战场同样风起云涌。</w:t>
      </w:r>
      <w:r w:rsidR="00FC5E75" w:rsidRPr="00FD7FDD">
        <w:rPr>
          <w:rFonts w:hint="eastAsia"/>
          <w:color w:val="000000" w:themeColor="text1"/>
        </w:rPr>
        <w:t>1940</w:t>
      </w:r>
      <w:r w:rsidR="00FC5E75" w:rsidRPr="00FD7FDD">
        <w:rPr>
          <w:rFonts w:hint="eastAsia"/>
          <w:color w:val="000000" w:themeColor="text1"/>
        </w:rPr>
        <w:t>年的百团大战</w:t>
      </w:r>
      <w:r w:rsidR="00960671" w:rsidRPr="00FD7FDD">
        <w:rPr>
          <w:rFonts w:hint="eastAsia"/>
          <w:color w:val="000000" w:themeColor="text1"/>
        </w:rPr>
        <w:t>是中国军队主动出击日军的最大规模的战役。这场战役沉重打击了日本侵略者的嚣张气焰，对整个战局有着深远影响。</w:t>
      </w:r>
    </w:p>
    <w:p w14:paraId="1A23DCC9" w14:textId="2442F5B9" w:rsidR="00960671" w:rsidRPr="00FD7FDD" w:rsidRDefault="00312A85">
      <w:pPr>
        <w:ind w:firstLine="420"/>
        <w:rPr>
          <w:color w:val="000000" w:themeColor="text1"/>
        </w:rPr>
      </w:pPr>
      <w:r>
        <w:rPr>
          <w:rFonts w:hint="eastAsia"/>
          <w:color w:val="000000" w:themeColor="text1"/>
        </w:rPr>
        <w:t>这里是我们的目录，我们将从百团大战的背景、过程、战绩、意义四个方面全面且简略地介绍这场战役。</w:t>
      </w:r>
    </w:p>
    <w:p w14:paraId="06105AFE" w14:textId="3798FAF4" w:rsidR="009D1D71" w:rsidRPr="00FD7FDD" w:rsidRDefault="00960671">
      <w:pPr>
        <w:widowControl/>
        <w:ind w:firstLineChars="200" w:firstLine="420"/>
        <w:jc w:val="left"/>
        <w:rPr>
          <w:color w:val="000000" w:themeColor="text1"/>
        </w:rPr>
      </w:pPr>
      <w:r w:rsidRPr="00FD7FDD">
        <w:rPr>
          <w:rFonts w:hint="eastAsia"/>
          <w:color w:val="000000" w:themeColor="text1"/>
        </w:rPr>
        <w:t>我们先来看看这场战役的背景。</w:t>
      </w:r>
    </w:p>
    <w:p w14:paraId="02E02ACD" w14:textId="40637C19" w:rsidR="00BD0DA4" w:rsidRPr="00FD7FDD" w:rsidRDefault="006D4C07">
      <w:pPr>
        <w:widowControl/>
        <w:ind w:firstLineChars="200" w:firstLine="420"/>
        <w:jc w:val="left"/>
        <w:rPr>
          <w:color w:val="000000" w:themeColor="text1"/>
        </w:rPr>
      </w:pPr>
      <w:r w:rsidRPr="00FD7FDD">
        <w:rPr>
          <w:rFonts w:hint="eastAsia"/>
          <w:color w:val="000000" w:themeColor="text1"/>
        </w:rPr>
        <w:t>当时</w:t>
      </w:r>
      <w:r w:rsidR="00BD0DA4" w:rsidRPr="00FD7FDD">
        <w:rPr>
          <w:rFonts w:hint="eastAsia"/>
          <w:color w:val="000000" w:themeColor="text1"/>
        </w:rPr>
        <w:t>中国共产党所面对的形势不容乐观。国民党开始积极反共，散布“八路军游而不击”等谣言，我们承受着来自反动派的压力。同时，经济问题也开始严峻。</w:t>
      </w:r>
      <w:r w:rsidR="00BD0DA4" w:rsidRPr="00FD7FDD">
        <w:rPr>
          <w:rFonts w:hint="eastAsia"/>
          <w:color w:val="000000" w:themeColor="text1"/>
        </w:rPr>
        <w:t>1939</w:t>
      </w:r>
      <w:r w:rsidR="00BD0DA4" w:rsidRPr="00FD7FDD">
        <w:rPr>
          <w:rFonts w:hint="eastAsia"/>
          <w:color w:val="000000" w:themeColor="text1"/>
        </w:rPr>
        <w:t>年，春季旱灾</w:t>
      </w:r>
      <w:r w:rsidR="00BD0DA4" w:rsidRPr="00FD7FDD">
        <w:rPr>
          <w:rFonts w:hint="eastAsia"/>
          <w:color w:val="000000" w:themeColor="text1"/>
        </w:rPr>
        <w:t xml:space="preserve">, </w:t>
      </w:r>
      <w:r w:rsidR="00BD0DA4" w:rsidRPr="00FD7FDD">
        <w:rPr>
          <w:rFonts w:hint="eastAsia"/>
          <w:color w:val="000000" w:themeColor="text1"/>
        </w:rPr>
        <w:t>夏季水灾</w:t>
      </w:r>
      <w:r w:rsidR="00BD0DA4" w:rsidRPr="00FD7FDD">
        <w:rPr>
          <w:rFonts w:hint="eastAsia"/>
          <w:color w:val="000000" w:themeColor="text1"/>
        </w:rPr>
        <w:t xml:space="preserve">, </w:t>
      </w:r>
      <w:r w:rsidR="00BD0DA4" w:rsidRPr="00FD7FDD">
        <w:rPr>
          <w:rFonts w:hint="eastAsia"/>
          <w:color w:val="000000" w:themeColor="text1"/>
        </w:rPr>
        <w:t>秋季虫灾</w:t>
      </w:r>
      <w:r w:rsidR="00BD0DA4" w:rsidRPr="00FD7FDD">
        <w:rPr>
          <w:rFonts w:hint="eastAsia"/>
          <w:color w:val="000000" w:themeColor="text1"/>
        </w:rPr>
        <w:t xml:space="preserve">, </w:t>
      </w:r>
      <w:r w:rsidR="00BD0DA4" w:rsidRPr="00FD7FDD">
        <w:rPr>
          <w:rFonts w:hint="eastAsia"/>
          <w:color w:val="000000" w:themeColor="text1"/>
        </w:rPr>
        <w:t>冬季敌寇的“扫荡”和“三光政策”使得粮食菜蔬枣果损失在十余万石以上</w:t>
      </w:r>
      <w:r w:rsidR="00BD0DA4" w:rsidRPr="00FD7FDD">
        <w:rPr>
          <w:rFonts w:hint="eastAsia"/>
          <w:color w:val="000000" w:themeColor="text1"/>
        </w:rPr>
        <w:t xml:space="preserve">, </w:t>
      </w:r>
      <w:r w:rsidR="00BD0DA4" w:rsidRPr="00FD7FDD">
        <w:rPr>
          <w:rFonts w:hint="eastAsia"/>
          <w:color w:val="000000" w:themeColor="text1"/>
        </w:rPr>
        <w:t>导致边区粮食生产量与存粮绝对的减少。到了</w:t>
      </w:r>
      <w:r w:rsidR="00BD0DA4" w:rsidRPr="00FD7FDD">
        <w:rPr>
          <w:rFonts w:hint="eastAsia"/>
          <w:color w:val="000000" w:themeColor="text1"/>
        </w:rPr>
        <w:t>1940</w:t>
      </w:r>
      <w:r w:rsidR="00BD0DA4" w:rsidRPr="00FD7FDD">
        <w:rPr>
          <w:rFonts w:hint="eastAsia"/>
          <w:color w:val="000000" w:themeColor="text1"/>
        </w:rPr>
        <w:t>年春夏，出现了“春荒”和“逃亡”的现象。</w:t>
      </w:r>
      <w:r w:rsidR="00E7367B" w:rsidRPr="00FD7FDD">
        <w:rPr>
          <w:rFonts w:hint="eastAsia"/>
          <w:color w:val="000000" w:themeColor="text1"/>
        </w:rPr>
        <w:t>雪上加霜的是</w:t>
      </w:r>
      <w:r w:rsidR="00BD0DA4" w:rsidRPr="00FD7FDD">
        <w:rPr>
          <w:rFonts w:ascii="宋体" w:eastAsia="宋体" w:hAnsi="宋体" w:cs="宋体" w:hint="eastAsia"/>
          <w:color w:val="000000" w:themeColor="text1"/>
          <w:kern w:val="0"/>
          <w:szCs w:val="21"/>
          <w:lang w:bidi="ar"/>
        </w:rPr>
        <w:t>，</w:t>
      </w:r>
      <w:r w:rsidR="00E7367B" w:rsidRPr="00FD7FDD">
        <w:rPr>
          <w:rFonts w:ascii="宋体" w:eastAsia="宋体" w:hAnsi="宋体" w:cs="宋体" w:hint="eastAsia"/>
          <w:color w:val="000000" w:themeColor="text1"/>
          <w:kern w:val="0"/>
          <w:szCs w:val="21"/>
          <w:lang w:bidi="ar"/>
        </w:rPr>
        <w:t>日军的缺粮导致了争夺麦收</w:t>
      </w:r>
      <w:r w:rsidR="00BD0DA4" w:rsidRPr="00FD7FDD">
        <w:rPr>
          <w:rFonts w:ascii="宋体" w:eastAsia="宋体" w:hAnsi="宋体" w:cs="宋体" w:hint="eastAsia"/>
          <w:color w:val="000000" w:themeColor="text1"/>
          <w:kern w:val="0"/>
          <w:szCs w:val="21"/>
          <w:lang w:bidi="ar"/>
        </w:rPr>
        <w:t>。</w:t>
      </w:r>
      <w:r w:rsidR="00BD0DA4" w:rsidRPr="00FD7FDD">
        <w:rPr>
          <w:rFonts w:hint="eastAsia"/>
          <w:color w:val="000000" w:themeColor="text1"/>
        </w:rPr>
        <w:t>在一系列</w:t>
      </w:r>
      <w:r w:rsidR="00FC5E75" w:rsidRPr="00FD7FDD">
        <w:rPr>
          <w:rFonts w:hint="eastAsia"/>
          <w:color w:val="000000" w:themeColor="text1"/>
        </w:rPr>
        <w:t>争夺</w:t>
      </w:r>
      <w:r w:rsidR="00BD0DA4" w:rsidRPr="00FD7FDD">
        <w:rPr>
          <w:rFonts w:hint="eastAsia"/>
          <w:color w:val="000000" w:themeColor="text1"/>
        </w:rPr>
        <w:t>麦收的措施中，破坏敌人的交通</w:t>
      </w:r>
      <w:r w:rsidR="00E7367B" w:rsidRPr="00FD7FDD">
        <w:rPr>
          <w:rFonts w:hint="eastAsia"/>
          <w:color w:val="000000" w:themeColor="text1"/>
        </w:rPr>
        <w:t>是非常重要的一种</w:t>
      </w:r>
      <w:r w:rsidR="00BD0DA4" w:rsidRPr="00FD7FDD">
        <w:rPr>
          <w:rFonts w:hint="eastAsia"/>
          <w:color w:val="000000" w:themeColor="text1"/>
        </w:rPr>
        <w:t>。此后的百团大战，从某种意义上说，是交通战的延续。</w:t>
      </w:r>
    </w:p>
    <w:p w14:paraId="4B5ED3BE" w14:textId="5C2E1444" w:rsidR="0033211F" w:rsidRPr="00FD7FDD" w:rsidRDefault="00537DE8">
      <w:pPr>
        <w:widowControl/>
        <w:ind w:firstLineChars="200" w:firstLine="420"/>
        <w:jc w:val="left"/>
        <w:rPr>
          <w:color w:val="000000" w:themeColor="text1"/>
        </w:rPr>
      </w:pPr>
      <w:r w:rsidRPr="00FD7FDD">
        <w:rPr>
          <w:rFonts w:hint="eastAsia"/>
          <w:color w:val="000000" w:themeColor="text1"/>
        </w:rPr>
        <w:t>与此同时，国民党的内部人心惶惶，国统区弥漫着空前的妥协投降危机。一些人受到日军蛊惑，放弃了抗日民族统一战线，走上了卖国求荣的道路，因此酝酿了一年多的汪精卫伪政权成立，成为亲日的傀儡政权，大肆鼓吹投降主义。</w:t>
      </w:r>
      <w:r w:rsidR="00FC5E75" w:rsidRPr="00FD7FDD">
        <w:rPr>
          <w:rFonts w:hint="eastAsia"/>
          <w:color w:val="000000" w:themeColor="text1"/>
        </w:rPr>
        <w:t>同时，</w:t>
      </w:r>
      <w:r w:rsidRPr="00FD7FDD">
        <w:rPr>
          <w:rFonts w:hint="eastAsia"/>
          <w:color w:val="000000" w:themeColor="text1"/>
        </w:rPr>
        <w:t>亲日派何应钦等开始策动蒋介石消极抗日，积极反共。</w:t>
      </w:r>
    </w:p>
    <w:p w14:paraId="10E36B35" w14:textId="7714F532" w:rsidR="00F84FDA" w:rsidRPr="00FD7FDD" w:rsidRDefault="00F84FDA" w:rsidP="00F84FDA">
      <w:pPr>
        <w:widowControl/>
        <w:ind w:firstLineChars="200" w:firstLine="420"/>
        <w:jc w:val="left"/>
        <w:rPr>
          <w:color w:val="000000" w:themeColor="text1"/>
        </w:rPr>
      </w:pPr>
      <w:r w:rsidRPr="00FD7FDD">
        <w:rPr>
          <w:rFonts w:hint="eastAsia"/>
          <w:color w:val="000000" w:themeColor="text1"/>
        </w:rPr>
        <w:t>面对这样的局势，加之日本资源短缺、后继乏力</w:t>
      </w:r>
      <w:r w:rsidR="00FC5E75" w:rsidRPr="00FD7FDD">
        <w:rPr>
          <w:rFonts w:hint="eastAsia"/>
          <w:color w:val="000000" w:themeColor="text1"/>
        </w:rPr>
        <w:t>，</w:t>
      </w:r>
      <w:r w:rsidRPr="00FD7FDD">
        <w:rPr>
          <w:rFonts w:hint="eastAsia"/>
          <w:color w:val="000000" w:themeColor="text1"/>
        </w:rPr>
        <w:t>日本希望“以战养战”，又希望在中国能够“速胜”，对国民党和共产党采取了不同策略。一方面，对于共产党的抗日根据地，采取“囚笼政策”，对各个根据地实行封锁、分割，并辅以残酷的“三光政策”即“杀光、烧光、抢光”，试图用这些措施巩固敌占区的稳定；另一方面，日本在对国民党施加军事压力的同时，加紧了对国民党政府的全面诱降活动，鼓吹“中日亲善，共同防共”，诱使其迅速放弃抗日而走上反共的道路。</w:t>
      </w:r>
      <w:r w:rsidR="00CE3EDA" w:rsidRPr="00FD7FDD">
        <w:rPr>
          <w:rFonts w:hint="eastAsia"/>
          <w:color w:val="000000" w:themeColor="text1"/>
        </w:rPr>
        <w:t>同时，日本受到德国法西斯的极大刺激</w:t>
      </w:r>
      <w:r w:rsidR="00CE3EDA" w:rsidRPr="00FD7FDD">
        <w:rPr>
          <w:rFonts w:hint="eastAsia"/>
          <w:color w:val="000000" w:themeColor="text1"/>
        </w:rPr>
        <w:t xml:space="preserve">, </w:t>
      </w:r>
      <w:r w:rsidR="00CE3EDA" w:rsidRPr="00FD7FDD">
        <w:rPr>
          <w:rFonts w:hint="eastAsia"/>
          <w:color w:val="000000" w:themeColor="text1"/>
        </w:rPr>
        <w:t>企图夺取南洋建立所谓的“大东亚共荣圈”。</w:t>
      </w:r>
    </w:p>
    <w:p w14:paraId="167EFCE5" w14:textId="20B88DF9" w:rsidR="00FC5E75" w:rsidRPr="00FD7FDD" w:rsidRDefault="00CE3EDA" w:rsidP="00FC5E75">
      <w:pPr>
        <w:widowControl/>
        <w:ind w:firstLineChars="200" w:firstLine="420"/>
        <w:jc w:val="left"/>
        <w:rPr>
          <w:color w:val="000000" w:themeColor="text1"/>
        </w:rPr>
      </w:pPr>
      <w:r w:rsidRPr="00FD7FDD">
        <w:rPr>
          <w:rFonts w:hint="eastAsia"/>
          <w:color w:val="000000" w:themeColor="text1"/>
        </w:rPr>
        <w:t>国际方面，德国为了减轻压力，企图用日本来牵制英法，而英法为了保全自己在东南亚的利益，及希望日本在欧洲战场保持中立，于是准备牺牲中国的利益对日本妥协。这一幕像极了当年的慕尼黑会议，因此有学者将这种做法称为“东方慕尼黑阴谋”。因此，</w:t>
      </w:r>
      <w:r w:rsidRPr="00FD7FDD">
        <w:rPr>
          <w:rFonts w:hint="eastAsia"/>
          <w:color w:val="000000" w:themeColor="text1"/>
        </w:rPr>
        <w:t>1</w:t>
      </w:r>
      <w:r w:rsidRPr="00FD7FDD">
        <w:rPr>
          <w:color w:val="000000" w:themeColor="text1"/>
        </w:rPr>
        <w:t>940</w:t>
      </w:r>
      <w:r w:rsidRPr="00FD7FDD">
        <w:rPr>
          <w:rFonts w:hint="eastAsia"/>
          <w:color w:val="000000" w:themeColor="text1"/>
        </w:rPr>
        <w:t>年</w:t>
      </w:r>
      <w:r w:rsidRPr="00FD7FDD">
        <w:rPr>
          <w:rFonts w:hint="eastAsia"/>
          <w:color w:val="000000" w:themeColor="text1"/>
        </w:rPr>
        <w:t>7</w:t>
      </w:r>
      <w:r w:rsidRPr="00FD7FDD">
        <w:rPr>
          <w:rFonts w:hint="eastAsia"/>
          <w:color w:val="000000" w:themeColor="text1"/>
        </w:rPr>
        <w:t>月，英国宣布封锁对中国极其重要的滇缅公路，关闭了香港的边境，掐断了中国的外援。而远在大洋彼岸的</w:t>
      </w:r>
      <w:r w:rsidR="00960671" w:rsidRPr="00FD7FDD">
        <w:rPr>
          <w:rFonts w:hint="eastAsia"/>
          <w:color w:val="000000" w:themeColor="text1"/>
        </w:rPr>
        <w:t>美国仍然在坐山观虎斗，试图与日本达成所谓的“谅解”以换取自身和平。</w:t>
      </w:r>
    </w:p>
    <w:p w14:paraId="7EE93E9F" w14:textId="3D8E3FB9" w:rsidR="005A695E" w:rsidRDefault="00960671" w:rsidP="00FC5E75">
      <w:pPr>
        <w:widowControl/>
        <w:ind w:firstLineChars="200" w:firstLine="420"/>
        <w:jc w:val="left"/>
        <w:rPr>
          <w:color w:val="000000" w:themeColor="text1"/>
        </w:rPr>
      </w:pPr>
      <w:r w:rsidRPr="00FD7FDD">
        <w:rPr>
          <w:rFonts w:hint="eastAsia"/>
          <w:color w:val="000000" w:themeColor="text1"/>
        </w:rPr>
        <w:t>这样的局势下</w:t>
      </w:r>
      <w:r w:rsidR="007E0C61" w:rsidRPr="00FD7FDD">
        <w:rPr>
          <w:rFonts w:hint="eastAsia"/>
          <w:color w:val="000000" w:themeColor="text1"/>
        </w:rPr>
        <w:t>，</w:t>
      </w:r>
      <w:r w:rsidR="005A695E">
        <w:rPr>
          <w:rFonts w:hint="eastAsia"/>
          <w:color w:val="000000" w:themeColor="text1"/>
        </w:rPr>
        <w:t>共产党内进行了充分的战略部署，《八路军总部战役预备命令》及各军区师团的命令包括了</w:t>
      </w:r>
      <w:r w:rsidR="00312A85">
        <w:rPr>
          <w:rFonts w:hint="eastAsia"/>
          <w:color w:val="000000" w:themeColor="text1"/>
        </w:rPr>
        <w:t>兵力部署、赶制宣传资料、侦查和准备粮食、运输炸药、规定联络标准和暗号</w:t>
      </w:r>
      <w:r w:rsidR="00382329">
        <w:rPr>
          <w:rFonts w:hint="eastAsia"/>
          <w:color w:val="000000" w:themeColor="text1"/>
        </w:rPr>
        <w:t>。</w:t>
      </w:r>
    </w:p>
    <w:p w14:paraId="352824F2" w14:textId="34CE4936" w:rsidR="007E0C61" w:rsidRPr="00FD7FDD" w:rsidRDefault="007E0C61" w:rsidP="00FC5E75">
      <w:pPr>
        <w:widowControl/>
        <w:ind w:firstLineChars="200" w:firstLine="420"/>
        <w:jc w:val="left"/>
        <w:rPr>
          <w:rFonts w:ascii="宋体" w:eastAsia="宋体" w:hAnsi="宋体" w:cs="宋体"/>
          <w:color w:val="000000" w:themeColor="text1"/>
          <w:kern w:val="0"/>
          <w:szCs w:val="21"/>
          <w:lang w:bidi="ar"/>
        </w:rPr>
      </w:pPr>
      <w:r w:rsidRPr="00FD7FDD">
        <w:rPr>
          <w:rFonts w:hint="eastAsia"/>
          <w:color w:val="000000" w:themeColor="text1"/>
        </w:rPr>
        <w:t>1940</w:t>
      </w:r>
      <w:r w:rsidRPr="00FD7FDD">
        <w:rPr>
          <w:rFonts w:hint="eastAsia"/>
          <w:color w:val="000000" w:themeColor="text1"/>
        </w:rPr>
        <w:t>年</w:t>
      </w:r>
      <w:r w:rsidRPr="00FD7FDD">
        <w:rPr>
          <w:rFonts w:hint="eastAsia"/>
          <w:color w:val="000000" w:themeColor="text1"/>
        </w:rPr>
        <w:t>7</w:t>
      </w:r>
      <w:r w:rsidRPr="00FD7FDD">
        <w:rPr>
          <w:rFonts w:hint="eastAsia"/>
          <w:color w:val="000000" w:themeColor="text1"/>
        </w:rPr>
        <w:t>月</w:t>
      </w:r>
      <w:r w:rsidRPr="00FD7FDD">
        <w:rPr>
          <w:rFonts w:hint="eastAsia"/>
          <w:color w:val="000000" w:themeColor="text1"/>
        </w:rPr>
        <w:t>7</w:t>
      </w:r>
      <w:r w:rsidRPr="00FD7FDD">
        <w:rPr>
          <w:rFonts w:hint="eastAsia"/>
          <w:color w:val="000000" w:themeColor="text1"/>
        </w:rPr>
        <w:t>日，中国共产党发表了《中国共产党中央委员会为抗战三周年纪念对时局宣言》指出</w:t>
      </w:r>
      <w:r w:rsidRPr="00FD7FDD">
        <w:rPr>
          <w:rFonts w:ascii="宋体" w:eastAsia="宋体" w:hAnsi="宋体" w:cs="宋体" w:hint="eastAsia"/>
          <w:color w:val="000000" w:themeColor="text1"/>
          <w:kern w:val="0"/>
          <w:szCs w:val="21"/>
          <w:lang w:bidi="ar"/>
        </w:rPr>
        <w:t>日本</w:t>
      </w:r>
      <w:r w:rsidR="005A695E">
        <w:rPr>
          <w:rFonts w:ascii="宋体" w:eastAsia="宋体" w:hAnsi="宋体" w:cs="宋体" w:hint="eastAsia"/>
          <w:color w:val="000000" w:themeColor="text1"/>
          <w:kern w:val="0"/>
          <w:szCs w:val="21"/>
          <w:lang w:bidi="ar"/>
        </w:rPr>
        <w:t>残暴企图</w:t>
      </w:r>
      <w:r w:rsidRPr="00FD7FDD">
        <w:rPr>
          <w:rFonts w:ascii="宋体" w:eastAsia="宋体" w:hAnsi="宋体" w:cs="宋体" w:hint="eastAsia"/>
          <w:color w:val="000000" w:themeColor="text1"/>
          <w:kern w:val="0"/>
          <w:szCs w:val="21"/>
          <w:lang w:bidi="ar"/>
        </w:rPr>
        <w:t>，号召“全国应该加紧团结起来，克服这种危险与困难”。百团大战就此拉开序幕。</w:t>
      </w:r>
    </w:p>
    <w:p w14:paraId="6CA68419" w14:textId="194D93F5" w:rsidR="00960671" w:rsidRPr="00FD7FDD" w:rsidRDefault="00312A85" w:rsidP="00312A85">
      <w:pPr>
        <w:widowControl/>
        <w:ind w:firstLineChars="200" w:firstLine="420"/>
        <w:jc w:val="left"/>
        <w:rPr>
          <w:rFonts w:ascii="宋体" w:eastAsia="宋体" w:hAnsi="宋体" w:cs="宋体"/>
          <w:color w:val="000000" w:themeColor="text1"/>
          <w:kern w:val="0"/>
          <w:szCs w:val="21"/>
          <w:lang w:bidi="ar"/>
        </w:rPr>
      </w:pPr>
      <w:r>
        <w:rPr>
          <w:rFonts w:ascii="宋体" w:eastAsia="宋体" w:hAnsi="宋体" w:cs="宋体" w:hint="eastAsia"/>
          <w:color w:val="000000" w:themeColor="text1"/>
          <w:kern w:val="0"/>
          <w:szCs w:val="21"/>
          <w:lang w:bidi="ar"/>
        </w:rPr>
        <w:t>接下来我们有请施坦呈同学对百团大战的过程进行讲解。</w:t>
      </w:r>
    </w:p>
    <w:p w14:paraId="15E3B75E" w14:textId="77777777" w:rsidR="009D1D71" w:rsidRPr="00FD7FDD" w:rsidRDefault="00960671">
      <w:pPr>
        <w:widowControl/>
        <w:jc w:val="center"/>
        <w:rPr>
          <w:rFonts w:ascii="宋体" w:eastAsia="宋体" w:hAnsi="宋体" w:cs="宋体"/>
          <w:b/>
          <w:bCs/>
          <w:color w:val="000000" w:themeColor="text1"/>
          <w:kern w:val="0"/>
          <w:sz w:val="28"/>
          <w:szCs w:val="28"/>
          <w:lang w:bidi="ar"/>
        </w:rPr>
      </w:pPr>
      <w:r w:rsidRPr="00FD7FDD">
        <w:rPr>
          <w:rFonts w:ascii="宋体" w:eastAsia="宋体" w:hAnsi="宋体" w:cs="宋体" w:hint="eastAsia"/>
          <w:b/>
          <w:bCs/>
          <w:color w:val="000000" w:themeColor="text1"/>
          <w:kern w:val="0"/>
          <w:sz w:val="28"/>
          <w:szCs w:val="28"/>
          <w:lang w:bidi="ar"/>
        </w:rPr>
        <w:t>战绩</w:t>
      </w:r>
    </w:p>
    <w:p w14:paraId="5BFE53C2" w14:textId="77777777" w:rsidR="009D1D71" w:rsidRPr="00FD7FDD" w:rsidRDefault="00960671" w:rsidP="0012611D">
      <w:pPr>
        <w:widowControl/>
        <w:ind w:firstLineChars="200" w:firstLine="420"/>
        <w:jc w:val="left"/>
        <w:rPr>
          <w:rFonts w:ascii="宋体" w:eastAsia="宋体" w:hAnsi="宋体" w:cs="宋体"/>
          <w:color w:val="000000" w:themeColor="text1"/>
          <w:szCs w:val="21"/>
        </w:rPr>
      </w:pPr>
      <w:r w:rsidRPr="00FD7FDD">
        <w:rPr>
          <w:rFonts w:ascii="宋体" w:eastAsia="宋体" w:hAnsi="宋体" w:cs="宋体" w:hint="eastAsia"/>
          <w:color w:val="000000" w:themeColor="text1"/>
          <w:kern w:val="0"/>
          <w:szCs w:val="21"/>
          <w:lang w:bidi="ar"/>
        </w:rPr>
        <w:t xml:space="preserve">百团大战的战绩是空前的，战果巨大，缴获颇丰。日本华北方面军在其作战记录中也承认：“此次袭击，完全出乎我军意料，损失甚大，需要长时期和巨款方能恢复。” </w:t>
      </w:r>
    </w:p>
    <w:p w14:paraId="20121C6A" w14:textId="0BD4B40F" w:rsidR="009D1D71" w:rsidRPr="00FD7FDD" w:rsidRDefault="0012611D" w:rsidP="00312A85">
      <w:pPr>
        <w:widowControl/>
        <w:ind w:firstLine="420"/>
        <w:jc w:val="left"/>
        <w:rPr>
          <w:rFonts w:ascii="宋体" w:eastAsia="宋体" w:hAnsi="宋体" w:cs="宋体" w:hint="eastAsia"/>
          <w:color w:val="000000" w:themeColor="text1"/>
          <w:kern w:val="0"/>
          <w:szCs w:val="21"/>
          <w:lang w:bidi="ar"/>
        </w:rPr>
      </w:pPr>
      <w:r w:rsidRPr="00FD7FDD">
        <w:rPr>
          <w:rFonts w:ascii="宋体" w:eastAsia="宋体" w:hAnsi="宋体" w:cs="宋体" w:hint="eastAsia"/>
          <w:color w:val="000000" w:themeColor="text1"/>
          <w:kern w:val="0"/>
          <w:szCs w:val="21"/>
          <w:lang w:bidi="ar"/>
        </w:rPr>
        <w:t>在此我们查找了八路军总司令部编纂的《百团大战各阶段作战概述》，收集了其中的部分表格并进行分类</w:t>
      </w:r>
      <w:r w:rsidR="003A45BA" w:rsidRPr="00FD7FDD">
        <w:rPr>
          <w:rFonts w:ascii="宋体" w:eastAsia="宋体" w:hAnsi="宋体" w:cs="宋体" w:hint="eastAsia"/>
          <w:color w:val="000000" w:themeColor="text1"/>
          <w:kern w:val="0"/>
          <w:szCs w:val="21"/>
          <w:lang w:bidi="ar"/>
        </w:rPr>
        <w:t>。</w:t>
      </w:r>
      <w:r w:rsidR="00312A85">
        <w:rPr>
          <w:rFonts w:ascii="宋体" w:eastAsia="宋体" w:hAnsi="宋体" w:cs="宋体" w:hint="eastAsia"/>
          <w:color w:val="000000" w:themeColor="text1"/>
          <w:kern w:val="0"/>
          <w:szCs w:val="21"/>
          <w:lang w:bidi="ar"/>
        </w:rPr>
        <w:t>可以看出，百团大战在歼敌人数、缴获敌械、破坏战略点、解放人民等方面都是空前的。</w:t>
      </w:r>
    </w:p>
    <w:p w14:paraId="71D8DBAE" w14:textId="77777777" w:rsidR="009D1D71" w:rsidRPr="00FD7FDD" w:rsidRDefault="00960671">
      <w:pPr>
        <w:widowControl/>
        <w:ind w:firstLine="420"/>
        <w:jc w:val="center"/>
        <w:rPr>
          <w:rFonts w:ascii="宋体" w:eastAsia="宋体" w:hAnsi="宋体" w:cs="宋体"/>
          <w:b/>
          <w:bCs/>
          <w:color w:val="000000" w:themeColor="text1"/>
          <w:kern w:val="0"/>
          <w:sz w:val="28"/>
          <w:szCs w:val="28"/>
          <w:lang w:bidi="ar"/>
        </w:rPr>
      </w:pPr>
      <w:r w:rsidRPr="00FD7FDD">
        <w:rPr>
          <w:rFonts w:ascii="宋体" w:eastAsia="宋体" w:hAnsi="宋体" w:cs="宋体" w:hint="eastAsia"/>
          <w:b/>
          <w:bCs/>
          <w:color w:val="000000" w:themeColor="text1"/>
          <w:kern w:val="0"/>
          <w:sz w:val="28"/>
          <w:szCs w:val="28"/>
          <w:lang w:bidi="ar"/>
        </w:rPr>
        <w:lastRenderedPageBreak/>
        <w:t>影响</w:t>
      </w:r>
    </w:p>
    <w:p w14:paraId="496FD5A1" w14:textId="632B4672" w:rsidR="007404A7" w:rsidRPr="00FD7FDD" w:rsidRDefault="00960671" w:rsidP="007404A7">
      <w:pPr>
        <w:ind w:firstLine="420"/>
        <w:rPr>
          <w:rFonts w:ascii="Arial" w:eastAsia="宋体" w:hAnsi="Arial" w:cs="Arial"/>
          <w:color w:val="000000" w:themeColor="text1"/>
          <w:spacing w:val="6"/>
          <w:szCs w:val="21"/>
          <w:shd w:val="clear" w:color="auto" w:fill="FFFFFF"/>
        </w:rPr>
      </w:pPr>
      <w:r w:rsidRPr="00FD7FDD">
        <w:rPr>
          <w:rFonts w:ascii="Arial" w:eastAsia="宋体" w:hAnsi="Arial" w:cs="Arial" w:hint="eastAsia"/>
          <w:color w:val="000000" w:themeColor="text1"/>
          <w:spacing w:val="6"/>
          <w:szCs w:val="21"/>
          <w:shd w:val="clear" w:color="auto" w:fill="FFFFFF"/>
        </w:rPr>
        <w:t>对</w:t>
      </w:r>
      <w:r w:rsidR="007404A7" w:rsidRPr="00FD7FDD">
        <w:rPr>
          <w:rFonts w:ascii="Arial" w:eastAsia="宋体" w:hAnsi="Arial" w:cs="Arial" w:hint="eastAsia"/>
          <w:color w:val="000000" w:themeColor="text1"/>
          <w:spacing w:val="6"/>
          <w:szCs w:val="21"/>
          <w:shd w:val="clear" w:color="auto" w:fill="FFFFFF"/>
        </w:rPr>
        <w:t>共产党</w:t>
      </w:r>
      <w:r w:rsidRPr="00FD7FDD">
        <w:rPr>
          <w:rFonts w:ascii="Arial" w:eastAsia="宋体" w:hAnsi="Arial" w:cs="Arial" w:hint="eastAsia"/>
          <w:color w:val="000000" w:themeColor="text1"/>
          <w:spacing w:val="6"/>
          <w:szCs w:val="21"/>
          <w:shd w:val="clear" w:color="auto" w:fill="FFFFFF"/>
        </w:rPr>
        <w:t>而言，百团大战对敌军的交通线路是一次重大的破坏，沉重打击了日本军国主义。</w:t>
      </w:r>
      <w:r w:rsidR="007404A7" w:rsidRPr="00FD7FDD">
        <w:rPr>
          <w:rFonts w:ascii="Arial" w:eastAsia="宋体" w:hAnsi="Arial" w:cs="Arial" w:hint="eastAsia"/>
          <w:color w:val="000000" w:themeColor="text1"/>
          <w:spacing w:val="6"/>
          <w:szCs w:val="21"/>
          <w:shd w:val="clear" w:color="auto" w:fill="FFFFFF"/>
        </w:rPr>
        <w:t>同时投降派“共产党游而不击”的谣言不攻自破，使得</w:t>
      </w:r>
      <w:r w:rsidR="007404A7" w:rsidRPr="00FD7FDD">
        <w:rPr>
          <w:rFonts w:ascii="宋体" w:eastAsia="宋体" w:hAnsi="宋体" w:cs="宋体" w:hint="eastAsia"/>
          <w:color w:val="000000" w:themeColor="text1"/>
          <w:kern w:val="0"/>
          <w:szCs w:val="21"/>
          <w:lang w:bidi="ar"/>
        </w:rPr>
        <w:t>蒋介石不得不在嘉奖电中说“贵部窥此良机，果断出击，予敌甚大打击”</w:t>
      </w:r>
      <w:r w:rsidR="007404A7" w:rsidRPr="00FD7FDD">
        <w:rPr>
          <w:rFonts w:hint="eastAsia"/>
          <w:color w:val="000000" w:themeColor="text1"/>
        </w:rPr>
        <w:t>，用事实</w:t>
      </w:r>
      <w:r w:rsidR="007404A7" w:rsidRPr="00FD7FDD">
        <w:rPr>
          <w:rFonts w:ascii="宋体" w:eastAsia="宋体" w:hAnsi="宋体" w:cs="宋体" w:hint="eastAsia"/>
          <w:color w:val="000000" w:themeColor="text1"/>
          <w:kern w:val="0"/>
          <w:szCs w:val="21"/>
          <w:lang w:bidi="ar"/>
        </w:rPr>
        <w:t>打击了投降派及一切失败主义者。共产党可以在短时间内发动如此大规模战役，充分表现了无产阶级政党领导的军队的一致性，而百团大战的胜利说明中国共产党领导的队伍是一支真正抗日的队伍，提高了中国共产党在人民中的威望。</w:t>
      </w:r>
    </w:p>
    <w:p w14:paraId="39AFBCB9" w14:textId="572DB170" w:rsidR="00932FDE" w:rsidRPr="00FD7FDD" w:rsidRDefault="00932FDE">
      <w:pPr>
        <w:ind w:firstLine="420"/>
        <w:rPr>
          <w:rFonts w:ascii="宋体" w:eastAsia="宋体" w:hAnsi="宋体" w:cs="宋体"/>
          <w:color w:val="000000" w:themeColor="text1"/>
          <w:kern w:val="0"/>
          <w:szCs w:val="21"/>
          <w:lang w:bidi="ar"/>
        </w:rPr>
      </w:pPr>
      <w:r w:rsidRPr="00FD7FDD">
        <w:rPr>
          <w:rFonts w:ascii="宋体" w:eastAsia="宋体" w:hAnsi="宋体" w:cs="宋体" w:hint="eastAsia"/>
          <w:color w:val="000000" w:themeColor="text1"/>
          <w:kern w:val="0"/>
          <w:szCs w:val="21"/>
          <w:lang w:bidi="ar"/>
        </w:rPr>
        <w:t>对于国民党而言，百团大战的胜利极大地激发了中国军民反对外来侵略的斗志，妥协投降暗流被遏制，进一步促成了抗日民族统一战线。同时由于百团大战</w:t>
      </w:r>
      <w:r w:rsidR="00960671" w:rsidRPr="00FD7FDD">
        <w:rPr>
          <w:rFonts w:ascii="宋体" w:eastAsia="宋体" w:hAnsi="宋体" w:cs="宋体" w:hint="eastAsia"/>
          <w:color w:val="000000" w:themeColor="text1"/>
          <w:kern w:val="0"/>
          <w:szCs w:val="21"/>
          <w:lang w:bidi="ar"/>
        </w:rPr>
        <w:t>在华北地区沉重地打击了日军的嚣张气焰，日军马上在华东、华中抽调两个师团支援华北战场</w:t>
      </w:r>
      <w:r w:rsidRPr="00FD7FDD">
        <w:rPr>
          <w:rFonts w:ascii="宋体" w:eastAsia="宋体" w:hAnsi="宋体" w:cs="宋体" w:hint="eastAsia"/>
          <w:color w:val="000000" w:themeColor="text1"/>
          <w:kern w:val="0"/>
          <w:szCs w:val="21"/>
          <w:lang w:bidi="ar"/>
        </w:rPr>
        <w:t>，</w:t>
      </w:r>
      <w:r w:rsidR="00960671" w:rsidRPr="00FD7FDD">
        <w:rPr>
          <w:rFonts w:ascii="宋体" w:eastAsia="宋体" w:hAnsi="宋体" w:cs="宋体" w:hint="eastAsia"/>
          <w:color w:val="000000" w:themeColor="text1"/>
          <w:kern w:val="0"/>
          <w:szCs w:val="21"/>
          <w:lang w:bidi="ar"/>
        </w:rPr>
        <w:t>极大的减轻了国民党在正面战场的压力，给予了国民党军队修整准备的时间和空间。</w:t>
      </w:r>
    </w:p>
    <w:p w14:paraId="34DA7E5A" w14:textId="77777777" w:rsidR="00382329" w:rsidRDefault="00135D2A" w:rsidP="00382329">
      <w:pPr>
        <w:ind w:firstLine="420"/>
        <w:rPr>
          <w:rFonts w:ascii="Arial" w:eastAsia="宋体" w:hAnsi="Arial" w:cs="Arial"/>
          <w:color w:val="000000" w:themeColor="text1"/>
          <w:spacing w:val="6"/>
          <w:szCs w:val="21"/>
          <w:shd w:val="clear" w:color="auto" w:fill="FFFFFF"/>
        </w:rPr>
      </w:pPr>
      <w:r w:rsidRPr="00FD7FDD">
        <w:rPr>
          <w:rFonts w:ascii="Arial" w:eastAsia="宋体" w:hAnsi="Arial" w:cs="Arial" w:hint="eastAsia"/>
          <w:color w:val="000000" w:themeColor="text1"/>
          <w:spacing w:val="6"/>
          <w:szCs w:val="21"/>
          <w:shd w:val="clear" w:color="auto" w:fill="FFFFFF"/>
        </w:rPr>
        <w:t>华北的失利使得</w:t>
      </w:r>
      <w:r w:rsidR="00960671" w:rsidRPr="00FD7FDD">
        <w:rPr>
          <w:rFonts w:ascii="Arial" w:eastAsia="宋体" w:hAnsi="Arial" w:cs="Arial" w:hint="eastAsia"/>
          <w:color w:val="000000" w:themeColor="text1"/>
          <w:spacing w:val="6"/>
          <w:szCs w:val="21"/>
          <w:shd w:val="clear" w:color="auto" w:fill="FFFFFF"/>
        </w:rPr>
        <w:t>日本逐渐将重心转移到敌后，</w:t>
      </w:r>
      <w:r w:rsidRPr="00FD7FDD">
        <w:rPr>
          <w:rFonts w:ascii="Arial" w:eastAsia="宋体" w:hAnsi="Arial" w:cs="Arial" w:hint="eastAsia"/>
          <w:color w:val="000000" w:themeColor="text1"/>
          <w:spacing w:val="6"/>
          <w:szCs w:val="21"/>
          <w:shd w:val="clear" w:color="auto" w:fill="FFFFFF"/>
        </w:rPr>
        <w:t>被迫推迟了进攻重庆、昆明、西安的阴谋，</w:t>
      </w:r>
      <w:r w:rsidR="00960671" w:rsidRPr="00FD7FDD">
        <w:rPr>
          <w:rFonts w:ascii="Arial" w:eastAsia="宋体" w:hAnsi="Arial" w:cs="Arial" w:hint="eastAsia"/>
          <w:color w:val="000000" w:themeColor="text1"/>
          <w:spacing w:val="6"/>
          <w:szCs w:val="21"/>
          <w:shd w:val="clear" w:color="auto" w:fill="FFFFFF"/>
        </w:rPr>
        <w:t>从而基本上由</w:t>
      </w:r>
      <w:r w:rsidR="00956DBC" w:rsidRPr="00FD7FDD">
        <w:rPr>
          <w:rFonts w:ascii="Arial" w:eastAsia="宋体" w:hAnsi="Arial" w:cs="Arial" w:hint="eastAsia"/>
          <w:color w:val="000000" w:themeColor="text1"/>
          <w:spacing w:val="6"/>
          <w:szCs w:val="21"/>
          <w:shd w:val="clear" w:color="auto" w:fill="FFFFFF"/>
        </w:rPr>
        <w:t>战略进攻</w:t>
      </w:r>
      <w:r w:rsidR="00960671" w:rsidRPr="00FD7FDD">
        <w:rPr>
          <w:rFonts w:ascii="Arial" w:eastAsia="宋体" w:hAnsi="Arial" w:cs="Arial" w:hint="eastAsia"/>
          <w:color w:val="000000" w:themeColor="text1"/>
          <w:spacing w:val="6"/>
          <w:szCs w:val="21"/>
          <w:shd w:val="clear" w:color="auto" w:fill="FFFFFF"/>
        </w:rPr>
        <w:t>向</w:t>
      </w:r>
      <w:r w:rsidR="00956DBC" w:rsidRPr="00FD7FDD">
        <w:rPr>
          <w:rFonts w:ascii="Arial" w:eastAsia="宋体" w:hAnsi="Arial" w:cs="Arial" w:hint="eastAsia"/>
          <w:color w:val="000000" w:themeColor="text1"/>
          <w:spacing w:val="6"/>
          <w:szCs w:val="21"/>
          <w:shd w:val="clear" w:color="auto" w:fill="FFFFFF"/>
        </w:rPr>
        <w:t>战略保守转变</w:t>
      </w:r>
      <w:r w:rsidR="00FC5E75" w:rsidRPr="00FD7FDD">
        <w:rPr>
          <w:rFonts w:ascii="Arial" w:eastAsia="宋体" w:hAnsi="Arial" w:cs="Arial" w:hint="eastAsia"/>
          <w:color w:val="000000" w:themeColor="text1"/>
          <w:spacing w:val="6"/>
          <w:szCs w:val="21"/>
          <w:shd w:val="clear" w:color="auto" w:fill="FFFFFF"/>
        </w:rPr>
        <w:t>，</w:t>
      </w:r>
      <w:r w:rsidRPr="00FD7FDD">
        <w:rPr>
          <w:rFonts w:ascii="Arial" w:eastAsia="宋体" w:hAnsi="Arial" w:cs="Arial" w:hint="eastAsia"/>
          <w:color w:val="000000" w:themeColor="text1"/>
          <w:spacing w:val="6"/>
          <w:szCs w:val="21"/>
          <w:shd w:val="clear" w:color="auto" w:fill="FFFFFF"/>
        </w:rPr>
        <w:t>其在中国战场追求“速胜”的幻想破灭</w:t>
      </w:r>
      <w:r w:rsidR="00FC5E75" w:rsidRPr="00FD7FDD">
        <w:rPr>
          <w:rFonts w:ascii="Arial" w:eastAsia="宋体" w:hAnsi="Arial" w:cs="Arial" w:hint="eastAsia"/>
          <w:color w:val="000000" w:themeColor="text1"/>
          <w:spacing w:val="6"/>
          <w:szCs w:val="21"/>
          <w:shd w:val="clear" w:color="auto" w:fill="FFFFFF"/>
        </w:rPr>
        <w:t>。同时，</w:t>
      </w:r>
      <w:r w:rsidRPr="00FD7FDD">
        <w:rPr>
          <w:rFonts w:ascii="Arial" w:eastAsia="宋体" w:hAnsi="Arial" w:cs="Arial" w:hint="eastAsia"/>
          <w:color w:val="000000" w:themeColor="text1"/>
          <w:spacing w:val="6"/>
          <w:szCs w:val="21"/>
          <w:shd w:val="clear" w:color="auto" w:fill="FFFFFF"/>
        </w:rPr>
        <w:t>日军在华北的“囚笼政策”被粉碎，“堡垒坚不可摧”的“堡垒主义”谬论被证伪。百团大战使得中国人民受到鼓舞，伪军与伪组织的开始瓦解，日军“以华制华”的残暴战略被</w:t>
      </w:r>
      <w:r w:rsidR="00543D63" w:rsidRPr="00FD7FDD">
        <w:rPr>
          <w:rFonts w:ascii="Arial" w:eastAsia="宋体" w:hAnsi="Arial" w:cs="Arial" w:hint="eastAsia"/>
          <w:color w:val="000000" w:themeColor="text1"/>
          <w:spacing w:val="6"/>
          <w:szCs w:val="21"/>
          <w:shd w:val="clear" w:color="auto" w:fill="FFFFFF"/>
        </w:rPr>
        <w:t>遏制。</w:t>
      </w:r>
    </w:p>
    <w:p w14:paraId="04EC3AF2" w14:textId="3C94D5CA" w:rsidR="009D1D71" w:rsidRPr="00382329" w:rsidRDefault="00382329" w:rsidP="00382329">
      <w:pPr>
        <w:ind w:firstLine="420"/>
        <w:rPr>
          <w:rFonts w:ascii="Arial" w:eastAsia="宋体" w:hAnsi="Arial" w:cs="Arial"/>
          <w:color w:val="000000" w:themeColor="text1"/>
          <w:spacing w:val="6"/>
          <w:szCs w:val="21"/>
          <w:shd w:val="clear" w:color="auto" w:fill="FFFFFF"/>
        </w:rPr>
      </w:pPr>
      <w:r>
        <w:rPr>
          <w:rFonts w:ascii="宋体" w:eastAsia="宋体" w:hAnsi="宋体" w:cs="宋体" w:hint="eastAsia"/>
          <w:color w:val="000000" w:themeColor="text1"/>
          <w:szCs w:val="21"/>
        </w:rPr>
        <w:t>百</w:t>
      </w:r>
      <w:r w:rsidR="00960671" w:rsidRPr="00FD7FDD">
        <w:rPr>
          <w:rFonts w:ascii="宋体" w:eastAsia="宋体" w:hAnsi="宋体" w:cs="宋体" w:hint="eastAsia"/>
          <w:color w:val="000000" w:themeColor="text1"/>
          <w:szCs w:val="21"/>
        </w:rPr>
        <w:t>团大战之后，日军不得不在中国</w:t>
      </w:r>
      <w:r w:rsidR="00543D63" w:rsidRPr="00FD7FDD">
        <w:rPr>
          <w:rFonts w:ascii="宋体" w:eastAsia="宋体" w:hAnsi="宋体" w:cs="宋体" w:hint="eastAsia"/>
          <w:color w:val="000000" w:themeColor="text1"/>
          <w:szCs w:val="21"/>
        </w:rPr>
        <w:t>准备</w:t>
      </w:r>
      <w:r w:rsidR="00960671" w:rsidRPr="00FD7FDD">
        <w:rPr>
          <w:rFonts w:ascii="宋体" w:eastAsia="宋体" w:hAnsi="宋体" w:cs="宋体" w:hint="eastAsia"/>
          <w:color w:val="000000" w:themeColor="text1"/>
          <w:szCs w:val="21"/>
        </w:rPr>
        <w:t>长期作战，从而难以抽出精力</w:t>
      </w:r>
      <w:r w:rsidR="00543D63" w:rsidRPr="00FD7FDD">
        <w:rPr>
          <w:rFonts w:ascii="宋体" w:eastAsia="宋体" w:hAnsi="宋体" w:cs="宋体" w:hint="eastAsia"/>
          <w:color w:val="000000" w:themeColor="text1"/>
          <w:szCs w:val="21"/>
        </w:rPr>
        <w:t>与德国</w:t>
      </w:r>
      <w:r w:rsidR="00960671" w:rsidRPr="00FD7FDD">
        <w:rPr>
          <w:rFonts w:ascii="宋体" w:eastAsia="宋体" w:hAnsi="宋体" w:cs="宋体" w:hint="eastAsia"/>
          <w:color w:val="000000" w:themeColor="text1"/>
          <w:szCs w:val="21"/>
        </w:rPr>
        <w:t>夹击苏联，破坏了轴心国原有的计划</w:t>
      </w:r>
      <w:r w:rsidR="00543D63" w:rsidRPr="00FD7FDD">
        <w:rPr>
          <w:rFonts w:ascii="宋体" w:eastAsia="宋体" w:hAnsi="宋体" w:cs="宋体" w:hint="eastAsia"/>
          <w:color w:val="000000" w:themeColor="text1"/>
          <w:szCs w:val="21"/>
        </w:rPr>
        <w:t>，给予英美更多准备战争的时间</w:t>
      </w:r>
      <w:r w:rsidR="00960671" w:rsidRPr="00FD7FDD">
        <w:rPr>
          <w:rFonts w:ascii="宋体" w:eastAsia="宋体" w:hAnsi="宋体" w:cs="宋体" w:hint="eastAsia"/>
          <w:color w:val="000000" w:themeColor="text1"/>
          <w:szCs w:val="21"/>
        </w:rPr>
        <w:t>。</w:t>
      </w:r>
      <w:r w:rsidR="00543D63" w:rsidRPr="00FD7FDD">
        <w:rPr>
          <w:rFonts w:ascii="宋体" w:eastAsia="宋体" w:hAnsi="宋体" w:cs="宋体" w:hint="eastAsia"/>
          <w:color w:val="000000" w:themeColor="text1"/>
          <w:szCs w:val="21"/>
        </w:rPr>
        <w:t>百团大战极大地激发了世界人民反法西斯战争的斗志，并使得</w:t>
      </w:r>
      <w:r w:rsidR="00960671" w:rsidRPr="00FD7FDD">
        <w:rPr>
          <w:rFonts w:ascii="宋体" w:eastAsia="宋体" w:hAnsi="宋体" w:cs="宋体" w:hint="eastAsia"/>
          <w:color w:val="000000" w:themeColor="text1"/>
          <w:szCs w:val="21"/>
        </w:rPr>
        <w:t>越来越多的国家开始重视中国战场，给予中国物质和精神援助。</w:t>
      </w:r>
      <w:r w:rsidR="00543D63" w:rsidRPr="00FD7FDD">
        <w:rPr>
          <w:rFonts w:ascii="宋体" w:eastAsia="宋体" w:hAnsi="宋体" w:cs="宋体" w:hint="eastAsia"/>
          <w:color w:val="000000" w:themeColor="text1"/>
          <w:szCs w:val="21"/>
        </w:rPr>
        <w:t>如</w:t>
      </w:r>
      <w:r w:rsidR="00960671" w:rsidRPr="00FD7FDD">
        <w:rPr>
          <w:rFonts w:ascii="宋体" w:eastAsia="宋体" w:hAnsi="宋体" w:cs="宋体" w:hint="eastAsia"/>
          <w:color w:val="000000" w:themeColor="text1"/>
          <w:kern w:val="0"/>
          <w:szCs w:val="21"/>
          <w:lang w:bidi="ar"/>
        </w:rPr>
        <w:t>1940年美国给国民党政府贷款一亿四千五百万美元作为与蒋介石政府合作的基础。9月，日军侵入越南后，美国立即对日禁运钢铁。10月英国重新开放滇缅路，运送援华物质以促成蒋介石集团走上联合英美抗衡日本的道路。</w:t>
      </w:r>
    </w:p>
    <w:p w14:paraId="7182D3AE" w14:textId="1301BD34" w:rsidR="007E6DC0" w:rsidRPr="00FD7FDD" w:rsidRDefault="00960671" w:rsidP="00E731F7">
      <w:pPr>
        <w:widowControl/>
        <w:ind w:firstLineChars="200" w:firstLine="420"/>
        <w:jc w:val="left"/>
        <w:rPr>
          <w:rFonts w:ascii="宋体" w:eastAsia="宋体" w:hAnsi="宋体" w:cs="宋体"/>
          <w:color w:val="000000" w:themeColor="text1"/>
          <w:kern w:val="0"/>
          <w:szCs w:val="21"/>
          <w:lang w:bidi="ar"/>
        </w:rPr>
      </w:pPr>
      <w:r w:rsidRPr="00FD7FDD">
        <w:rPr>
          <w:rFonts w:ascii="宋体" w:eastAsia="宋体" w:hAnsi="宋体" w:cs="宋体" w:hint="eastAsia"/>
          <w:color w:val="000000" w:themeColor="text1"/>
          <w:kern w:val="0"/>
          <w:szCs w:val="21"/>
          <w:lang w:bidi="ar"/>
        </w:rPr>
        <w:t>以史为鉴，</w:t>
      </w:r>
      <w:r w:rsidR="006131C2" w:rsidRPr="00FD7FDD">
        <w:rPr>
          <w:rFonts w:ascii="宋体" w:eastAsia="宋体" w:hAnsi="宋体" w:cs="宋体" w:hint="eastAsia"/>
          <w:color w:val="000000" w:themeColor="text1"/>
          <w:kern w:val="0"/>
          <w:szCs w:val="21"/>
          <w:lang w:bidi="ar"/>
        </w:rPr>
        <w:t>可以知兴替。</w:t>
      </w:r>
      <w:r w:rsidRPr="00FD7FDD">
        <w:rPr>
          <w:rFonts w:ascii="宋体" w:eastAsia="宋体" w:hAnsi="宋体" w:cs="宋体" w:hint="eastAsia"/>
          <w:color w:val="000000" w:themeColor="text1"/>
          <w:kern w:val="0"/>
          <w:szCs w:val="21"/>
          <w:lang w:bidi="ar"/>
        </w:rPr>
        <w:t>百团大战对今天的国际博弈与合作，对我们抗击外国的打压</w:t>
      </w:r>
      <w:r w:rsidR="006131C2" w:rsidRPr="00FD7FDD">
        <w:rPr>
          <w:rFonts w:ascii="宋体" w:eastAsia="宋体" w:hAnsi="宋体" w:cs="宋体" w:hint="eastAsia"/>
          <w:color w:val="000000" w:themeColor="text1"/>
          <w:kern w:val="0"/>
          <w:szCs w:val="21"/>
          <w:lang w:bidi="ar"/>
        </w:rPr>
        <w:t>、</w:t>
      </w:r>
      <w:r w:rsidRPr="00FD7FDD">
        <w:rPr>
          <w:rFonts w:ascii="宋体" w:eastAsia="宋体" w:hAnsi="宋体" w:cs="宋体" w:hint="eastAsia"/>
          <w:color w:val="000000" w:themeColor="text1"/>
          <w:kern w:val="0"/>
          <w:szCs w:val="21"/>
          <w:lang w:bidi="ar"/>
        </w:rPr>
        <w:t>发扬共产主义的精神</w:t>
      </w:r>
      <w:r w:rsidR="006131C2" w:rsidRPr="00FD7FDD">
        <w:rPr>
          <w:rFonts w:ascii="宋体" w:eastAsia="宋体" w:hAnsi="宋体" w:cs="宋体" w:hint="eastAsia"/>
          <w:color w:val="000000" w:themeColor="text1"/>
          <w:kern w:val="0"/>
          <w:szCs w:val="21"/>
          <w:lang w:bidi="ar"/>
        </w:rPr>
        <w:t>，对</w:t>
      </w:r>
      <w:r w:rsidRPr="00FD7FDD">
        <w:rPr>
          <w:rFonts w:ascii="宋体" w:eastAsia="宋体" w:hAnsi="宋体" w:cs="宋体" w:hint="eastAsia"/>
          <w:color w:val="000000" w:themeColor="text1"/>
          <w:kern w:val="0"/>
          <w:szCs w:val="21"/>
          <w:lang w:bidi="ar"/>
        </w:rPr>
        <w:t>世界被压迫的人民</w:t>
      </w:r>
      <w:r w:rsidR="006131C2" w:rsidRPr="00FD7FDD">
        <w:rPr>
          <w:rFonts w:ascii="宋体" w:eastAsia="宋体" w:hAnsi="宋体" w:cs="宋体" w:hint="eastAsia"/>
          <w:color w:val="000000" w:themeColor="text1"/>
          <w:kern w:val="0"/>
          <w:szCs w:val="21"/>
          <w:lang w:bidi="ar"/>
        </w:rPr>
        <w:t>谋求解放</w:t>
      </w:r>
      <w:r w:rsidRPr="00FD7FDD">
        <w:rPr>
          <w:rFonts w:ascii="宋体" w:eastAsia="宋体" w:hAnsi="宋体" w:cs="宋体" w:hint="eastAsia"/>
          <w:color w:val="000000" w:themeColor="text1"/>
          <w:kern w:val="0"/>
          <w:szCs w:val="21"/>
          <w:lang w:bidi="ar"/>
        </w:rPr>
        <w:t>，仍然具有重要的启示。</w:t>
      </w:r>
      <w:r w:rsidR="00561C33" w:rsidRPr="00FD7FDD">
        <w:rPr>
          <w:rFonts w:ascii="宋体" w:eastAsia="宋体" w:hAnsi="宋体" w:cs="宋体" w:hint="eastAsia"/>
          <w:color w:val="000000" w:themeColor="text1"/>
          <w:kern w:val="0"/>
          <w:szCs w:val="21"/>
          <w:lang w:bidi="ar"/>
        </w:rPr>
        <w:t>而探求这些正是我们新时代青年的责任和使命。</w:t>
      </w:r>
      <w:r w:rsidR="00312A85">
        <w:rPr>
          <w:rFonts w:ascii="宋体" w:eastAsia="宋体" w:hAnsi="宋体" w:cs="宋体" w:hint="eastAsia"/>
          <w:color w:val="000000" w:themeColor="text1"/>
          <w:kern w:val="0"/>
          <w:szCs w:val="21"/>
          <w:lang w:bidi="ar"/>
        </w:rPr>
        <w:t>我们的展示到此结束，谢谢大家！</w:t>
      </w:r>
    </w:p>
    <w:sectPr w:rsidR="007E6DC0" w:rsidRPr="00FD7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D71"/>
    <w:rsid w:val="0012611D"/>
    <w:rsid w:val="00135D2A"/>
    <w:rsid w:val="001A0FF3"/>
    <w:rsid w:val="002443D2"/>
    <w:rsid w:val="00250638"/>
    <w:rsid w:val="00312A85"/>
    <w:rsid w:val="0033211F"/>
    <w:rsid w:val="00382329"/>
    <w:rsid w:val="003A45BA"/>
    <w:rsid w:val="004248D2"/>
    <w:rsid w:val="00537DE8"/>
    <w:rsid w:val="00543D63"/>
    <w:rsid w:val="00561C33"/>
    <w:rsid w:val="005A695E"/>
    <w:rsid w:val="006131C2"/>
    <w:rsid w:val="00661345"/>
    <w:rsid w:val="006D4C07"/>
    <w:rsid w:val="007404A7"/>
    <w:rsid w:val="007E0C61"/>
    <w:rsid w:val="007E6DC0"/>
    <w:rsid w:val="00932FDE"/>
    <w:rsid w:val="00956DBC"/>
    <w:rsid w:val="00960671"/>
    <w:rsid w:val="009A709C"/>
    <w:rsid w:val="009D1D71"/>
    <w:rsid w:val="009F6147"/>
    <w:rsid w:val="00A94AEB"/>
    <w:rsid w:val="00BD0DA4"/>
    <w:rsid w:val="00CE3EDA"/>
    <w:rsid w:val="00E731F7"/>
    <w:rsid w:val="00E7367B"/>
    <w:rsid w:val="00E83FA9"/>
    <w:rsid w:val="00EF0889"/>
    <w:rsid w:val="00F84FDA"/>
    <w:rsid w:val="00FC5E75"/>
    <w:rsid w:val="00FD7FDD"/>
    <w:rsid w:val="40FD03BE"/>
    <w:rsid w:val="4A940F55"/>
    <w:rsid w:val="7EC0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A34DF"/>
  <w15:docId w15:val="{6399A1BA-301F-44A6-84FF-7B7C010D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26">
      <w:bodyDiv w:val="1"/>
      <w:marLeft w:val="0"/>
      <w:marRight w:val="0"/>
      <w:marTop w:val="0"/>
      <w:marBottom w:val="0"/>
      <w:divBdr>
        <w:top w:val="none" w:sz="0" w:space="0" w:color="auto"/>
        <w:left w:val="none" w:sz="0" w:space="0" w:color="auto"/>
        <w:bottom w:val="none" w:sz="0" w:space="0" w:color="auto"/>
        <w:right w:val="none" w:sz="0" w:space="0" w:color="auto"/>
      </w:divBdr>
      <w:divsChild>
        <w:div w:id="1908763662">
          <w:marLeft w:val="446"/>
          <w:marRight w:val="0"/>
          <w:marTop w:val="0"/>
          <w:marBottom w:val="0"/>
          <w:divBdr>
            <w:top w:val="none" w:sz="0" w:space="0" w:color="auto"/>
            <w:left w:val="none" w:sz="0" w:space="0" w:color="auto"/>
            <w:bottom w:val="none" w:sz="0" w:space="0" w:color="auto"/>
            <w:right w:val="none" w:sz="0" w:space="0" w:color="auto"/>
          </w:divBdr>
        </w:div>
      </w:divsChild>
    </w:div>
    <w:div w:id="194469688">
      <w:bodyDiv w:val="1"/>
      <w:marLeft w:val="0"/>
      <w:marRight w:val="0"/>
      <w:marTop w:val="0"/>
      <w:marBottom w:val="0"/>
      <w:divBdr>
        <w:top w:val="none" w:sz="0" w:space="0" w:color="auto"/>
        <w:left w:val="none" w:sz="0" w:space="0" w:color="auto"/>
        <w:bottom w:val="none" w:sz="0" w:space="0" w:color="auto"/>
        <w:right w:val="none" w:sz="0" w:space="0" w:color="auto"/>
      </w:divBdr>
      <w:divsChild>
        <w:div w:id="1801991022">
          <w:marLeft w:val="446"/>
          <w:marRight w:val="0"/>
          <w:marTop w:val="0"/>
          <w:marBottom w:val="0"/>
          <w:divBdr>
            <w:top w:val="none" w:sz="0" w:space="0" w:color="auto"/>
            <w:left w:val="none" w:sz="0" w:space="0" w:color="auto"/>
            <w:bottom w:val="none" w:sz="0" w:space="0" w:color="auto"/>
            <w:right w:val="none" w:sz="0" w:space="0" w:color="auto"/>
          </w:divBdr>
        </w:div>
      </w:divsChild>
    </w:div>
    <w:div w:id="541672074">
      <w:bodyDiv w:val="1"/>
      <w:marLeft w:val="0"/>
      <w:marRight w:val="0"/>
      <w:marTop w:val="0"/>
      <w:marBottom w:val="0"/>
      <w:divBdr>
        <w:top w:val="none" w:sz="0" w:space="0" w:color="auto"/>
        <w:left w:val="none" w:sz="0" w:space="0" w:color="auto"/>
        <w:bottom w:val="none" w:sz="0" w:space="0" w:color="auto"/>
        <w:right w:val="none" w:sz="0" w:space="0" w:color="auto"/>
      </w:divBdr>
      <w:divsChild>
        <w:div w:id="500393685">
          <w:marLeft w:val="446"/>
          <w:marRight w:val="0"/>
          <w:marTop w:val="0"/>
          <w:marBottom w:val="0"/>
          <w:divBdr>
            <w:top w:val="none" w:sz="0" w:space="0" w:color="auto"/>
            <w:left w:val="none" w:sz="0" w:space="0" w:color="auto"/>
            <w:bottom w:val="none" w:sz="0" w:space="0" w:color="auto"/>
            <w:right w:val="none" w:sz="0" w:space="0" w:color="auto"/>
          </w:divBdr>
        </w:div>
      </w:divsChild>
    </w:div>
    <w:div w:id="690690239">
      <w:bodyDiv w:val="1"/>
      <w:marLeft w:val="0"/>
      <w:marRight w:val="0"/>
      <w:marTop w:val="0"/>
      <w:marBottom w:val="0"/>
      <w:divBdr>
        <w:top w:val="none" w:sz="0" w:space="0" w:color="auto"/>
        <w:left w:val="none" w:sz="0" w:space="0" w:color="auto"/>
        <w:bottom w:val="none" w:sz="0" w:space="0" w:color="auto"/>
        <w:right w:val="none" w:sz="0" w:space="0" w:color="auto"/>
      </w:divBdr>
      <w:divsChild>
        <w:div w:id="1941252063">
          <w:marLeft w:val="446"/>
          <w:marRight w:val="0"/>
          <w:marTop w:val="0"/>
          <w:marBottom w:val="0"/>
          <w:divBdr>
            <w:top w:val="none" w:sz="0" w:space="0" w:color="auto"/>
            <w:left w:val="none" w:sz="0" w:space="0" w:color="auto"/>
            <w:bottom w:val="none" w:sz="0" w:space="0" w:color="auto"/>
            <w:right w:val="none" w:sz="0" w:space="0" w:color="auto"/>
          </w:divBdr>
        </w:div>
      </w:divsChild>
    </w:div>
    <w:div w:id="1142233472">
      <w:bodyDiv w:val="1"/>
      <w:marLeft w:val="0"/>
      <w:marRight w:val="0"/>
      <w:marTop w:val="0"/>
      <w:marBottom w:val="0"/>
      <w:divBdr>
        <w:top w:val="none" w:sz="0" w:space="0" w:color="auto"/>
        <w:left w:val="none" w:sz="0" w:space="0" w:color="auto"/>
        <w:bottom w:val="none" w:sz="0" w:space="0" w:color="auto"/>
        <w:right w:val="none" w:sz="0" w:space="0" w:color="auto"/>
      </w:divBdr>
      <w:divsChild>
        <w:div w:id="1279605829">
          <w:marLeft w:val="446"/>
          <w:marRight w:val="0"/>
          <w:marTop w:val="0"/>
          <w:marBottom w:val="0"/>
          <w:divBdr>
            <w:top w:val="none" w:sz="0" w:space="0" w:color="auto"/>
            <w:left w:val="none" w:sz="0" w:space="0" w:color="auto"/>
            <w:bottom w:val="none" w:sz="0" w:space="0" w:color="auto"/>
            <w:right w:val="none" w:sz="0" w:space="0" w:color="auto"/>
          </w:divBdr>
        </w:div>
      </w:divsChild>
    </w:div>
    <w:div w:id="1294679888">
      <w:bodyDiv w:val="1"/>
      <w:marLeft w:val="0"/>
      <w:marRight w:val="0"/>
      <w:marTop w:val="0"/>
      <w:marBottom w:val="0"/>
      <w:divBdr>
        <w:top w:val="none" w:sz="0" w:space="0" w:color="auto"/>
        <w:left w:val="none" w:sz="0" w:space="0" w:color="auto"/>
        <w:bottom w:val="none" w:sz="0" w:space="0" w:color="auto"/>
        <w:right w:val="none" w:sz="0" w:space="0" w:color="auto"/>
      </w:divBdr>
      <w:divsChild>
        <w:div w:id="636034929">
          <w:marLeft w:val="446"/>
          <w:marRight w:val="0"/>
          <w:marTop w:val="0"/>
          <w:marBottom w:val="0"/>
          <w:divBdr>
            <w:top w:val="none" w:sz="0" w:space="0" w:color="auto"/>
            <w:left w:val="none" w:sz="0" w:space="0" w:color="auto"/>
            <w:bottom w:val="none" w:sz="0" w:space="0" w:color="auto"/>
            <w:right w:val="none" w:sz="0" w:space="0" w:color="auto"/>
          </w:divBdr>
        </w:div>
      </w:divsChild>
    </w:div>
    <w:div w:id="1621061413">
      <w:bodyDiv w:val="1"/>
      <w:marLeft w:val="0"/>
      <w:marRight w:val="0"/>
      <w:marTop w:val="0"/>
      <w:marBottom w:val="0"/>
      <w:divBdr>
        <w:top w:val="none" w:sz="0" w:space="0" w:color="auto"/>
        <w:left w:val="none" w:sz="0" w:space="0" w:color="auto"/>
        <w:bottom w:val="none" w:sz="0" w:space="0" w:color="auto"/>
        <w:right w:val="none" w:sz="0" w:space="0" w:color="auto"/>
      </w:divBdr>
      <w:divsChild>
        <w:div w:id="2066369864">
          <w:marLeft w:val="446"/>
          <w:marRight w:val="0"/>
          <w:marTop w:val="0"/>
          <w:marBottom w:val="0"/>
          <w:divBdr>
            <w:top w:val="none" w:sz="0" w:space="0" w:color="auto"/>
            <w:left w:val="none" w:sz="0" w:space="0" w:color="auto"/>
            <w:bottom w:val="none" w:sz="0" w:space="0" w:color="auto"/>
            <w:right w:val="none" w:sz="0" w:space="0" w:color="auto"/>
          </w:divBdr>
        </w:div>
      </w:divsChild>
    </w:div>
    <w:div w:id="1817599111">
      <w:bodyDiv w:val="1"/>
      <w:marLeft w:val="0"/>
      <w:marRight w:val="0"/>
      <w:marTop w:val="0"/>
      <w:marBottom w:val="0"/>
      <w:divBdr>
        <w:top w:val="none" w:sz="0" w:space="0" w:color="auto"/>
        <w:left w:val="none" w:sz="0" w:space="0" w:color="auto"/>
        <w:bottom w:val="none" w:sz="0" w:space="0" w:color="auto"/>
        <w:right w:val="none" w:sz="0" w:space="0" w:color="auto"/>
      </w:divBdr>
      <w:divsChild>
        <w:div w:id="1503009733">
          <w:marLeft w:val="446"/>
          <w:marRight w:val="0"/>
          <w:marTop w:val="0"/>
          <w:marBottom w:val="0"/>
          <w:divBdr>
            <w:top w:val="none" w:sz="0" w:space="0" w:color="auto"/>
            <w:left w:val="none" w:sz="0" w:space="0" w:color="auto"/>
            <w:bottom w:val="none" w:sz="0" w:space="0" w:color="auto"/>
            <w:right w:val="none" w:sz="0" w:space="0" w:color="auto"/>
          </w:divBdr>
        </w:div>
      </w:divsChild>
    </w:div>
    <w:div w:id="1936131965">
      <w:bodyDiv w:val="1"/>
      <w:marLeft w:val="0"/>
      <w:marRight w:val="0"/>
      <w:marTop w:val="0"/>
      <w:marBottom w:val="0"/>
      <w:divBdr>
        <w:top w:val="none" w:sz="0" w:space="0" w:color="auto"/>
        <w:left w:val="none" w:sz="0" w:space="0" w:color="auto"/>
        <w:bottom w:val="none" w:sz="0" w:space="0" w:color="auto"/>
        <w:right w:val="none" w:sz="0" w:space="0" w:color="auto"/>
      </w:divBdr>
      <w:divsChild>
        <w:div w:id="2098938260">
          <w:marLeft w:val="446"/>
          <w:marRight w:val="0"/>
          <w:marTop w:val="0"/>
          <w:marBottom w:val="0"/>
          <w:divBdr>
            <w:top w:val="none" w:sz="0" w:space="0" w:color="auto"/>
            <w:left w:val="none" w:sz="0" w:space="0" w:color="auto"/>
            <w:bottom w:val="none" w:sz="0" w:space="0" w:color="auto"/>
            <w:right w:val="none" w:sz="0" w:space="0" w:color="auto"/>
          </w:divBdr>
        </w:div>
      </w:divsChild>
    </w:div>
    <w:div w:id="2049454110">
      <w:bodyDiv w:val="1"/>
      <w:marLeft w:val="0"/>
      <w:marRight w:val="0"/>
      <w:marTop w:val="0"/>
      <w:marBottom w:val="0"/>
      <w:divBdr>
        <w:top w:val="none" w:sz="0" w:space="0" w:color="auto"/>
        <w:left w:val="none" w:sz="0" w:space="0" w:color="auto"/>
        <w:bottom w:val="none" w:sz="0" w:space="0" w:color="auto"/>
        <w:right w:val="none" w:sz="0" w:space="0" w:color="auto"/>
      </w:divBdr>
      <w:divsChild>
        <w:div w:id="163011854">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qhlzy0971@163.com</cp:lastModifiedBy>
  <cp:revision>21</cp:revision>
  <dcterms:created xsi:type="dcterms:W3CDTF">2022-03-28T14:43:00Z</dcterms:created>
  <dcterms:modified xsi:type="dcterms:W3CDTF">2022-04-11T12:51:00Z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3FA648850AF24E0AA6E9D9FCF1CD6863</vt:lpwstr>
  </property>
</Properties>
</file>