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E36" w:rsidRPr="00584E36" w:rsidRDefault="00584E36" w:rsidP="00584E3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584E36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第五周作业</w:t>
      </w:r>
    </w:p>
    <w:p w:rsidR="00584E36" w:rsidRPr="00584E36" w:rsidRDefault="00584E36" w:rsidP="00584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根据网络学堂上所提供的阅读材料（准被动行走部分），并结合自己查找的其他资料（文献、图片和视频等），总结准被动行走的概念、已有准被动行走方案的思路，个人提交自己的工作内容的报告。</w:t>
      </w:r>
    </w:p>
    <w:p w:rsidR="00584E36" w:rsidRPr="00584E36" w:rsidRDefault="00584E36" w:rsidP="00584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每个小组共同提出一个以上的准被动行走机器人方案的构想。并汇总所有人的资料完成一个关于准被动行走的调研报告PPT。参考模版</w:t>
      </w:r>
    </w:p>
    <w:p w:rsidR="00584E36" w:rsidRPr="00584E36" w:rsidRDefault="00584E36" w:rsidP="00584E36">
      <w:pPr>
        <w:widowControl/>
        <w:shd w:val="clear" w:color="auto" w:fill="FFF5EB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:shd w:val="clear" w:color="auto" w:fill="FFE928"/>
          <w14:ligatures w14:val="none"/>
        </w:rPr>
        <w:t>注1: 调研报告模版</w:t>
      </w:r>
    </w:p>
    <w:p w:rsidR="00584E36" w:rsidRPr="00584E36" w:rsidRDefault="00584E36" w:rsidP="00584E36">
      <w:pPr>
        <w:widowControl/>
        <w:numPr>
          <w:ilvl w:val="0"/>
          <w:numId w:val="4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报告题目</w:t>
      </w:r>
    </w:p>
    <w:p w:rsidR="00584E36" w:rsidRPr="00584E36" w:rsidRDefault="00584E36" w:rsidP="00584E36">
      <w:pPr>
        <w:widowControl/>
        <w:numPr>
          <w:ilvl w:val="0"/>
          <w:numId w:val="4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工作安排—团队的协作及分工</w:t>
      </w:r>
    </w:p>
    <w:p w:rsidR="00584E36" w:rsidRPr="00584E36" w:rsidRDefault="00584E36" w:rsidP="00584E36">
      <w:pPr>
        <w:widowControl/>
        <w:numPr>
          <w:ilvl w:val="0"/>
          <w:numId w:val="4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准被动行走的概念</w:t>
      </w:r>
    </w:p>
    <w:p w:rsidR="00584E36" w:rsidRPr="00584E36" w:rsidRDefault="00584E36" w:rsidP="00584E36">
      <w:pPr>
        <w:widowControl/>
        <w:numPr>
          <w:ilvl w:val="0"/>
          <w:numId w:val="4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准被动行走方案介绍1～n（原理、研究成果、评价）</w:t>
      </w:r>
    </w:p>
    <w:p w:rsidR="00584E36" w:rsidRPr="00584E36" w:rsidRDefault="00584E36" w:rsidP="00584E36">
      <w:pPr>
        <w:widowControl/>
        <w:numPr>
          <w:ilvl w:val="0"/>
          <w:numId w:val="4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本组的准被动行走方案设想</w:t>
      </w:r>
    </w:p>
    <w:p w:rsidR="00584E36" w:rsidRPr="00584E36" w:rsidRDefault="00584E36" w:rsidP="00584E36">
      <w:pPr>
        <w:widowControl/>
        <w:numPr>
          <w:ilvl w:val="0"/>
          <w:numId w:val="4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14:ligatures w14:val="none"/>
        </w:rPr>
        <w:t>总结</w:t>
      </w:r>
    </w:p>
    <w:p w:rsidR="00584E36" w:rsidRPr="00584E36" w:rsidRDefault="00584E36" w:rsidP="00584E36">
      <w:pPr>
        <w:widowControl/>
        <w:shd w:val="clear" w:color="auto" w:fill="FFF5EB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:shd w:val="clear" w:color="auto" w:fill="FFE928"/>
          <w14:ligatures w14:val="none"/>
        </w:rPr>
        <w:t>注2: 由于工作量大，建议进行团队合作，即组内的同学要进行适当的讨论和分工。</w:t>
      </w:r>
    </w:p>
    <w:p w:rsidR="00584E36" w:rsidRPr="00584E36" w:rsidRDefault="00584E36" w:rsidP="00584E36">
      <w:pPr>
        <w:widowControl/>
        <w:shd w:val="clear" w:color="auto" w:fill="FFF5EB"/>
        <w:jc w:val="left"/>
        <w:rPr>
          <w:rFonts w:ascii="宋体" w:eastAsia="宋体" w:hAnsi="宋体" w:cs="宋体"/>
          <w:kern w:val="0"/>
          <w:sz w:val="24"/>
          <w:shd w:val="clear" w:color="auto" w:fill="FFE928"/>
          <w14:ligatures w14:val="none"/>
        </w:rPr>
      </w:pPr>
      <w:r w:rsidRPr="00584E36">
        <w:rPr>
          <w:rFonts w:ascii="宋体" w:eastAsia="宋体" w:hAnsi="宋体" w:cs="宋体"/>
          <w:kern w:val="0"/>
          <w:sz w:val="24"/>
          <w:shd w:val="clear" w:color="auto" w:fill="FFE928"/>
          <w14:ligatures w14:val="none"/>
        </w:rPr>
        <w:t>注3: 参考文献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Goswami_1997_AR: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>Limit Cycles in a Passive Compass Gait Biped and Passivity-Mimicking Control Laws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Spong_2007_RAM: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Passivity- Based Control of Bipedal Locomotion 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>Asano_2000_IROS: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 Virtual Passive Dynamic Walking and Energy-based Control Laws 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>Asano_2001_ICRA: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 Extended Virtual Passive Dynamic Walking and Virtual Passivity-mimicking Control Laws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Asano_2005_ICRA: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Parametric Excitation Mechanisms for Dynamic Bipedal Walking 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Asano_2005_TRO: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Biped Gait Generation and Control Based on a Unified Property of Passive Dynamic Walking 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>Asano_2008_IROS: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 Pseudo Virtual Passive Dynamic Walking and Effect of Upper Body as Counterweight 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Zhao_2009_IROS: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The Instantaneous Leg Extension Model of Virtual Slope Walking 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Zhang_2009_ROBIO: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>Analysis of a Biped Powered Walking Model Based on Potential Energy Compensation</w:t>
      </w:r>
    </w:p>
    <w:p w:rsidR="00584E36" w:rsidRPr="00584E36" w:rsidRDefault="00584E36" w:rsidP="00584E36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Wu_2014: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 xml:space="preserve">Biped Walking by Elastic Potential Energy and Control Strategy </w:t>
      </w:r>
    </w:p>
    <w:p w:rsidR="003416C0" w:rsidRPr="00584E36" w:rsidRDefault="00584E36" w:rsidP="00D52153">
      <w:pPr>
        <w:widowControl/>
        <w:numPr>
          <w:ilvl w:val="0"/>
          <w:numId w:val="5"/>
        </w:numPr>
        <w:shd w:val="clear" w:color="auto" w:fill="FFF5EB"/>
        <w:spacing w:before="100" w:beforeAutospacing="1" w:after="100" w:afterAutospacing="1"/>
        <w:jc w:val="left"/>
      </w:pPr>
      <w:r w:rsidRPr="00584E36">
        <w:rPr>
          <w:rFonts w:ascii="宋体" w:eastAsia="宋体" w:hAnsi="宋体" w:cs="宋体"/>
          <w:color w:val="D83931"/>
          <w:kern w:val="0"/>
          <w:sz w:val="24"/>
          <w14:ligatures w14:val="none"/>
        </w:rPr>
        <w:t xml:space="preserve">Deng_2016: </w:t>
      </w:r>
      <w:r w:rsidRPr="00584E36">
        <w:rPr>
          <w:rFonts w:ascii="宋体" w:eastAsia="宋体" w:hAnsi="宋体" w:cs="宋体"/>
          <w:kern w:val="0"/>
          <w:sz w:val="24"/>
          <w14:ligatures w14:val="none"/>
        </w:rPr>
        <w:t>Level-ground walking for a bipedal robot with a torso via hip series elastic actuators and its gait bifurcation control</w:t>
      </w:r>
    </w:p>
    <w:sectPr w:rsidR="003416C0" w:rsidRPr="0058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AA3"/>
    <w:multiLevelType w:val="multilevel"/>
    <w:tmpl w:val="F1D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66DBB"/>
    <w:multiLevelType w:val="multilevel"/>
    <w:tmpl w:val="BF30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3EBC"/>
    <w:multiLevelType w:val="multilevel"/>
    <w:tmpl w:val="E150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B510F"/>
    <w:multiLevelType w:val="multilevel"/>
    <w:tmpl w:val="E0E0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D5709"/>
    <w:multiLevelType w:val="multilevel"/>
    <w:tmpl w:val="6B20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874775">
    <w:abstractNumId w:val="2"/>
  </w:num>
  <w:num w:numId="2" w16cid:durableId="1714845555">
    <w:abstractNumId w:val="0"/>
  </w:num>
  <w:num w:numId="3" w16cid:durableId="406657340">
    <w:abstractNumId w:val="3"/>
  </w:num>
  <w:num w:numId="4" w16cid:durableId="328338669">
    <w:abstractNumId w:val="4"/>
  </w:num>
  <w:num w:numId="5" w16cid:durableId="133224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03"/>
    <w:rsid w:val="0000695A"/>
    <w:rsid w:val="003416C0"/>
    <w:rsid w:val="00386503"/>
    <w:rsid w:val="00584E36"/>
    <w:rsid w:val="00B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3DB280-7C10-E342-B197-BCE757F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6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rsid w:val="0000695A"/>
    <w:pPr>
      <w:snapToGrid w:val="0"/>
      <w:ind w:left="420"/>
      <w:jc w:val="left"/>
    </w:pPr>
    <w:rPr>
      <w:rFonts w:eastAsia="宋体" w:hAnsi="Calibri" w:cs="Times New Roman"/>
      <w:noProof/>
      <w:sz w:val="24"/>
      <w:szCs w:val="20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00695A"/>
    <w:pPr>
      <w:ind w:left="210"/>
      <w:jc w:val="left"/>
    </w:pPr>
    <w:rPr>
      <w:rFonts w:ascii="宋体" w:eastAsia="宋体" w:hAnsi="Calibri" w:cs="Times New Roman"/>
      <w:bCs/>
      <w:sz w:val="24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695A"/>
    <w:pPr>
      <w:tabs>
        <w:tab w:val="left" w:pos="420"/>
        <w:tab w:val="right" w:leader="dot" w:pos="9061"/>
      </w:tabs>
      <w:spacing w:before="120"/>
      <w:jc w:val="left"/>
    </w:pPr>
    <w:rPr>
      <w:rFonts w:ascii="微软雅黑" w:eastAsia="微软雅黑" w:hAnsi="微软雅黑" w:cs="微软雅黑"/>
      <w:bCs/>
      <w:iCs/>
      <w:sz w:val="24"/>
      <w:szCs w:val="36"/>
      <w14:ligatures w14:val="none"/>
    </w:rPr>
  </w:style>
  <w:style w:type="character" w:customStyle="1" w:styleId="10">
    <w:name w:val="标题 1 字符"/>
    <w:basedOn w:val="a0"/>
    <w:link w:val="1"/>
    <w:uiPriority w:val="9"/>
    <w:rsid w:val="00386503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customStyle="1" w:styleId="ace-line">
    <w:name w:val="ace-line"/>
    <w:basedOn w:val="a"/>
    <w:rsid w:val="0038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800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3114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ZMG</cp:lastModifiedBy>
  <cp:revision>3</cp:revision>
  <dcterms:created xsi:type="dcterms:W3CDTF">2023-10-16T07:32:00Z</dcterms:created>
  <dcterms:modified xsi:type="dcterms:W3CDTF">2023-10-16T07:59:00Z</dcterms:modified>
</cp:coreProperties>
</file>