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5A7C" w14:textId="0CB4D7CB" w:rsidR="00F6352E" w:rsidRDefault="00231D30" w:rsidP="00231D30">
      <w:pPr>
        <w:jc w:val="center"/>
        <w:rPr>
          <w:rFonts w:ascii="宋体" w:eastAsia="宋体" w:hAnsi="宋体"/>
          <w:sz w:val="44"/>
          <w:szCs w:val="44"/>
        </w:rPr>
      </w:pPr>
      <w:bookmarkStart w:id="0" w:name="_Hlk162971801"/>
      <w:r>
        <w:rPr>
          <w:rFonts w:ascii="宋体" w:eastAsia="宋体" w:hAnsi="宋体" w:hint="eastAsia"/>
          <w:sz w:val="44"/>
          <w:szCs w:val="44"/>
        </w:rPr>
        <w:t>编程1报告</w:t>
      </w:r>
    </w:p>
    <w:p w14:paraId="46D4E596" w14:textId="20BF414F" w:rsidR="00231D30" w:rsidRDefault="00231D30" w:rsidP="00231D30">
      <w:pPr>
        <w:wordWrap w:val="0"/>
        <w:jc w:val="right"/>
        <w:rPr>
          <w:rFonts w:ascii="宋体" w:eastAsia="宋体" w:hAnsi="宋体"/>
          <w:sz w:val="36"/>
          <w:szCs w:val="36"/>
        </w:rPr>
      </w:pPr>
      <w:r w:rsidRPr="00231D30">
        <w:rPr>
          <w:rFonts w:ascii="宋体" w:eastAsia="宋体" w:hAnsi="宋体" w:hint="eastAsia"/>
          <w:sz w:val="36"/>
          <w:szCs w:val="36"/>
        </w:rPr>
        <w:t>——李昭阳 2021013445</w:t>
      </w:r>
    </w:p>
    <w:p w14:paraId="03E7E9C0" w14:textId="6793DBE0" w:rsidR="00231D30" w:rsidRDefault="00231D30" w:rsidP="00231D30">
      <w:pPr>
        <w:pStyle w:val="a9"/>
        <w:numPr>
          <w:ilvl w:val="0"/>
          <w:numId w:val="1"/>
        </w:numPr>
        <w:ind w:right="360"/>
        <w:rPr>
          <w:rFonts w:ascii="宋体" w:eastAsia="宋体" w:hAnsi="宋体"/>
          <w:sz w:val="30"/>
          <w:szCs w:val="30"/>
        </w:rPr>
      </w:pPr>
      <w:bookmarkStart w:id="1" w:name="_Hlk162971806"/>
      <w:bookmarkEnd w:id="0"/>
      <w:r>
        <w:rPr>
          <w:rFonts w:ascii="宋体" w:eastAsia="宋体" w:hAnsi="宋体" w:hint="eastAsia"/>
          <w:sz w:val="30"/>
          <w:szCs w:val="30"/>
        </w:rPr>
        <w:t>算法思路</w:t>
      </w:r>
    </w:p>
    <w:p w14:paraId="2964493A" w14:textId="1A3848AE" w:rsidR="00231D30" w:rsidRDefault="00231D30" w:rsidP="00231D30">
      <w:pPr>
        <w:ind w:right="360" w:firstLineChars="200" w:firstLine="440"/>
        <w:rPr>
          <w:rFonts w:ascii="宋体" w:eastAsia="宋体" w:hAnsi="宋体"/>
          <w:sz w:val="21"/>
          <w:szCs w:val="21"/>
        </w:rPr>
      </w:pPr>
      <w:bookmarkStart w:id="2" w:name="_Hlk162971812"/>
      <w:bookmarkEnd w:id="1"/>
      <w:r>
        <w:rPr>
          <w:noProof/>
        </w:rPr>
        <w:drawing>
          <wp:anchor distT="0" distB="0" distL="114300" distR="114300" simplePos="0" relativeHeight="251660288" behindDoc="0" locked="0" layoutInCell="1" allowOverlap="1" wp14:anchorId="5BD432F9" wp14:editId="397CA3EF">
            <wp:simplePos x="0" y="0"/>
            <wp:positionH relativeFrom="margin">
              <wp:align>center</wp:align>
            </wp:positionH>
            <wp:positionV relativeFrom="paragraph">
              <wp:posOffset>521090</wp:posOffset>
            </wp:positionV>
            <wp:extent cx="1879600" cy="3064510"/>
            <wp:effectExtent l="0" t="0" r="6350" b="2540"/>
            <wp:wrapTopAndBottom/>
            <wp:docPr id="1318619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1948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1"/>
          <w:szCs w:val="21"/>
        </w:rPr>
        <w:t>在规则设计部分，限制了棋子运动范围为棋盘内部非己方棋子已占有的点，同时根据“蹩马腿”规则制定了跳跃的判断规则。代码如下。</w:t>
      </w:r>
    </w:p>
    <w:p w14:paraId="7219AEF5" w14:textId="2C141A0E" w:rsidR="00231D30" w:rsidRDefault="00231D30" w:rsidP="00231D30">
      <w:pPr>
        <w:ind w:right="360" w:firstLineChars="200" w:firstLine="420"/>
        <w:rPr>
          <w:rFonts w:ascii="宋体" w:eastAsia="宋体" w:hAnsi="宋体" w:hint="eastAsia"/>
          <w:sz w:val="21"/>
          <w:szCs w:val="21"/>
        </w:rPr>
      </w:pPr>
    </w:p>
    <w:p w14:paraId="424BC29D" w14:textId="27C48360" w:rsidR="00231D30" w:rsidRDefault="00231D30" w:rsidP="00231D30">
      <w:pPr>
        <w:ind w:right="360" w:firstLineChars="200" w:firstLine="440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D764E" wp14:editId="192EF513">
            <wp:simplePos x="0" y="0"/>
            <wp:positionH relativeFrom="margin">
              <wp:align>center</wp:align>
            </wp:positionH>
            <wp:positionV relativeFrom="paragraph">
              <wp:posOffset>667344</wp:posOffset>
            </wp:positionV>
            <wp:extent cx="1918970" cy="2778125"/>
            <wp:effectExtent l="0" t="0" r="5080" b="3175"/>
            <wp:wrapTopAndBottom/>
            <wp:docPr id="844200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093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1"/>
          <w:szCs w:val="21"/>
        </w:rPr>
        <w:t>在实现部分，采用了广度优先搜索的策略，通过维护一个队列</w:t>
      </w:r>
      <w:bookmarkEnd w:id="2"/>
      <w:r>
        <w:rPr>
          <w:rFonts w:ascii="宋体" w:eastAsia="宋体" w:hAnsi="宋体" w:hint="eastAsia"/>
          <w:sz w:val="21"/>
          <w:szCs w:val="21"/>
        </w:rPr>
        <w:t>，</w:t>
      </w:r>
      <w:bookmarkStart w:id="3" w:name="_Hlk162971818"/>
      <w:r>
        <w:rPr>
          <w:rFonts w:ascii="宋体" w:eastAsia="宋体" w:hAnsi="宋体" w:hint="eastAsia"/>
          <w:sz w:val="21"/>
          <w:szCs w:val="21"/>
        </w:rPr>
        <w:t>访问棋盘上所有合法节点。同时，为了减小计算代价，将已访问的节点进行标记，使得每个合法节点仅被操作一次。代码如下。</w:t>
      </w:r>
    </w:p>
    <w:p w14:paraId="7E2CE4D1" w14:textId="6FA5D471" w:rsidR="00231D30" w:rsidRDefault="00231D30" w:rsidP="00231D30">
      <w:pPr>
        <w:pStyle w:val="a9"/>
        <w:numPr>
          <w:ilvl w:val="0"/>
          <w:numId w:val="1"/>
        </w:numPr>
        <w:ind w:right="36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算法效果</w:t>
      </w:r>
    </w:p>
    <w:p w14:paraId="29CBAEEA" w14:textId="3CAC216C" w:rsidR="00231D30" w:rsidRDefault="00231D30" w:rsidP="00231D30">
      <w:pPr>
        <w:ind w:right="360" w:firstLine="420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220F8A" wp14:editId="6B69F8BF">
            <wp:simplePos x="0" y="0"/>
            <wp:positionH relativeFrom="margin">
              <wp:posOffset>1560830</wp:posOffset>
            </wp:positionH>
            <wp:positionV relativeFrom="paragraph">
              <wp:posOffset>585470</wp:posOffset>
            </wp:positionV>
            <wp:extent cx="2148840" cy="1866900"/>
            <wp:effectExtent l="0" t="0" r="3810" b="0"/>
            <wp:wrapTopAndBottom/>
            <wp:docPr id="690421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212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1"/>
          <w:szCs w:val="21"/>
        </w:rPr>
        <w:t>在8x8的棋盘中，广度优先算法表现出较高的性能，在39次查找后找到了解，同时由于广度优先搜索具有最优性，所以可知该解为最优解。</w:t>
      </w:r>
      <w:r w:rsidR="00840C4A">
        <w:rPr>
          <w:rFonts w:ascii="宋体" w:eastAsia="宋体" w:hAnsi="宋体" w:hint="eastAsia"/>
          <w:sz w:val="21"/>
          <w:szCs w:val="21"/>
        </w:rPr>
        <w:t>具体搜索效果如下图。</w:t>
      </w:r>
    </w:p>
    <w:p w14:paraId="7750085F" w14:textId="77777777" w:rsidR="00840C4A" w:rsidRDefault="00840C4A" w:rsidP="00231D30">
      <w:pPr>
        <w:ind w:right="360" w:firstLine="420"/>
        <w:rPr>
          <w:rFonts w:ascii="宋体" w:eastAsia="宋体" w:hAnsi="宋体"/>
          <w:sz w:val="21"/>
          <w:szCs w:val="21"/>
        </w:rPr>
      </w:pPr>
    </w:p>
    <w:p w14:paraId="114F307E" w14:textId="736162EC" w:rsidR="00231D30" w:rsidRDefault="00231D30" w:rsidP="00840C4A">
      <w:pPr>
        <w:ind w:right="360" w:firstLine="420"/>
        <w:rPr>
          <w:rFonts w:hint="eastAsia"/>
        </w:rPr>
      </w:pPr>
      <w:r>
        <w:rPr>
          <w:rFonts w:ascii="宋体" w:eastAsia="宋体" w:hAnsi="宋体" w:hint="eastAsia"/>
          <w:sz w:val="21"/>
          <w:szCs w:val="21"/>
        </w:rPr>
        <w:t>在100x100的棋盘中，</w:t>
      </w:r>
      <w:r w:rsidR="00840C4A">
        <w:rPr>
          <w:rFonts w:ascii="宋体" w:eastAsia="宋体" w:hAnsi="宋体" w:hint="eastAsia"/>
          <w:sz w:val="21"/>
          <w:szCs w:val="21"/>
        </w:rPr>
        <w:t>广度优先算法查找了8353次才找到最优解，近乎查询了棋盘中的每一个合法点，效率过低。我认为可以采用A*算法，以向右下角移动的距离为启发函数，鼓励算法向右下角探索终点，使得搜索速度更快。</w:t>
      </w:r>
      <w:bookmarkEnd w:id="3"/>
    </w:p>
    <w:sectPr w:rsidR="00231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F462F"/>
    <w:multiLevelType w:val="hybridMultilevel"/>
    <w:tmpl w:val="00BC93B0"/>
    <w:lvl w:ilvl="0" w:tplc="74347D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725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2E"/>
    <w:rsid w:val="00231D30"/>
    <w:rsid w:val="00840C4A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96F5"/>
  <w15:chartTrackingRefBased/>
  <w15:docId w15:val="{3E2C1C1B-5CF8-45D7-A835-13A84948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35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5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5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5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5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5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5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5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5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3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3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35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35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35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35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35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35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35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5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35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35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35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35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3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35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3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</cp:revision>
  <dcterms:created xsi:type="dcterms:W3CDTF">2024-04-02T08:30:00Z</dcterms:created>
  <dcterms:modified xsi:type="dcterms:W3CDTF">2024-04-02T09:52:00Z</dcterms:modified>
</cp:coreProperties>
</file>