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7116" w14:textId="2C4C9ED2" w:rsidR="00726E68" w:rsidRDefault="00F75D97" w:rsidP="00F75D97">
      <w:pPr>
        <w:jc w:val="center"/>
        <w:rPr>
          <w:rFonts w:ascii="宋体" w:eastAsia="宋体" w:hAnsi="宋体"/>
          <w:sz w:val="36"/>
          <w:szCs w:val="40"/>
        </w:rPr>
      </w:pPr>
      <w:r w:rsidRPr="00F75D97">
        <w:rPr>
          <w:rFonts w:ascii="宋体" w:eastAsia="宋体" w:hAnsi="宋体" w:hint="eastAsia"/>
          <w:sz w:val="36"/>
          <w:szCs w:val="40"/>
        </w:rPr>
        <w:t>第</w:t>
      </w:r>
      <w:r w:rsidR="003B0353">
        <w:rPr>
          <w:rFonts w:ascii="宋体" w:eastAsia="宋体" w:hAnsi="宋体" w:hint="eastAsia"/>
          <w:sz w:val="36"/>
          <w:szCs w:val="40"/>
        </w:rPr>
        <w:t>三</w:t>
      </w:r>
      <w:r w:rsidRPr="00F75D97">
        <w:rPr>
          <w:rFonts w:ascii="宋体" w:eastAsia="宋体" w:hAnsi="宋体" w:hint="eastAsia"/>
          <w:sz w:val="36"/>
          <w:szCs w:val="40"/>
        </w:rPr>
        <w:t>次编程</w:t>
      </w:r>
      <w:r>
        <w:rPr>
          <w:rFonts w:ascii="宋体" w:eastAsia="宋体" w:hAnsi="宋体" w:hint="eastAsia"/>
          <w:sz w:val="36"/>
          <w:szCs w:val="40"/>
        </w:rPr>
        <w:t>作业报告</w:t>
      </w:r>
    </w:p>
    <w:p w14:paraId="23E4FD35" w14:textId="33D21E6E" w:rsidR="00F75D97" w:rsidRDefault="00F75D97" w:rsidP="00F75D97">
      <w:pPr>
        <w:wordWrap w:val="0"/>
        <w:jc w:val="righ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——李昭阳 2021013445</w:t>
      </w:r>
    </w:p>
    <w:p w14:paraId="7F2F948F" w14:textId="3C5AC0EC" w:rsidR="00F75D97" w:rsidRDefault="003B0353" w:rsidP="00F75D9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问题建模</w:t>
      </w:r>
    </w:p>
    <w:p w14:paraId="5505E424" w14:textId="4402F468" w:rsidR="00F75D97" w:rsidRDefault="003B0353" w:rsidP="00F75D9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8"/>
          <w:szCs w:val="32"/>
        </w:rPr>
        <w:t>状态空间</w:t>
      </w:r>
      <w:r w:rsidR="00F75D97">
        <w:rPr>
          <w:rFonts w:ascii="宋体" w:eastAsia="宋体" w:hAnsi="宋体" w:hint="eastAsia"/>
          <w:sz w:val="24"/>
          <w:szCs w:val="28"/>
        </w:rPr>
        <w:t>：</w:t>
      </w:r>
    </w:p>
    <w:p w14:paraId="43077C8E" w14:textId="654AFA3B" w:rsidR="003B0353" w:rsidRDefault="003B0353" w:rsidP="003B0353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31个普通状态</w:t>
      </w:r>
      <w:r w:rsidR="00944875">
        <w:rPr>
          <w:rFonts w:ascii="宋体" w:eastAsia="宋体" w:hAnsi="宋体" w:hint="eastAsia"/>
          <w:sz w:val="24"/>
          <w:szCs w:val="28"/>
        </w:rPr>
        <w:t>二维坐标</w:t>
      </w:r>
    </w:p>
    <w:p w14:paraId="5C931BAB" w14:textId="478652B2" w:rsidR="003B0353" w:rsidRDefault="003B0353" w:rsidP="003B0353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4个陷阱状态</w:t>
      </w:r>
      <w:r w:rsidR="00944875">
        <w:rPr>
          <w:rFonts w:ascii="宋体" w:eastAsia="宋体" w:hAnsi="宋体" w:hint="eastAsia"/>
          <w:sz w:val="24"/>
          <w:szCs w:val="28"/>
        </w:rPr>
        <w:t>二维坐标</w:t>
      </w:r>
    </w:p>
    <w:p w14:paraId="31F4E560" w14:textId="071F5454" w:rsidR="003B0353" w:rsidRDefault="003B0353" w:rsidP="003B0353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1个奖励状态</w:t>
      </w:r>
      <w:r w:rsidR="00944875">
        <w:rPr>
          <w:rFonts w:ascii="宋体" w:eastAsia="宋体" w:hAnsi="宋体" w:hint="eastAsia"/>
          <w:sz w:val="24"/>
          <w:szCs w:val="28"/>
        </w:rPr>
        <w:t>二维坐标</w:t>
      </w:r>
    </w:p>
    <w:p w14:paraId="75ED91CF" w14:textId="5D785343" w:rsidR="003B0353" w:rsidRDefault="00944875" w:rsidP="003B035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944875">
        <w:rPr>
          <w:rFonts w:ascii="宋体" w:eastAsia="宋体" w:hAnsi="宋体" w:hint="eastAsia"/>
          <w:sz w:val="24"/>
          <w:szCs w:val="28"/>
        </w:rPr>
        <w:t>行动集合</w:t>
      </w:r>
      <w:r>
        <w:rPr>
          <w:rFonts w:ascii="宋体" w:eastAsia="宋体" w:hAnsi="宋体" w:hint="eastAsia"/>
          <w:sz w:val="24"/>
          <w:szCs w:val="28"/>
        </w:rPr>
        <w:t>：{上、下、左、右}</w:t>
      </w:r>
    </w:p>
    <w:p w14:paraId="141F54F4" w14:textId="4A42872F" w:rsidR="00944875" w:rsidRDefault="00944875" w:rsidP="003B035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944875">
        <w:rPr>
          <w:rFonts w:ascii="宋体" w:eastAsia="宋体" w:hAnsi="宋体" w:hint="eastAsia"/>
          <w:sz w:val="24"/>
          <w:szCs w:val="28"/>
        </w:rPr>
        <w:t>状态转移概率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39FE88A0" w14:textId="392A21B2" w:rsidR="00944875" w:rsidRPr="00944875" w:rsidRDefault="00944875" w:rsidP="00944875">
      <w:pPr>
        <w:ind w:left="480" w:firstLine="420"/>
        <w:jc w:val="left"/>
        <w:rPr>
          <w:rFonts w:ascii="宋体" w:eastAsia="宋体" w:hAnsi="宋体" w:hint="eastAsia"/>
          <w:sz w:val="24"/>
          <w:szCs w:val="28"/>
        </w:rPr>
      </w:pPr>
      <w:r w:rsidRPr="00944875">
        <w:rPr>
          <w:rFonts w:ascii="宋体" w:eastAsia="宋体" w:hAnsi="宋体" w:hint="eastAsia"/>
          <w:sz w:val="24"/>
          <w:szCs w:val="28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s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="宋体" w:hAnsi="Cambria Math"/>
            <w:sz w:val="24"/>
            <w:szCs w:val="28"/>
          </w:rPr>
          <m:t>=P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t+1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=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sz w:val="24"/>
                <w:szCs w:val="28"/>
              </w:rPr>
              <m:t>=s</m:t>
            </m:r>
          </m:e>
        </m:d>
      </m:oMath>
      <w:r w:rsidRPr="00944875">
        <w:rPr>
          <w:rFonts w:ascii="宋体" w:eastAsia="宋体" w:hAnsi="宋体" w:hint="eastAsia"/>
          <w:sz w:val="24"/>
          <w:szCs w:val="28"/>
        </w:rPr>
        <w:t>且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p</m:t>
            </m: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s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</m:t>
        </m:r>
      </m:oMath>
      <w:r w:rsidRPr="00944875">
        <w:rPr>
          <w:rFonts w:ascii="宋体" w:eastAsia="宋体" w:hAnsi="宋体" w:hint="eastAsia"/>
          <w:sz w:val="24"/>
          <w:szCs w:val="28"/>
        </w:rPr>
        <w:t>，因此认为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π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</m:d>
      </m:oMath>
      <w:r w:rsidRPr="00944875">
        <w:rPr>
          <w:rFonts w:ascii="宋体" w:eastAsia="宋体" w:hAnsi="宋体" w:hint="eastAsia"/>
          <w:sz w:val="24"/>
          <w:szCs w:val="28"/>
        </w:rPr>
        <w:t>，即</w:t>
      </w:r>
      <w:r w:rsidRPr="00944875">
        <w:rPr>
          <w:rFonts w:ascii="Times New Roman" w:eastAsia="宋体" w:hAnsi="Times New Roman" w:cs="Times New Roman"/>
          <w:sz w:val="24"/>
          <w:szCs w:val="28"/>
        </w:rPr>
        <w:t>s</w:t>
      </w:r>
      <w:r w:rsidRPr="00944875">
        <w:rPr>
          <w:rFonts w:ascii="宋体" w:eastAsia="宋体" w:hAnsi="宋体" w:hint="eastAsia"/>
          <w:sz w:val="24"/>
          <w:szCs w:val="28"/>
        </w:rPr>
        <w:t>状态下选取</w:t>
      </w:r>
      <w:r w:rsidRPr="00944875">
        <w:rPr>
          <w:rFonts w:ascii="Times New Roman" w:eastAsia="宋体" w:hAnsi="Times New Roman" w:cs="Times New Roman"/>
          <w:sz w:val="24"/>
          <w:szCs w:val="28"/>
        </w:rPr>
        <w:t>a</w:t>
      </w:r>
      <w:r w:rsidRPr="00944875">
        <w:rPr>
          <w:rFonts w:ascii="宋体" w:eastAsia="宋体" w:hAnsi="宋体" w:hint="eastAsia"/>
          <w:sz w:val="24"/>
          <w:szCs w:val="28"/>
        </w:rPr>
        <w:t>动作的概率。</w:t>
      </w:r>
    </w:p>
    <w:p w14:paraId="093180CE" w14:textId="619EF900" w:rsidR="00944875" w:rsidRDefault="00944875" w:rsidP="003B0353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回报设计：</w:t>
      </w:r>
    </w:p>
    <w:p w14:paraId="753FD8F8" w14:textId="5144D377" w:rsidR="00C03309" w:rsidRDefault="00983005" w:rsidP="00C03309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行动鼓励：每次转移到不同的位置奖励1分</w:t>
      </w:r>
    </w:p>
    <w:p w14:paraId="10D44D22" w14:textId="4F63ACF0" w:rsidR="00983005" w:rsidRDefault="00983005" w:rsidP="00C03309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距离惩罚：惩罚动作后位置与奖励状态的曼哈顿距离</w:t>
      </w:r>
    </w:p>
    <w:p w14:paraId="7A613376" w14:textId="353F0046" w:rsidR="00983005" w:rsidRDefault="00983005" w:rsidP="00C03309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结束奖励：若掉入陷阱惩罚-100分，得到糖果奖励100分</w:t>
      </w:r>
    </w:p>
    <w:p w14:paraId="1827FB1F" w14:textId="12A498C3" w:rsidR="008A035F" w:rsidRPr="008A035F" w:rsidRDefault="008A035F" w:rsidP="008A035F">
      <w:pPr>
        <w:jc w:val="left"/>
        <w:rPr>
          <w:rFonts w:ascii="宋体" w:eastAsia="宋体" w:hAnsi="宋体"/>
          <w:sz w:val="24"/>
          <w:szCs w:val="28"/>
        </w:rPr>
      </w:pPr>
    </w:p>
    <w:p w14:paraId="6AB4C4B0" w14:textId="3BC350FC" w:rsidR="00F75D97" w:rsidRDefault="00186A1D" w:rsidP="00F75D9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 w:hint="eastAsia"/>
          <w:sz w:val="32"/>
          <w:szCs w:val="36"/>
        </w:rPr>
        <w:t>DQN</w:t>
      </w:r>
      <w:r>
        <w:rPr>
          <w:rFonts w:ascii="Times New Roman" w:eastAsia="宋体" w:hAnsi="Times New Roman" w:cs="Times New Roman" w:hint="eastAsia"/>
          <w:sz w:val="32"/>
          <w:szCs w:val="36"/>
        </w:rPr>
        <w:t>网络设计</w:t>
      </w:r>
    </w:p>
    <w:p w14:paraId="74722086" w14:textId="6C7B01BC" w:rsidR="004A545E" w:rsidRPr="004A545E" w:rsidRDefault="008743D4" w:rsidP="004A545E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331721A" wp14:editId="156B3D2C">
            <wp:simplePos x="0" y="0"/>
            <wp:positionH relativeFrom="margin">
              <wp:align>center</wp:align>
            </wp:positionH>
            <wp:positionV relativeFrom="paragraph">
              <wp:posOffset>364671</wp:posOffset>
            </wp:positionV>
            <wp:extent cx="4787900" cy="2330450"/>
            <wp:effectExtent l="0" t="0" r="0" b="0"/>
            <wp:wrapTopAndBottom/>
            <wp:docPr id="1613580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8"/>
                    <a:stretch/>
                  </pic:blipFill>
                  <pic:spPr bwMode="auto">
                    <a:xfrm>
                      <a:off x="0" y="0"/>
                      <a:ext cx="47879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45E" w:rsidRPr="004A545E">
        <w:rPr>
          <w:rFonts w:ascii="宋体" w:eastAsia="宋体" w:hAnsi="宋体" w:hint="eastAsia"/>
          <w:sz w:val="28"/>
          <w:szCs w:val="32"/>
        </w:rPr>
        <w:t>算法原理</w:t>
      </w:r>
      <w:r w:rsidR="004A545E" w:rsidRPr="004A545E">
        <w:rPr>
          <w:rFonts w:ascii="宋体" w:eastAsia="宋体" w:hAnsi="宋体" w:hint="eastAsia"/>
          <w:sz w:val="24"/>
          <w:szCs w:val="28"/>
        </w:rPr>
        <w:t>：</w:t>
      </w:r>
    </w:p>
    <w:p w14:paraId="1C4F52A4" w14:textId="3F70FBDC" w:rsidR="005145E5" w:rsidRPr="005145E5" w:rsidRDefault="005145E5" w:rsidP="00755FCE">
      <w:pPr>
        <w:rPr>
          <w:rFonts w:ascii="宋体" w:eastAsia="宋体" w:hAnsi="宋体" w:hint="eastAsia"/>
        </w:rPr>
      </w:pPr>
    </w:p>
    <w:p w14:paraId="204F9453" w14:textId="56A305C1" w:rsidR="004A545E" w:rsidRPr="00172D64" w:rsidRDefault="000A5AB6" w:rsidP="00755FCE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算法维护了一个</w:t>
      </w:r>
      <w:r w:rsidR="00755FCE">
        <w:rPr>
          <w:rFonts w:ascii="宋体" w:eastAsia="宋体" w:hAnsi="宋体" w:hint="eastAsia"/>
        </w:rPr>
        <w:t>策略</w:t>
      </w:r>
      <w:r>
        <w:rPr>
          <w:rFonts w:ascii="宋体" w:eastAsia="宋体" w:hAnsi="宋体" w:hint="eastAsia"/>
        </w:rPr>
        <w:t>网络，一个目标网络</w:t>
      </w:r>
      <w:r w:rsidR="00755FCE">
        <w:rPr>
          <w:rFonts w:ascii="宋体" w:eastAsia="宋体" w:hAnsi="宋体" w:hint="eastAsia"/>
        </w:rPr>
        <w:t>。目标网络通过神经网络模拟</w:t>
      </w:r>
      <w:r w:rsidR="00755FCE" w:rsidRPr="00755FCE">
        <w:rPr>
          <w:rFonts w:ascii="Times New Roman" w:eastAsia="宋体" w:hAnsi="Times New Roman" w:cs="Times New Roman"/>
        </w:rPr>
        <w:t>Q</w:t>
      </w:r>
      <w:r w:rsidR="00755FCE">
        <w:rPr>
          <w:rFonts w:ascii="宋体" w:eastAsia="宋体" w:hAnsi="宋体" w:hint="eastAsia"/>
        </w:rPr>
        <w:t>表，策略网络通过与目标网络贝尔</w:t>
      </w:r>
      <w:proofErr w:type="gramStart"/>
      <w:r w:rsidR="00755FCE">
        <w:rPr>
          <w:rFonts w:ascii="宋体" w:eastAsia="宋体" w:hAnsi="宋体" w:hint="eastAsia"/>
        </w:rPr>
        <w:t>曼</w:t>
      </w:r>
      <w:proofErr w:type="gramEnd"/>
      <w:r w:rsidR="00755FCE">
        <w:rPr>
          <w:rFonts w:ascii="宋体" w:eastAsia="宋体" w:hAnsi="宋体" w:hint="eastAsia"/>
        </w:rPr>
        <w:t>方程所得结果进行均方误差Loss求解，不断更新自身参数，在</w:t>
      </w:r>
      <w:proofErr w:type="gramStart"/>
      <w:r w:rsidR="00755FCE">
        <w:rPr>
          <w:rFonts w:ascii="宋体" w:eastAsia="宋体" w:hAnsi="宋体" w:hint="eastAsia"/>
        </w:rPr>
        <w:t>一</w:t>
      </w:r>
      <w:proofErr w:type="gramEnd"/>
      <w:r w:rsidR="00755FCE">
        <w:rPr>
          <w:rFonts w:ascii="宋体" w:eastAsia="宋体" w:hAnsi="宋体" w:hint="eastAsia"/>
        </w:rPr>
        <w:t>定步长后整体更新目标网络。</w:t>
      </w:r>
    </w:p>
    <w:p w14:paraId="39155EB6" w14:textId="23DCA9A3" w:rsidR="004A545E" w:rsidRPr="00C223C4" w:rsidRDefault="004A545E" w:rsidP="004A545E">
      <w:pPr>
        <w:jc w:val="left"/>
        <w:rPr>
          <w:rFonts w:ascii="宋体" w:eastAsia="宋体" w:hAnsi="宋体"/>
          <w:sz w:val="24"/>
          <w:szCs w:val="28"/>
        </w:rPr>
      </w:pPr>
    </w:p>
    <w:p w14:paraId="03DF509A" w14:textId="6E01A54B" w:rsidR="004A545E" w:rsidRDefault="004A545E" w:rsidP="004A545E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8"/>
        </w:rPr>
      </w:pPr>
      <w:r w:rsidRPr="00172D64">
        <w:rPr>
          <w:rFonts w:ascii="宋体" w:eastAsia="宋体" w:hAnsi="宋体" w:hint="eastAsia"/>
          <w:sz w:val="28"/>
          <w:szCs w:val="32"/>
        </w:rPr>
        <w:lastRenderedPageBreak/>
        <w:t>算法效果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3AD28988" w14:textId="4C07718C" w:rsidR="00386713" w:rsidRDefault="00304FB1" w:rsidP="00304FB1">
      <w:pPr>
        <w:pStyle w:val="a7"/>
        <w:ind w:firstLineChars="400" w:firstLine="84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36A34F" wp14:editId="2C069C45">
            <wp:simplePos x="0" y="0"/>
            <wp:positionH relativeFrom="margin">
              <wp:align>center</wp:align>
            </wp:positionH>
            <wp:positionV relativeFrom="paragraph">
              <wp:posOffset>251142</wp:posOffset>
            </wp:positionV>
            <wp:extent cx="1901825" cy="2133600"/>
            <wp:effectExtent l="0" t="0" r="3175" b="0"/>
            <wp:wrapTopAndBottom/>
            <wp:docPr id="1997156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67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713">
        <w:rPr>
          <w:rFonts w:ascii="宋体" w:eastAsia="宋体" w:hAnsi="宋体" w:hint="eastAsia"/>
          <w:sz w:val="24"/>
          <w:szCs w:val="28"/>
        </w:rPr>
        <w:t>算法采用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ϵ</m:t>
        </m:r>
      </m:oMath>
      <w:r>
        <w:rPr>
          <w:rFonts w:ascii="宋体" w:eastAsia="宋体" w:hAnsi="宋体" w:hint="eastAsia"/>
          <w:sz w:val="24"/>
          <w:szCs w:val="28"/>
        </w:rPr>
        <w:t>-贪心策略，选取如下超参数，得到较好训练效果。</w:t>
      </w:r>
    </w:p>
    <w:p w14:paraId="36172DCF" w14:textId="77777777" w:rsidR="00304FB1" w:rsidRDefault="00304FB1" w:rsidP="00304FB1">
      <w:pPr>
        <w:pStyle w:val="a7"/>
        <w:ind w:firstLineChars="400" w:firstLine="960"/>
        <w:rPr>
          <w:rFonts w:ascii="宋体" w:eastAsia="宋体" w:hAnsi="宋体" w:hint="eastAsia"/>
          <w:sz w:val="24"/>
          <w:szCs w:val="28"/>
        </w:rPr>
      </w:pPr>
    </w:p>
    <w:p w14:paraId="71D658EF" w14:textId="5D1CAA2C" w:rsidR="00304FB1" w:rsidRDefault="00304FB1" w:rsidP="004A545E">
      <w:pPr>
        <w:pStyle w:val="a7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D3C2D09" wp14:editId="4BC0DA9C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2690495" cy="2690495"/>
            <wp:effectExtent l="0" t="0" r="0" b="0"/>
            <wp:wrapTopAndBottom/>
            <wp:docPr id="1683722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21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8"/>
        </w:rPr>
        <w:t xml:space="preserve">  训练后智能</w:t>
      </w:r>
      <w:proofErr w:type="gramStart"/>
      <w:r>
        <w:rPr>
          <w:rFonts w:ascii="宋体" w:eastAsia="宋体" w:hAnsi="宋体" w:hint="eastAsia"/>
          <w:sz w:val="24"/>
          <w:szCs w:val="28"/>
        </w:rPr>
        <w:t>体采取</w:t>
      </w:r>
      <w:proofErr w:type="gramEnd"/>
      <w:r>
        <w:rPr>
          <w:rFonts w:ascii="宋体" w:eastAsia="宋体" w:hAnsi="宋体" w:hint="eastAsia"/>
          <w:sz w:val="24"/>
          <w:szCs w:val="28"/>
        </w:rPr>
        <w:t>如下策略进行移动，易知其选取了其中一条最优路径。</w:t>
      </w:r>
    </w:p>
    <w:p w14:paraId="72D8BBF6" w14:textId="45FB84A6" w:rsidR="00304FB1" w:rsidRPr="00386713" w:rsidRDefault="00304FB1" w:rsidP="004A545E">
      <w:pPr>
        <w:pStyle w:val="a7"/>
        <w:ind w:firstLine="480"/>
        <w:rPr>
          <w:rFonts w:ascii="宋体" w:eastAsia="宋体" w:hAnsi="宋体" w:hint="eastAsia"/>
          <w:sz w:val="24"/>
          <w:szCs w:val="28"/>
        </w:rPr>
      </w:pPr>
    </w:p>
    <w:p w14:paraId="7FFAF739" w14:textId="484D5A4B" w:rsidR="004A545E" w:rsidRPr="004A545E" w:rsidRDefault="004A545E" w:rsidP="004A545E">
      <w:pPr>
        <w:jc w:val="left"/>
        <w:rPr>
          <w:rFonts w:ascii="宋体" w:eastAsia="宋体" w:hAnsi="宋体"/>
          <w:sz w:val="32"/>
          <w:szCs w:val="36"/>
        </w:rPr>
      </w:pPr>
    </w:p>
    <w:sectPr w:rsidR="004A545E" w:rsidRPr="004A5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66041" w14:textId="77777777" w:rsidR="00312BED" w:rsidRDefault="00312BED" w:rsidP="00F75D97">
      <w:r>
        <w:separator/>
      </w:r>
    </w:p>
  </w:endnote>
  <w:endnote w:type="continuationSeparator" w:id="0">
    <w:p w14:paraId="1F2320FE" w14:textId="77777777" w:rsidR="00312BED" w:rsidRDefault="00312BED" w:rsidP="00F7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6797C" w14:textId="77777777" w:rsidR="00312BED" w:rsidRDefault="00312BED" w:rsidP="00F75D97">
      <w:r>
        <w:separator/>
      </w:r>
    </w:p>
  </w:footnote>
  <w:footnote w:type="continuationSeparator" w:id="0">
    <w:p w14:paraId="5388943C" w14:textId="77777777" w:rsidR="00312BED" w:rsidRDefault="00312BED" w:rsidP="00F75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42039"/>
    <w:multiLevelType w:val="hybridMultilevel"/>
    <w:tmpl w:val="DA02FBF2"/>
    <w:lvl w:ilvl="0" w:tplc="1A52317A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  <w:szCs w:val="32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80751A9"/>
    <w:multiLevelType w:val="hybridMultilevel"/>
    <w:tmpl w:val="01F09DC0"/>
    <w:lvl w:ilvl="0" w:tplc="60AAAD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CDA11F1"/>
    <w:multiLevelType w:val="hybridMultilevel"/>
    <w:tmpl w:val="D238484A"/>
    <w:lvl w:ilvl="0" w:tplc="566A83B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15177251">
    <w:abstractNumId w:val="1"/>
  </w:num>
  <w:num w:numId="2" w16cid:durableId="513110812">
    <w:abstractNumId w:val="0"/>
  </w:num>
  <w:num w:numId="3" w16cid:durableId="31372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68"/>
    <w:rsid w:val="000A5AB6"/>
    <w:rsid w:val="000B7968"/>
    <w:rsid w:val="00134168"/>
    <w:rsid w:val="00172D64"/>
    <w:rsid w:val="00186A1D"/>
    <w:rsid w:val="002742B8"/>
    <w:rsid w:val="002E0E72"/>
    <w:rsid w:val="00304FB1"/>
    <w:rsid w:val="00312BED"/>
    <w:rsid w:val="00386713"/>
    <w:rsid w:val="003909AD"/>
    <w:rsid w:val="003B0353"/>
    <w:rsid w:val="00451606"/>
    <w:rsid w:val="004A545E"/>
    <w:rsid w:val="005145E5"/>
    <w:rsid w:val="00593E54"/>
    <w:rsid w:val="005B64B0"/>
    <w:rsid w:val="00697E74"/>
    <w:rsid w:val="006B4037"/>
    <w:rsid w:val="00726E68"/>
    <w:rsid w:val="00755FCE"/>
    <w:rsid w:val="007E19F9"/>
    <w:rsid w:val="008743D4"/>
    <w:rsid w:val="008A035F"/>
    <w:rsid w:val="0090138D"/>
    <w:rsid w:val="00944875"/>
    <w:rsid w:val="00983005"/>
    <w:rsid w:val="00A314F1"/>
    <w:rsid w:val="00BE6A6B"/>
    <w:rsid w:val="00C01383"/>
    <w:rsid w:val="00C03309"/>
    <w:rsid w:val="00C223C4"/>
    <w:rsid w:val="00CD11AD"/>
    <w:rsid w:val="00CD7489"/>
    <w:rsid w:val="00D512C4"/>
    <w:rsid w:val="00D90308"/>
    <w:rsid w:val="00EE1EAA"/>
    <w:rsid w:val="00F16EF0"/>
    <w:rsid w:val="00F7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3689"/>
  <w15:chartTrackingRefBased/>
  <w15:docId w15:val="{7ECC3994-3462-4576-9CDD-349832C3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D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D97"/>
    <w:rPr>
      <w:sz w:val="18"/>
      <w:szCs w:val="18"/>
    </w:rPr>
  </w:style>
  <w:style w:type="paragraph" w:styleId="a7">
    <w:name w:val="List Paragraph"/>
    <w:basedOn w:val="a"/>
    <w:uiPriority w:val="34"/>
    <w:qFormat/>
    <w:rsid w:val="00F75D9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72D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21</cp:revision>
  <dcterms:created xsi:type="dcterms:W3CDTF">2024-05-28T08:11:00Z</dcterms:created>
  <dcterms:modified xsi:type="dcterms:W3CDTF">2024-06-16T10:47:00Z</dcterms:modified>
</cp:coreProperties>
</file>