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3880" w14:textId="67C92168" w:rsidR="00C844B2" w:rsidRPr="00C844B2" w:rsidRDefault="00C844B2" w:rsidP="00C844B2">
      <w:pPr>
        <w:jc w:val="center"/>
        <w:rPr>
          <w:rFonts w:ascii="宋体" w:eastAsia="宋体" w:hAnsi="宋体" w:cs="Helvetica" w:hint="eastAsia"/>
          <w:color w:val="060607"/>
          <w:spacing w:val="8"/>
          <w:kern w:val="0"/>
          <w:sz w:val="36"/>
          <w:szCs w:val="36"/>
        </w:rPr>
      </w:pPr>
      <w:r>
        <w:rPr>
          <w:rFonts w:ascii="宋体" w:eastAsia="宋体" w:hAnsi="宋体" w:cs="Helvetica" w:hint="eastAsia"/>
          <w:color w:val="060607"/>
          <w:spacing w:val="8"/>
          <w:kern w:val="0"/>
          <w:sz w:val="36"/>
          <w:szCs w:val="36"/>
        </w:rPr>
        <w:t>击剑课课后心得总结</w:t>
      </w:r>
    </w:p>
    <w:p w14:paraId="0613875D" w14:textId="12B3E956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击剑，这项起源于中世纪欧洲的贵族运动，以其独特的魅力和竞技性，成为了一项世界性的体育项目。佩剑作为击剑中的一个分支，以其快速、灵活和富有攻击性的特点，吸引了无数击剑爱好者。击剑不仅仅是一项体育运动，更是一种精神的锻炼和智慧的较量。每一次交锋，都是速度、力量、技巧和策略的综合体现。</w:t>
      </w:r>
    </w:p>
    <w:p w14:paraId="5309DA16" w14:textId="33C25EDA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佩剑，又称为“剑中的骑士”，它要求运动员在保持优雅的同时，展现出无与伦比的攻击性和反应速度。这项运动的起源可以追溯到中世纪的欧洲，当时贵族们为了</w:t>
      </w:r>
      <w:r w:rsidR="00C844B2"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对抗骑兵、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保护自己的领地和荣誉</w:t>
      </w:r>
      <w:r w:rsidR="00C844B2"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，演化出的训练项目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。随着时间的推移，这些剑术逐渐演变成了今天我们所熟知的击剑运动。</w:t>
      </w:r>
    </w:p>
    <w:p w14:paraId="74DFF06B" w14:textId="1F624866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佩剑比赛的赛制与其他击剑项目略有不同。</w:t>
      </w:r>
      <w:r w:rsidR="00954EEF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团体赛单团体共4人，循环比赛，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单回合比赛先赢得</w:t>
      </w:r>
      <w:r w:rsidRPr="00C844B2"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  <w:t>5剑者获胜。这种快节奏的比赛形式要求运动员具备出色的耐力和爆发力。佩剑的比赛规则介于花剑和重剑之间，劈砍击中对手上半身有效部位得分。这种规则的设定，既考验运动员的精准度，也考验他们的战术运用。</w:t>
      </w:r>
    </w:p>
    <w:p w14:paraId="69F2D6B9" w14:textId="77777777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在比赛中，运动员需要快速判断并作出反应，这不仅考验着运动员的身体素质，更考验着他们的战术智慧和心理素质。每一次出击都需要精准的判断和果断的执行，而每一次防守都需要敏锐的观察和灵活的应对。这种对速度和智慧的双重要求，使得佩剑成为了一项极具挑战性的运动。</w:t>
      </w:r>
    </w:p>
    <w:p w14:paraId="21851CAE" w14:textId="77777777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lastRenderedPageBreak/>
        <w:t>在课程中，我学习了佩剑的基本技巧，包括实战姿势、一步弓步进攻、多步弓步进攻和防守反击。实战姿势是击剑的基础，它要求我保持身体的平衡和灵活性，随时准备发起攻击或进行防守。这种姿势的训练，不仅锻炼了我的身体协调性，也提高了我的注意力和反应速度。</w:t>
      </w:r>
    </w:p>
    <w:p w14:paraId="352EF758" w14:textId="5A52F36F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一步弓步进攻要求我可以在一步之内迅速接近对手并发起攻击</w:t>
      </w:r>
      <w:r w:rsidR="003C7FC9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，学习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这种技巧让我能够在瞬间打破对手的防线，给予致命一击。多步弓步进攻则需要我在连续的步伐中发起攻击，</w:t>
      </w:r>
      <w:r w:rsidR="003C7FC9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但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这不停地挑战着我的节奏感和协调性。通过这种训练，我学会了如何在运动中保持攻击的连贯性和节奏感，这对于在比赛中取得优势至关重要。</w:t>
      </w:r>
    </w:p>
    <w:p w14:paraId="04FECFBC" w14:textId="2F4B59AC" w:rsidR="007D0CED" w:rsidRPr="00C844B2" w:rsidRDefault="007D0CED" w:rsidP="007D0CED">
      <w:pPr>
        <w:ind w:firstLineChars="200" w:firstLine="592"/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防守反击则是在防守中寻找机会，我学习了</w:t>
      </w:r>
      <w:r w:rsidRPr="00C844B2"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  <w:t>3号、4号、5号位防守反击的剑法与步伐，化被动为主动，迅速转换为进攻。</w:t>
      </w:r>
      <w:r w:rsidR="0042184D" w:rsidRPr="00C844B2"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  <w:t>在防守中寻找反击的机会，不仅需要对对手动作的精准预判，还需要对自己动作的快速调整。</w:t>
      </w:r>
      <w:r w:rsidRPr="00C844B2">
        <w:rPr>
          <w:rFonts w:ascii="宋体" w:eastAsia="宋体" w:hAnsi="宋体" w:cs="Helvetica"/>
          <w:color w:val="060607"/>
          <w:spacing w:val="8"/>
          <w:kern w:val="0"/>
          <w:sz w:val="28"/>
          <w:szCs w:val="28"/>
        </w:rPr>
        <w:t>这种技巧培养了我敏锐的观察力和快速的反应能力。</w:t>
      </w:r>
    </w:p>
    <w:p w14:paraId="05EBB286" w14:textId="4C948BD8" w:rsidR="007D1884" w:rsidRPr="00C844B2" w:rsidRDefault="007D0CED" w:rsidP="007D0CED">
      <w:pPr>
        <w:ind w:firstLineChars="200" w:firstLine="592"/>
        <w:rPr>
          <w:sz w:val="28"/>
          <w:szCs w:val="28"/>
        </w:rPr>
      </w:pP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通过这些技巧的学习，我不仅提高了自己的击剑技能，也锻炼了自己的心理素质和战术智慧。每一次训练和</w:t>
      </w:r>
      <w:r w:rsidR="00FD0F56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对抗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，都是对我的意志和智慧的考验。我相信，通过不断的学习和实践，我能够在击剑这项运动中取得更大的进步，</w:t>
      </w:r>
      <w:r w:rsidR="00FD0F56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同时也能把学到的坚毅勇敢等优良品质泛化到其他生活学习中，</w:t>
      </w:r>
      <w:r w:rsidRPr="00C844B2">
        <w:rPr>
          <w:rFonts w:ascii="宋体" w:eastAsia="宋体" w:hAnsi="宋体" w:cs="Helvetica" w:hint="eastAsia"/>
          <w:color w:val="060607"/>
          <w:spacing w:val="8"/>
          <w:kern w:val="0"/>
          <w:sz w:val="28"/>
          <w:szCs w:val="28"/>
        </w:rPr>
        <w:t>展现出自己的风采。</w:t>
      </w:r>
    </w:p>
    <w:sectPr w:rsidR="007D1884" w:rsidRPr="00C8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2F"/>
    <w:rsid w:val="000E47D0"/>
    <w:rsid w:val="001A7218"/>
    <w:rsid w:val="002B482F"/>
    <w:rsid w:val="002D45F7"/>
    <w:rsid w:val="00323A07"/>
    <w:rsid w:val="003C7FC9"/>
    <w:rsid w:val="003F66D5"/>
    <w:rsid w:val="0040536C"/>
    <w:rsid w:val="0042184D"/>
    <w:rsid w:val="00547F1E"/>
    <w:rsid w:val="005D624E"/>
    <w:rsid w:val="00637448"/>
    <w:rsid w:val="00654C16"/>
    <w:rsid w:val="007140E2"/>
    <w:rsid w:val="007824B6"/>
    <w:rsid w:val="007C27CF"/>
    <w:rsid w:val="007D0CED"/>
    <w:rsid w:val="007D1884"/>
    <w:rsid w:val="007E3A7A"/>
    <w:rsid w:val="00887A1D"/>
    <w:rsid w:val="008A021B"/>
    <w:rsid w:val="00954EEF"/>
    <w:rsid w:val="009D1151"/>
    <w:rsid w:val="00A145BB"/>
    <w:rsid w:val="00A2062B"/>
    <w:rsid w:val="00B4346A"/>
    <w:rsid w:val="00C844B2"/>
    <w:rsid w:val="00D21EDC"/>
    <w:rsid w:val="00D36FA1"/>
    <w:rsid w:val="00D70D85"/>
    <w:rsid w:val="00E209F1"/>
    <w:rsid w:val="00EA6797"/>
    <w:rsid w:val="00EE4315"/>
    <w:rsid w:val="00FC7F53"/>
    <w:rsid w:val="00FD0F56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9752"/>
  <w15:chartTrackingRefBased/>
  <w15:docId w15:val="{CB107020-17CC-492E-B045-DAE5A9A1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C7F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7F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7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32</cp:revision>
  <dcterms:created xsi:type="dcterms:W3CDTF">2024-06-05T05:49:00Z</dcterms:created>
  <dcterms:modified xsi:type="dcterms:W3CDTF">2024-06-05T06:32:00Z</dcterms:modified>
</cp:coreProperties>
</file>