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6689" w14:textId="018159A1" w:rsidR="00B87B1F" w:rsidRDefault="00B16C24" w:rsidP="00B16C24">
      <w:pPr>
        <w:jc w:val="center"/>
        <w:rPr>
          <w:b/>
          <w:bCs/>
          <w:sz w:val="28"/>
          <w:szCs w:val="32"/>
        </w:rPr>
      </w:pPr>
      <w:r w:rsidRPr="00B16C24">
        <w:rPr>
          <w:b/>
          <w:bCs/>
          <w:sz w:val="28"/>
          <w:szCs w:val="32"/>
        </w:rPr>
        <w:t>M</w:t>
      </w:r>
      <w:r w:rsidRPr="00B16C24">
        <w:rPr>
          <w:rFonts w:hint="eastAsia"/>
          <w:b/>
          <w:bCs/>
          <w:sz w:val="28"/>
          <w:szCs w:val="32"/>
        </w:rPr>
        <w:t>atlab</w:t>
      </w:r>
      <w:r w:rsidRPr="00B16C24">
        <w:rPr>
          <w:b/>
          <w:bCs/>
          <w:sz w:val="28"/>
          <w:szCs w:val="32"/>
        </w:rPr>
        <w:t xml:space="preserve"> </w:t>
      </w:r>
      <w:r w:rsidRPr="00B16C24">
        <w:rPr>
          <w:rFonts w:hint="eastAsia"/>
          <w:b/>
          <w:bCs/>
          <w:sz w:val="28"/>
          <w:szCs w:val="32"/>
        </w:rPr>
        <w:t>练习程序说明</w:t>
      </w:r>
    </w:p>
    <w:p w14:paraId="0017A0B7" w14:textId="015ECEBA" w:rsidR="00B16C24" w:rsidRDefault="00B16C24" w:rsidP="00B16C2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在本文件夹中，包含了多个例程。每个程序的说明如下，其中，具体说明和使用方法请参考程序内注释：</w:t>
      </w:r>
    </w:p>
    <w:p w14:paraId="42999DBB" w14:textId="44E4EA34" w:rsidR="00B16C24" w:rsidRDefault="00B16C24" w:rsidP="00B16C24">
      <w:pPr>
        <w:pStyle w:val="a9"/>
        <w:numPr>
          <w:ilvl w:val="0"/>
          <w:numId w:val="2"/>
        </w:numPr>
        <w:jc w:val="left"/>
        <w:rPr>
          <w:sz w:val="24"/>
          <w:szCs w:val="28"/>
        </w:rPr>
      </w:pPr>
      <w:r w:rsidRPr="00B16C24">
        <w:rPr>
          <w:sz w:val="24"/>
          <w:szCs w:val="28"/>
        </w:rPr>
        <w:t>EXE_Basic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mlx</w:t>
      </w:r>
      <w:r>
        <w:rPr>
          <w:rFonts w:hint="eastAsia"/>
          <w:sz w:val="24"/>
          <w:szCs w:val="28"/>
        </w:rPr>
        <w:t>：包含了坐标变换矩阵，刚体位置变换，齐次坐标变换等相关知识与演示代码。</w:t>
      </w:r>
    </w:p>
    <w:p w14:paraId="4847E92B" w14:textId="3B80FB6A" w:rsidR="00B16C24" w:rsidRDefault="00B16C24" w:rsidP="00B16C24">
      <w:pPr>
        <w:pStyle w:val="a9"/>
        <w:numPr>
          <w:ilvl w:val="0"/>
          <w:numId w:val="2"/>
        </w:numPr>
        <w:jc w:val="left"/>
        <w:rPr>
          <w:sz w:val="24"/>
          <w:szCs w:val="28"/>
        </w:rPr>
      </w:pPr>
      <w:r w:rsidRPr="00B16C24">
        <w:rPr>
          <w:sz w:val="24"/>
          <w:szCs w:val="28"/>
        </w:rPr>
        <w:t>EXE_kinematics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mlx</w:t>
      </w:r>
      <w:r>
        <w:rPr>
          <w:rFonts w:hint="eastAsia"/>
          <w:sz w:val="24"/>
          <w:szCs w:val="28"/>
        </w:rPr>
        <w:t>：机器人运动学求解代码与部分公式推导。包括D</w:t>
      </w:r>
      <w:r>
        <w:rPr>
          <w:sz w:val="24"/>
          <w:szCs w:val="28"/>
        </w:rPr>
        <w:t>-H</w:t>
      </w:r>
      <w:r>
        <w:rPr>
          <w:rFonts w:hint="eastAsia"/>
          <w:sz w:val="24"/>
          <w:szCs w:val="28"/>
        </w:rPr>
        <w:t>法构造连杆，用D</w:t>
      </w:r>
      <w:r>
        <w:rPr>
          <w:sz w:val="24"/>
          <w:szCs w:val="28"/>
        </w:rPr>
        <w:t>-H</w:t>
      </w:r>
      <w:r>
        <w:rPr>
          <w:rFonts w:hint="eastAsia"/>
          <w:sz w:val="24"/>
          <w:szCs w:val="28"/>
        </w:rPr>
        <w:t>法求解运动学，逆运动学，速度运动学求解。</w:t>
      </w:r>
    </w:p>
    <w:p w14:paraId="5008D82E" w14:textId="7354D552" w:rsidR="00B16C24" w:rsidRDefault="00B16C24" w:rsidP="00B16C24">
      <w:pPr>
        <w:pStyle w:val="a9"/>
        <w:numPr>
          <w:ilvl w:val="0"/>
          <w:numId w:val="2"/>
        </w:numPr>
        <w:jc w:val="left"/>
        <w:rPr>
          <w:sz w:val="24"/>
          <w:szCs w:val="28"/>
        </w:rPr>
      </w:pPr>
      <w:r w:rsidRPr="00B16C24">
        <w:rPr>
          <w:sz w:val="24"/>
          <w:szCs w:val="28"/>
        </w:rPr>
        <w:t>EXE_DH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mlx</w:t>
      </w:r>
      <w:r>
        <w:rPr>
          <w:rFonts w:hint="eastAsia"/>
          <w:sz w:val="24"/>
          <w:szCs w:val="28"/>
        </w:rPr>
        <w:t>：再次对针对利用D-</w:t>
      </w:r>
      <w:r>
        <w:rPr>
          <w:sz w:val="24"/>
          <w:szCs w:val="28"/>
        </w:rPr>
        <w:t>H</w:t>
      </w:r>
      <w:r>
        <w:rPr>
          <w:rFonts w:hint="eastAsia"/>
          <w:sz w:val="24"/>
          <w:szCs w:val="28"/>
        </w:rPr>
        <w:t>法则分析运动学的方法进行了说明。其中涵盖了多种不同类型的机器人，并可以通过设置关节角度对机器人末端姿态进行可视化。</w:t>
      </w:r>
    </w:p>
    <w:p w14:paraId="4D4B6D13" w14:textId="7F100277" w:rsidR="00B16C24" w:rsidRDefault="00ED733A" w:rsidP="00B16C24">
      <w:pPr>
        <w:pStyle w:val="a9"/>
        <w:numPr>
          <w:ilvl w:val="0"/>
          <w:numId w:val="2"/>
        </w:numPr>
        <w:jc w:val="left"/>
        <w:rPr>
          <w:sz w:val="24"/>
          <w:szCs w:val="28"/>
        </w:rPr>
      </w:pPr>
      <w:r w:rsidRPr="00ED733A">
        <w:rPr>
          <w:sz w:val="24"/>
          <w:szCs w:val="28"/>
        </w:rPr>
        <w:t>DEMO_Numerical_IK.mlx</w:t>
      </w:r>
      <w:r>
        <w:rPr>
          <w:rFonts w:hint="eastAsia"/>
          <w:sz w:val="24"/>
          <w:szCs w:val="28"/>
        </w:rPr>
        <w:t>：描述了用数值法求逆运动学的代码。</w:t>
      </w:r>
    </w:p>
    <w:p w14:paraId="1A6DB8EC" w14:textId="2FFEE75C" w:rsidR="00ED733A" w:rsidRDefault="00ED733A" w:rsidP="00B16C24">
      <w:pPr>
        <w:pStyle w:val="a9"/>
        <w:numPr>
          <w:ilvl w:val="0"/>
          <w:numId w:val="2"/>
        </w:numPr>
        <w:jc w:val="left"/>
        <w:rPr>
          <w:sz w:val="24"/>
          <w:szCs w:val="28"/>
        </w:rPr>
      </w:pPr>
      <w:r w:rsidRPr="00ED733A">
        <w:rPr>
          <w:sz w:val="24"/>
          <w:szCs w:val="28"/>
        </w:rPr>
        <w:t>DEMO_Dynamics_LE.mlx</w:t>
      </w:r>
      <w:r>
        <w:rPr>
          <w:rFonts w:hint="eastAsia"/>
          <w:sz w:val="24"/>
          <w:szCs w:val="28"/>
        </w:rPr>
        <w:t>：拉格朗日法求解动力学的公式推导与具体机器人相关例程。</w:t>
      </w:r>
    </w:p>
    <w:p w14:paraId="3A840B7B" w14:textId="1C00B854" w:rsidR="00ED733A" w:rsidRDefault="00ED733A" w:rsidP="000B7323">
      <w:pPr>
        <w:pStyle w:val="a9"/>
        <w:numPr>
          <w:ilvl w:val="0"/>
          <w:numId w:val="2"/>
        </w:numPr>
        <w:jc w:val="left"/>
        <w:rPr>
          <w:sz w:val="24"/>
          <w:szCs w:val="28"/>
        </w:rPr>
      </w:pPr>
      <w:r w:rsidRPr="00ED733A">
        <w:rPr>
          <w:sz w:val="24"/>
          <w:szCs w:val="28"/>
        </w:rPr>
        <w:t>DEMO_Dynamics_</w:t>
      </w:r>
      <w:r>
        <w:rPr>
          <w:sz w:val="24"/>
          <w:szCs w:val="28"/>
        </w:rPr>
        <w:t>N</w:t>
      </w:r>
      <w:r w:rsidRPr="00ED733A">
        <w:rPr>
          <w:sz w:val="24"/>
          <w:szCs w:val="28"/>
        </w:rPr>
        <w:t>E.mlx</w:t>
      </w:r>
      <w:r>
        <w:rPr>
          <w:rFonts w:hint="eastAsia"/>
          <w:sz w:val="24"/>
          <w:szCs w:val="28"/>
        </w:rPr>
        <w:t>：牛顿欧拉</w:t>
      </w:r>
      <w:r>
        <w:rPr>
          <w:rFonts w:hint="eastAsia"/>
          <w:sz w:val="24"/>
          <w:szCs w:val="28"/>
        </w:rPr>
        <w:t>法求解动力学的公式推导与具体机器人相关例程。</w:t>
      </w:r>
    </w:p>
    <w:p w14:paraId="002B0440" w14:textId="7C2A97CF" w:rsidR="000B7323" w:rsidRPr="000B7323" w:rsidRDefault="000B7323" w:rsidP="000B7323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注：以上代码均需要安装R</w:t>
      </w:r>
      <w:r>
        <w:rPr>
          <w:sz w:val="24"/>
          <w:szCs w:val="28"/>
        </w:rPr>
        <w:t>obotics T</w:t>
      </w:r>
      <w:r>
        <w:rPr>
          <w:rFonts w:hint="eastAsia"/>
          <w:sz w:val="24"/>
          <w:szCs w:val="28"/>
        </w:rPr>
        <w:t>oolbox。</w:t>
      </w:r>
    </w:p>
    <w:sectPr w:rsidR="000B7323" w:rsidRPr="000B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5FCA"/>
    <w:multiLevelType w:val="hybridMultilevel"/>
    <w:tmpl w:val="90766D3C"/>
    <w:lvl w:ilvl="0" w:tplc="7CC28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5E51ED"/>
    <w:multiLevelType w:val="hybridMultilevel"/>
    <w:tmpl w:val="76DA09F2"/>
    <w:lvl w:ilvl="0" w:tplc="A3D0E1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6458565">
    <w:abstractNumId w:val="1"/>
  </w:num>
  <w:num w:numId="2" w16cid:durableId="207500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EE"/>
    <w:rsid w:val="000B7323"/>
    <w:rsid w:val="00B16C24"/>
    <w:rsid w:val="00B87B1F"/>
    <w:rsid w:val="00CC00EE"/>
    <w:rsid w:val="00E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EF56"/>
  <w15:chartTrackingRefBased/>
  <w15:docId w15:val="{E0BF3DA3-3929-4564-A1DA-BC72606B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0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0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0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0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0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0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0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0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0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0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0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00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00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00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00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00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00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00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0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00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0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00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0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00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00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0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yuheng</dc:creator>
  <cp:keywords/>
  <dc:description/>
  <cp:lastModifiedBy>wang yuheng</cp:lastModifiedBy>
  <cp:revision>3</cp:revision>
  <dcterms:created xsi:type="dcterms:W3CDTF">2024-03-17T02:44:00Z</dcterms:created>
  <dcterms:modified xsi:type="dcterms:W3CDTF">2024-03-17T02:58:00Z</dcterms:modified>
</cp:coreProperties>
</file>