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b w:val="0"/>
          <w:bCs w:val="0"/>
          <w:color w:val="auto"/>
          <w:kern w:val="2"/>
          <w:sz w:val="24"/>
          <w:szCs w:val="24"/>
          <w:lang w:val="en-GB"/>
          <w14:ligatures w14:val="standardContextual"/>
        </w:rPr>
        <w:id w:val="-219295297"/>
        <w:docPartObj>
          <w:docPartGallery w:val="Table of Contents"/>
          <w:docPartUnique/>
        </w:docPartObj>
      </w:sdtPr>
      <w:sdtEndPr>
        <w:rPr>
          <w:noProof/>
        </w:rPr>
      </w:sdtEndPr>
      <w:sdtContent>
        <w:p w14:paraId="42C76ACA" w14:textId="69B44FC9" w:rsidR="00336476" w:rsidRPr="009E06CA" w:rsidRDefault="00336476">
          <w:pPr>
            <w:pStyle w:val="TOCHeading"/>
            <w:rPr>
              <w:rFonts w:ascii="Arial" w:hAnsi="Arial" w:cs="Arial"/>
              <w:b w:val="0"/>
              <w:bCs w:val="0"/>
            </w:rPr>
          </w:pPr>
          <w:r w:rsidRPr="009E06CA">
            <w:rPr>
              <w:rFonts w:ascii="Arial" w:hAnsi="Arial" w:cs="Arial"/>
              <w:b w:val="0"/>
              <w:bCs w:val="0"/>
            </w:rPr>
            <w:t>Table of Contents</w:t>
          </w:r>
        </w:p>
        <w:p w14:paraId="4C5BC226" w14:textId="674CB700" w:rsidR="000E3E22" w:rsidRDefault="00336476">
          <w:pPr>
            <w:pStyle w:val="TOC1"/>
            <w:tabs>
              <w:tab w:val="right" w:leader="dot" w:pos="9016"/>
            </w:tabs>
            <w:rPr>
              <w:rFonts w:eastAsiaTheme="minorEastAsia"/>
              <w:b w:val="0"/>
              <w:bCs w:val="0"/>
              <w:i w:val="0"/>
              <w:iCs w:val="0"/>
              <w:noProof/>
              <w:lang w:eastAsia="en-GB"/>
            </w:rPr>
          </w:pPr>
          <w:r w:rsidRPr="009E06CA">
            <w:rPr>
              <w:rFonts w:ascii="Arial" w:hAnsi="Arial" w:cs="Arial"/>
              <w:b w:val="0"/>
              <w:bCs w:val="0"/>
              <w:i w:val="0"/>
              <w:iCs w:val="0"/>
            </w:rPr>
            <w:fldChar w:fldCharType="begin"/>
          </w:r>
          <w:r w:rsidRPr="009E06CA">
            <w:rPr>
              <w:rFonts w:ascii="Arial" w:hAnsi="Arial" w:cs="Arial"/>
              <w:b w:val="0"/>
              <w:bCs w:val="0"/>
              <w:i w:val="0"/>
              <w:iCs w:val="0"/>
            </w:rPr>
            <w:instrText xml:space="preserve"> TOC \o "1-3" \h \z \u </w:instrText>
          </w:r>
          <w:r w:rsidRPr="009E06CA">
            <w:rPr>
              <w:rFonts w:ascii="Arial" w:hAnsi="Arial" w:cs="Arial"/>
              <w:b w:val="0"/>
              <w:bCs w:val="0"/>
              <w:i w:val="0"/>
              <w:iCs w:val="0"/>
            </w:rPr>
            <w:fldChar w:fldCharType="separate"/>
          </w:r>
          <w:hyperlink w:anchor="_Toc168351897" w:history="1">
            <w:r w:rsidR="000E3E22" w:rsidRPr="00760718">
              <w:rPr>
                <w:rStyle w:val="Hyperlink"/>
                <w:rFonts w:ascii="Arial" w:eastAsia="Times New Roman" w:hAnsi="Arial" w:cs="Arial"/>
                <w:noProof/>
                <w:lang w:eastAsia="en-GB"/>
              </w:rPr>
              <w:t>Introduction</w:t>
            </w:r>
            <w:r w:rsidR="000E3E22">
              <w:rPr>
                <w:noProof/>
                <w:webHidden/>
              </w:rPr>
              <w:tab/>
            </w:r>
            <w:r w:rsidR="000E3E22">
              <w:rPr>
                <w:noProof/>
                <w:webHidden/>
              </w:rPr>
              <w:fldChar w:fldCharType="begin"/>
            </w:r>
            <w:r w:rsidR="000E3E22">
              <w:rPr>
                <w:noProof/>
                <w:webHidden/>
              </w:rPr>
              <w:instrText xml:space="preserve"> PAGEREF _Toc168351897 \h </w:instrText>
            </w:r>
            <w:r w:rsidR="000E3E22">
              <w:rPr>
                <w:noProof/>
                <w:webHidden/>
              </w:rPr>
            </w:r>
            <w:r w:rsidR="000E3E22">
              <w:rPr>
                <w:noProof/>
                <w:webHidden/>
              </w:rPr>
              <w:fldChar w:fldCharType="separate"/>
            </w:r>
            <w:r w:rsidR="000E3E22">
              <w:rPr>
                <w:noProof/>
                <w:webHidden/>
              </w:rPr>
              <w:t>2</w:t>
            </w:r>
            <w:r w:rsidR="000E3E22">
              <w:rPr>
                <w:noProof/>
                <w:webHidden/>
              </w:rPr>
              <w:fldChar w:fldCharType="end"/>
            </w:r>
          </w:hyperlink>
        </w:p>
        <w:p w14:paraId="77341899" w14:textId="74C2478C" w:rsidR="000E3E22" w:rsidRDefault="000E3E22">
          <w:pPr>
            <w:pStyle w:val="TOC1"/>
            <w:tabs>
              <w:tab w:val="right" w:leader="dot" w:pos="9016"/>
            </w:tabs>
            <w:rPr>
              <w:rFonts w:eastAsiaTheme="minorEastAsia"/>
              <w:b w:val="0"/>
              <w:bCs w:val="0"/>
              <w:i w:val="0"/>
              <w:iCs w:val="0"/>
              <w:noProof/>
              <w:lang w:eastAsia="en-GB"/>
            </w:rPr>
          </w:pPr>
          <w:hyperlink w:anchor="_Toc168351898" w:history="1">
            <w:r w:rsidRPr="00760718">
              <w:rPr>
                <w:rStyle w:val="Hyperlink"/>
                <w:rFonts w:ascii="Arial" w:eastAsia="Times New Roman" w:hAnsi="Arial" w:cs="Arial"/>
                <w:noProof/>
                <w:lang w:eastAsia="en-GB"/>
              </w:rPr>
              <w:t>What</w:t>
            </w:r>
            <w:r>
              <w:rPr>
                <w:noProof/>
                <w:webHidden/>
              </w:rPr>
              <w:tab/>
            </w:r>
            <w:r>
              <w:rPr>
                <w:noProof/>
                <w:webHidden/>
              </w:rPr>
              <w:fldChar w:fldCharType="begin"/>
            </w:r>
            <w:r>
              <w:rPr>
                <w:noProof/>
                <w:webHidden/>
              </w:rPr>
              <w:instrText xml:space="preserve"> PAGEREF _Toc168351898 \h </w:instrText>
            </w:r>
            <w:r>
              <w:rPr>
                <w:noProof/>
                <w:webHidden/>
              </w:rPr>
            </w:r>
            <w:r>
              <w:rPr>
                <w:noProof/>
                <w:webHidden/>
              </w:rPr>
              <w:fldChar w:fldCharType="separate"/>
            </w:r>
            <w:r>
              <w:rPr>
                <w:noProof/>
                <w:webHidden/>
              </w:rPr>
              <w:t>2</w:t>
            </w:r>
            <w:r>
              <w:rPr>
                <w:noProof/>
                <w:webHidden/>
              </w:rPr>
              <w:fldChar w:fldCharType="end"/>
            </w:r>
          </w:hyperlink>
        </w:p>
        <w:p w14:paraId="24A09BE5" w14:textId="7B76008B" w:rsidR="000E3E22" w:rsidRDefault="000E3E22">
          <w:pPr>
            <w:pStyle w:val="TOC1"/>
            <w:tabs>
              <w:tab w:val="right" w:leader="dot" w:pos="9016"/>
            </w:tabs>
            <w:rPr>
              <w:rFonts w:eastAsiaTheme="minorEastAsia"/>
              <w:b w:val="0"/>
              <w:bCs w:val="0"/>
              <w:i w:val="0"/>
              <w:iCs w:val="0"/>
              <w:noProof/>
              <w:lang w:eastAsia="en-GB"/>
            </w:rPr>
          </w:pPr>
          <w:hyperlink w:anchor="_Toc168351899" w:history="1">
            <w:r w:rsidRPr="00760718">
              <w:rPr>
                <w:rStyle w:val="Hyperlink"/>
                <w:rFonts w:ascii="Arial" w:hAnsi="Arial" w:cs="Arial"/>
                <w:noProof/>
              </w:rPr>
              <w:t>Statistical</w:t>
            </w:r>
            <w:r w:rsidRPr="00760718">
              <w:rPr>
                <w:rStyle w:val="Hyperlink"/>
                <w:rFonts w:ascii="Arial" w:eastAsia="Times New Roman" w:hAnsi="Arial" w:cs="Arial"/>
                <w:noProof/>
                <w:lang w:eastAsia="en-GB"/>
              </w:rPr>
              <w:t xml:space="preserve"> Analysis Skills</w:t>
            </w:r>
            <w:r>
              <w:rPr>
                <w:noProof/>
                <w:webHidden/>
              </w:rPr>
              <w:tab/>
            </w:r>
            <w:r>
              <w:rPr>
                <w:noProof/>
                <w:webHidden/>
              </w:rPr>
              <w:fldChar w:fldCharType="begin"/>
            </w:r>
            <w:r>
              <w:rPr>
                <w:noProof/>
                <w:webHidden/>
              </w:rPr>
              <w:instrText xml:space="preserve"> PAGEREF _Toc168351899 \h </w:instrText>
            </w:r>
            <w:r>
              <w:rPr>
                <w:noProof/>
                <w:webHidden/>
              </w:rPr>
            </w:r>
            <w:r>
              <w:rPr>
                <w:noProof/>
                <w:webHidden/>
              </w:rPr>
              <w:fldChar w:fldCharType="separate"/>
            </w:r>
            <w:r>
              <w:rPr>
                <w:noProof/>
                <w:webHidden/>
              </w:rPr>
              <w:t>2</w:t>
            </w:r>
            <w:r>
              <w:rPr>
                <w:noProof/>
                <w:webHidden/>
              </w:rPr>
              <w:fldChar w:fldCharType="end"/>
            </w:r>
          </w:hyperlink>
        </w:p>
        <w:p w14:paraId="408972D6" w14:textId="55EE5593" w:rsidR="000E3E22" w:rsidRDefault="000E3E22">
          <w:pPr>
            <w:pStyle w:val="TOC1"/>
            <w:tabs>
              <w:tab w:val="right" w:leader="dot" w:pos="9016"/>
            </w:tabs>
            <w:rPr>
              <w:rFonts w:eastAsiaTheme="minorEastAsia"/>
              <w:b w:val="0"/>
              <w:bCs w:val="0"/>
              <w:i w:val="0"/>
              <w:iCs w:val="0"/>
              <w:noProof/>
              <w:lang w:eastAsia="en-GB"/>
            </w:rPr>
          </w:pPr>
          <w:hyperlink w:anchor="_Toc168351900" w:history="1">
            <w:r w:rsidRPr="00760718">
              <w:rPr>
                <w:rStyle w:val="Hyperlink"/>
                <w:rFonts w:ascii="Arial" w:eastAsia="Times New Roman" w:hAnsi="Arial" w:cs="Arial"/>
                <w:noProof/>
                <w:lang w:eastAsia="en-GB"/>
              </w:rPr>
              <w:t>Research Methods Process</w:t>
            </w:r>
            <w:r>
              <w:rPr>
                <w:noProof/>
                <w:webHidden/>
              </w:rPr>
              <w:tab/>
            </w:r>
            <w:r>
              <w:rPr>
                <w:noProof/>
                <w:webHidden/>
              </w:rPr>
              <w:fldChar w:fldCharType="begin"/>
            </w:r>
            <w:r>
              <w:rPr>
                <w:noProof/>
                <w:webHidden/>
              </w:rPr>
              <w:instrText xml:space="preserve"> PAGEREF _Toc168351900 \h </w:instrText>
            </w:r>
            <w:r>
              <w:rPr>
                <w:noProof/>
                <w:webHidden/>
              </w:rPr>
            </w:r>
            <w:r>
              <w:rPr>
                <w:noProof/>
                <w:webHidden/>
              </w:rPr>
              <w:fldChar w:fldCharType="separate"/>
            </w:r>
            <w:r>
              <w:rPr>
                <w:noProof/>
                <w:webHidden/>
              </w:rPr>
              <w:t>2</w:t>
            </w:r>
            <w:r>
              <w:rPr>
                <w:noProof/>
                <w:webHidden/>
              </w:rPr>
              <w:fldChar w:fldCharType="end"/>
            </w:r>
          </w:hyperlink>
        </w:p>
        <w:p w14:paraId="740762FE" w14:textId="737FC670" w:rsidR="000E3E22" w:rsidRDefault="000E3E22">
          <w:pPr>
            <w:pStyle w:val="TOC1"/>
            <w:tabs>
              <w:tab w:val="right" w:leader="dot" w:pos="9016"/>
            </w:tabs>
            <w:rPr>
              <w:rFonts w:eastAsiaTheme="minorEastAsia"/>
              <w:b w:val="0"/>
              <w:bCs w:val="0"/>
              <w:i w:val="0"/>
              <w:iCs w:val="0"/>
              <w:noProof/>
              <w:lang w:eastAsia="en-GB"/>
            </w:rPr>
          </w:pPr>
          <w:hyperlink w:anchor="_Toc168351901" w:history="1">
            <w:r w:rsidRPr="00760718">
              <w:rPr>
                <w:rStyle w:val="Hyperlink"/>
                <w:rFonts w:ascii="Arial" w:eastAsia="Times New Roman" w:hAnsi="Arial" w:cs="Arial"/>
                <w:noProof/>
                <w:lang w:eastAsia="en-GB"/>
              </w:rPr>
              <w:t>Impact on Personal/Professional Experience</w:t>
            </w:r>
            <w:r>
              <w:rPr>
                <w:noProof/>
                <w:webHidden/>
              </w:rPr>
              <w:tab/>
            </w:r>
            <w:r>
              <w:rPr>
                <w:noProof/>
                <w:webHidden/>
              </w:rPr>
              <w:fldChar w:fldCharType="begin"/>
            </w:r>
            <w:r>
              <w:rPr>
                <w:noProof/>
                <w:webHidden/>
              </w:rPr>
              <w:instrText xml:space="preserve"> PAGEREF _Toc168351901 \h </w:instrText>
            </w:r>
            <w:r>
              <w:rPr>
                <w:noProof/>
                <w:webHidden/>
              </w:rPr>
            </w:r>
            <w:r>
              <w:rPr>
                <w:noProof/>
                <w:webHidden/>
              </w:rPr>
              <w:fldChar w:fldCharType="separate"/>
            </w:r>
            <w:r>
              <w:rPr>
                <w:noProof/>
                <w:webHidden/>
              </w:rPr>
              <w:t>3</w:t>
            </w:r>
            <w:r>
              <w:rPr>
                <w:noProof/>
                <w:webHidden/>
              </w:rPr>
              <w:fldChar w:fldCharType="end"/>
            </w:r>
          </w:hyperlink>
        </w:p>
        <w:p w14:paraId="5A6D8FA6" w14:textId="2DEF8CF3" w:rsidR="000E3E22" w:rsidRDefault="000E3E22">
          <w:pPr>
            <w:pStyle w:val="TOC1"/>
            <w:tabs>
              <w:tab w:val="right" w:leader="dot" w:pos="9016"/>
            </w:tabs>
            <w:rPr>
              <w:rFonts w:eastAsiaTheme="minorEastAsia"/>
              <w:b w:val="0"/>
              <w:bCs w:val="0"/>
              <w:i w:val="0"/>
              <w:iCs w:val="0"/>
              <w:noProof/>
              <w:lang w:eastAsia="en-GB"/>
            </w:rPr>
          </w:pPr>
          <w:hyperlink w:anchor="_Toc168351902" w:history="1">
            <w:r w:rsidRPr="00760718">
              <w:rPr>
                <w:rStyle w:val="Hyperlink"/>
                <w:rFonts w:ascii="Arial" w:eastAsia="Times New Roman" w:hAnsi="Arial" w:cs="Arial"/>
                <w:noProof/>
                <w:lang w:eastAsia="en-GB"/>
              </w:rPr>
              <w:t>Professional, Legal, Social, Cultural, and Ethical Issues</w:t>
            </w:r>
            <w:r>
              <w:rPr>
                <w:noProof/>
                <w:webHidden/>
              </w:rPr>
              <w:tab/>
            </w:r>
            <w:r>
              <w:rPr>
                <w:noProof/>
                <w:webHidden/>
              </w:rPr>
              <w:fldChar w:fldCharType="begin"/>
            </w:r>
            <w:r>
              <w:rPr>
                <w:noProof/>
                <w:webHidden/>
              </w:rPr>
              <w:instrText xml:space="preserve"> PAGEREF _Toc168351902 \h </w:instrText>
            </w:r>
            <w:r>
              <w:rPr>
                <w:noProof/>
                <w:webHidden/>
              </w:rPr>
            </w:r>
            <w:r>
              <w:rPr>
                <w:noProof/>
                <w:webHidden/>
              </w:rPr>
              <w:fldChar w:fldCharType="separate"/>
            </w:r>
            <w:r>
              <w:rPr>
                <w:noProof/>
                <w:webHidden/>
              </w:rPr>
              <w:t>3</w:t>
            </w:r>
            <w:r>
              <w:rPr>
                <w:noProof/>
                <w:webHidden/>
              </w:rPr>
              <w:fldChar w:fldCharType="end"/>
            </w:r>
          </w:hyperlink>
        </w:p>
        <w:p w14:paraId="382CCA5E" w14:textId="34FD0D56" w:rsidR="000E3E22" w:rsidRDefault="000E3E22">
          <w:pPr>
            <w:pStyle w:val="TOC1"/>
            <w:tabs>
              <w:tab w:val="right" w:leader="dot" w:pos="9016"/>
            </w:tabs>
            <w:rPr>
              <w:rFonts w:eastAsiaTheme="minorEastAsia"/>
              <w:b w:val="0"/>
              <w:bCs w:val="0"/>
              <w:i w:val="0"/>
              <w:iCs w:val="0"/>
              <w:noProof/>
              <w:lang w:eastAsia="en-GB"/>
            </w:rPr>
          </w:pPr>
          <w:hyperlink w:anchor="_Toc168351903" w:history="1">
            <w:r w:rsidRPr="00760718">
              <w:rPr>
                <w:rStyle w:val="Hyperlink"/>
                <w:rFonts w:ascii="Arial" w:eastAsia="Times New Roman" w:hAnsi="Arial" w:cs="Arial"/>
                <w:noProof/>
                <w:lang w:eastAsia="en-GB"/>
              </w:rPr>
              <w:t>So What</w:t>
            </w:r>
            <w:r>
              <w:rPr>
                <w:noProof/>
                <w:webHidden/>
              </w:rPr>
              <w:tab/>
            </w:r>
            <w:r>
              <w:rPr>
                <w:noProof/>
                <w:webHidden/>
              </w:rPr>
              <w:fldChar w:fldCharType="begin"/>
            </w:r>
            <w:r>
              <w:rPr>
                <w:noProof/>
                <w:webHidden/>
              </w:rPr>
              <w:instrText xml:space="preserve"> PAGEREF _Toc168351903 \h </w:instrText>
            </w:r>
            <w:r>
              <w:rPr>
                <w:noProof/>
                <w:webHidden/>
              </w:rPr>
            </w:r>
            <w:r>
              <w:rPr>
                <w:noProof/>
                <w:webHidden/>
              </w:rPr>
              <w:fldChar w:fldCharType="separate"/>
            </w:r>
            <w:r>
              <w:rPr>
                <w:noProof/>
                <w:webHidden/>
              </w:rPr>
              <w:t>3</w:t>
            </w:r>
            <w:r>
              <w:rPr>
                <w:noProof/>
                <w:webHidden/>
              </w:rPr>
              <w:fldChar w:fldCharType="end"/>
            </w:r>
          </w:hyperlink>
        </w:p>
        <w:p w14:paraId="295C43AE" w14:textId="508555EB" w:rsidR="000E3E22" w:rsidRDefault="000E3E22">
          <w:pPr>
            <w:pStyle w:val="TOC2"/>
            <w:tabs>
              <w:tab w:val="right" w:leader="dot" w:pos="9016"/>
            </w:tabs>
            <w:rPr>
              <w:rFonts w:eastAsiaTheme="minorEastAsia"/>
              <w:b w:val="0"/>
              <w:bCs w:val="0"/>
              <w:noProof/>
              <w:sz w:val="24"/>
              <w:szCs w:val="24"/>
              <w:lang w:eastAsia="en-GB"/>
            </w:rPr>
          </w:pPr>
          <w:hyperlink w:anchor="_Toc168351904" w:history="1">
            <w:r w:rsidRPr="00760718">
              <w:rPr>
                <w:rStyle w:val="Hyperlink"/>
                <w:rFonts w:ascii="Arial" w:eastAsia="Times New Roman" w:hAnsi="Arial" w:cs="Arial"/>
                <w:noProof/>
                <w:lang w:eastAsia="en-GB"/>
              </w:rPr>
              <w:t>Emotional Response and Analysis</w:t>
            </w:r>
            <w:r>
              <w:rPr>
                <w:noProof/>
                <w:webHidden/>
              </w:rPr>
              <w:tab/>
            </w:r>
            <w:r>
              <w:rPr>
                <w:noProof/>
                <w:webHidden/>
              </w:rPr>
              <w:fldChar w:fldCharType="begin"/>
            </w:r>
            <w:r>
              <w:rPr>
                <w:noProof/>
                <w:webHidden/>
              </w:rPr>
              <w:instrText xml:space="preserve"> PAGEREF _Toc168351904 \h </w:instrText>
            </w:r>
            <w:r>
              <w:rPr>
                <w:noProof/>
                <w:webHidden/>
              </w:rPr>
            </w:r>
            <w:r>
              <w:rPr>
                <w:noProof/>
                <w:webHidden/>
              </w:rPr>
              <w:fldChar w:fldCharType="separate"/>
            </w:r>
            <w:r>
              <w:rPr>
                <w:noProof/>
                <w:webHidden/>
              </w:rPr>
              <w:t>3</w:t>
            </w:r>
            <w:r>
              <w:rPr>
                <w:noProof/>
                <w:webHidden/>
              </w:rPr>
              <w:fldChar w:fldCharType="end"/>
            </w:r>
          </w:hyperlink>
        </w:p>
        <w:p w14:paraId="539D2148" w14:textId="0DF2917A" w:rsidR="000E3E22" w:rsidRDefault="000E3E22">
          <w:pPr>
            <w:pStyle w:val="TOC2"/>
            <w:tabs>
              <w:tab w:val="right" w:leader="dot" w:pos="9016"/>
            </w:tabs>
            <w:rPr>
              <w:rFonts w:eastAsiaTheme="minorEastAsia"/>
              <w:b w:val="0"/>
              <w:bCs w:val="0"/>
              <w:noProof/>
              <w:sz w:val="24"/>
              <w:szCs w:val="24"/>
              <w:lang w:eastAsia="en-GB"/>
            </w:rPr>
          </w:pPr>
          <w:hyperlink w:anchor="_Toc168351905" w:history="1">
            <w:r w:rsidRPr="00760718">
              <w:rPr>
                <w:rStyle w:val="Hyperlink"/>
                <w:rFonts w:ascii="Arial" w:eastAsia="Times New Roman" w:hAnsi="Arial" w:cs="Arial"/>
                <w:noProof/>
                <w:lang w:eastAsia="en-GB"/>
              </w:rPr>
              <w:t>Learning and Changed Actions</w:t>
            </w:r>
            <w:r>
              <w:rPr>
                <w:noProof/>
                <w:webHidden/>
              </w:rPr>
              <w:tab/>
            </w:r>
            <w:r>
              <w:rPr>
                <w:noProof/>
                <w:webHidden/>
              </w:rPr>
              <w:fldChar w:fldCharType="begin"/>
            </w:r>
            <w:r>
              <w:rPr>
                <w:noProof/>
                <w:webHidden/>
              </w:rPr>
              <w:instrText xml:space="preserve"> PAGEREF _Toc168351905 \h </w:instrText>
            </w:r>
            <w:r>
              <w:rPr>
                <w:noProof/>
                <w:webHidden/>
              </w:rPr>
            </w:r>
            <w:r>
              <w:rPr>
                <w:noProof/>
                <w:webHidden/>
              </w:rPr>
              <w:fldChar w:fldCharType="separate"/>
            </w:r>
            <w:r>
              <w:rPr>
                <w:noProof/>
                <w:webHidden/>
              </w:rPr>
              <w:t>3</w:t>
            </w:r>
            <w:r>
              <w:rPr>
                <w:noProof/>
                <w:webHidden/>
              </w:rPr>
              <w:fldChar w:fldCharType="end"/>
            </w:r>
          </w:hyperlink>
        </w:p>
        <w:p w14:paraId="4E12B467" w14:textId="63533F03" w:rsidR="000E3E22" w:rsidRDefault="000E3E22">
          <w:pPr>
            <w:pStyle w:val="TOC2"/>
            <w:tabs>
              <w:tab w:val="right" w:leader="dot" w:pos="9016"/>
            </w:tabs>
            <w:rPr>
              <w:rFonts w:eastAsiaTheme="minorEastAsia"/>
              <w:b w:val="0"/>
              <w:bCs w:val="0"/>
              <w:noProof/>
              <w:sz w:val="24"/>
              <w:szCs w:val="24"/>
              <w:lang w:eastAsia="en-GB"/>
            </w:rPr>
          </w:pPr>
          <w:hyperlink w:anchor="_Toc168351906" w:history="1">
            <w:r w:rsidRPr="00760718">
              <w:rPr>
                <w:rStyle w:val="Hyperlink"/>
                <w:rFonts w:ascii="Arial" w:eastAsia="Times New Roman" w:hAnsi="Arial" w:cs="Arial"/>
                <w:noProof/>
                <w:lang w:eastAsia="en-GB"/>
              </w:rPr>
              <w:t>Principles of Academic Investigation</w:t>
            </w:r>
            <w:r>
              <w:rPr>
                <w:noProof/>
                <w:webHidden/>
              </w:rPr>
              <w:tab/>
            </w:r>
            <w:r>
              <w:rPr>
                <w:noProof/>
                <w:webHidden/>
              </w:rPr>
              <w:fldChar w:fldCharType="begin"/>
            </w:r>
            <w:r>
              <w:rPr>
                <w:noProof/>
                <w:webHidden/>
              </w:rPr>
              <w:instrText xml:space="preserve"> PAGEREF _Toc168351906 \h </w:instrText>
            </w:r>
            <w:r>
              <w:rPr>
                <w:noProof/>
                <w:webHidden/>
              </w:rPr>
            </w:r>
            <w:r>
              <w:rPr>
                <w:noProof/>
                <w:webHidden/>
              </w:rPr>
              <w:fldChar w:fldCharType="separate"/>
            </w:r>
            <w:r>
              <w:rPr>
                <w:noProof/>
                <w:webHidden/>
              </w:rPr>
              <w:t>4</w:t>
            </w:r>
            <w:r>
              <w:rPr>
                <w:noProof/>
                <w:webHidden/>
              </w:rPr>
              <w:fldChar w:fldCharType="end"/>
            </w:r>
          </w:hyperlink>
        </w:p>
        <w:p w14:paraId="3E9FA6D0" w14:textId="5AEC558C" w:rsidR="000E3E22" w:rsidRDefault="000E3E22">
          <w:pPr>
            <w:pStyle w:val="TOC2"/>
            <w:tabs>
              <w:tab w:val="right" w:leader="dot" w:pos="9016"/>
            </w:tabs>
            <w:rPr>
              <w:rFonts w:eastAsiaTheme="minorEastAsia"/>
              <w:b w:val="0"/>
              <w:bCs w:val="0"/>
              <w:noProof/>
              <w:sz w:val="24"/>
              <w:szCs w:val="24"/>
              <w:lang w:eastAsia="en-GB"/>
            </w:rPr>
          </w:pPr>
          <w:hyperlink w:anchor="_Toc168351907" w:history="1">
            <w:r w:rsidRPr="00760718">
              <w:rPr>
                <w:rStyle w:val="Hyperlink"/>
                <w:rFonts w:ascii="Arial" w:eastAsia="Times New Roman" w:hAnsi="Arial" w:cs="Arial"/>
                <w:noProof/>
                <w:lang w:eastAsia="en-GB"/>
              </w:rPr>
              <w:t>Evidence of Skills and Knowledge Development</w:t>
            </w:r>
            <w:r>
              <w:rPr>
                <w:noProof/>
                <w:webHidden/>
              </w:rPr>
              <w:tab/>
            </w:r>
            <w:r>
              <w:rPr>
                <w:noProof/>
                <w:webHidden/>
              </w:rPr>
              <w:fldChar w:fldCharType="begin"/>
            </w:r>
            <w:r>
              <w:rPr>
                <w:noProof/>
                <w:webHidden/>
              </w:rPr>
              <w:instrText xml:space="preserve"> PAGEREF _Toc168351907 \h </w:instrText>
            </w:r>
            <w:r>
              <w:rPr>
                <w:noProof/>
                <w:webHidden/>
              </w:rPr>
            </w:r>
            <w:r>
              <w:rPr>
                <w:noProof/>
                <w:webHidden/>
              </w:rPr>
              <w:fldChar w:fldCharType="separate"/>
            </w:r>
            <w:r>
              <w:rPr>
                <w:noProof/>
                <w:webHidden/>
              </w:rPr>
              <w:t>4</w:t>
            </w:r>
            <w:r>
              <w:rPr>
                <w:noProof/>
                <w:webHidden/>
              </w:rPr>
              <w:fldChar w:fldCharType="end"/>
            </w:r>
          </w:hyperlink>
        </w:p>
        <w:p w14:paraId="0DCF59C6" w14:textId="78E7E45B" w:rsidR="000E3E22" w:rsidRDefault="000E3E22">
          <w:pPr>
            <w:pStyle w:val="TOC1"/>
            <w:tabs>
              <w:tab w:val="right" w:leader="dot" w:pos="9016"/>
            </w:tabs>
            <w:rPr>
              <w:rFonts w:eastAsiaTheme="minorEastAsia"/>
              <w:b w:val="0"/>
              <w:bCs w:val="0"/>
              <w:i w:val="0"/>
              <w:iCs w:val="0"/>
              <w:noProof/>
              <w:lang w:eastAsia="en-GB"/>
            </w:rPr>
          </w:pPr>
          <w:hyperlink w:anchor="_Toc168351908" w:history="1">
            <w:r w:rsidRPr="00760718">
              <w:rPr>
                <w:rStyle w:val="Hyperlink"/>
                <w:rFonts w:ascii="Arial" w:eastAsia="Times New Roman" w:hAnsi="Arial" w:cs="Arial"/>
                <w:noProof/>
                <w:lang w:eastAsia="en-GB"/>
              </w:rPr>
              <w:t>Now What</w:t>
            </w:r>
            <w:r>
              <w:rPr>
                <w:noProof/>
                <w:webHidden/>
              </w:rPr>
              <w:tab/>
            </w:r>
            <w:r>
              <w:rPr>
                <w:noProof/>
                <w:webHidden/>
              </w:rPr>
              <w:fldChar w:fldCharType="begin"/>
            </w:r>
            <w:r>
              <w:rPr>
                <w:noProof/>
                <w:webHidden/>
              </w:rPr>
              <w:instrText xml:space="preserve"> PAGEREF _Toc168351908 \h </w:instrText>
            </w:r>
            <w:r>
              <w:rPr>
                <w:noProof/>
                <w:webHidden/>
              </w:rPr>
            </w:r>
            <w:r>
              <w:rPr>
                <w:noProof/>
                <w:webHidden/>
              </w:rPr>
              <w:fldChar w:fldCharType="separate"/>
            </w:r>
            <w:r>
              <w:rPr>
                <w:noProof/>
                <w:webHidden/>
              </w:rPr>
              <w:t>4</w:t>
            </w:r>
            <w:r>
              <w:rPr>
                <w:noProof/>
                <w:webHidden/>
              </w:rPr>
              <w:fldChar w:fldCharType="end"/>
            </w:r>
          </w:hyperlink>
        </w:p>
        <w:p w14:paraId="66B3BD18" w14:textId="06006534" w:rsidR="000E3E22" w:rsidRDefault="000E3E22">
          <w:pPr>
            <w:pStyle w:val="TOC2"/>
            <w:tabs>
              <w:tab w:val="right" w:leader="dot" w:pos="9016"/>
            </w:tabs>
            <w:rPr>
              <w:rFonts w:eastAsiaTheme="minorEastAsia"/>
              <w:b w:val="0"/>
              <w:bCs w:val="0"/>
              <w:noProof/>
              <w:sz w:val="24"/>
              <w:szCs w:val="24"/>
              <w:lang w:eastAsia="en-GB"/>
            </w:rPr>
          </w:pPr>
          <w:hyperlink w:anchor="_Toc168351909" w:history="1">
            <w:r w:rsidRPr="00760718">
              <w:rPr>
                <w:rStyle w:val="Hyperlink"/>
                <w:rFonts w:ascii="Arial" w:eastAsia="Times New Roman" w:hAnsi="Arial" w:cs="Arial"/>
                <w:noProof/>
                <w:lang w:eastAsia="en-GB"/>
              </w:rPr>
              <w:t>Application of Learning</w:t>
            </w:r>
            <w:r>
              <w:rPr>
                <w:noProof/>
                <w:webHidden/>
              </w:rPr>
              <w:tab/>
            </w:r>
            <w:r>
              <w:rPr>
                <w:noProof/>
                <w:webHidden/>
              </w:rPr>
              <w:fldChar w:fldCharType="begin"/>
            </w:r>
            <w:r>
              <w:rPr>
                <w:noProof/>
                <w:webHidden/>
              </w:rPr>
              <w:instrText xml:space="preserve"> PAGEREF _Toc168351909 \h </w:instrText>
            </w:r>
            <w:r>
              <w:rPr>
                <w:noProof/>
                <w:webHidden/>
              </w:rPr>
            </w:r>
            <w:r>
              <w:rPr>
                <w:noProof/>
                <w:webHidden/>
              </w:rPr>
              <w:fldChar w:fldCharType="separate"/>
            </w:r>
            <w:r>
              <w:rPr>
                <w:noProof/>
                <w:webHidden/>
              </w:rPr>
              <w:t>4</w:t>
            </w:r>
            <w:r>
              <w:rPr>
                <w:noProof/>
                <w:webHidden/>
              </w:rPr>
              <w:fldChar w:fldCharType="end"/>
            </w:r>
          </w:hyperlink>
        </w:p>
        <w:p w14:paraId="186A3C74" w14:textId="23C96AAA" w:rsidR="000E3E22" w:rsidRDefault="000E3E22">
          <w:pPr>
            <w:pStyle w:val="TOC2"/>
            <w:tabs>
              <w:tab w:val="right" w:leader="dot" w:pos="9016"/>
            </w:tabs>
            <w:rPr>
              <w:rFonts w:eastAsiaTheme="minorEastAsia"/>
              <w:b w:val="0"/>
              <w:bCs w:val="0"/>
              <w:noProof/>
              <w:sz w:val="24"/>
              <w:szCs w:val="24"/>
              <w:lang w:eastAsia="en-GB"/>
            </w:rPr>
          </w:pPr>
          <w:hyperlink w:anchor="_Toc168351910" w:history="1">
            <w:r w:rsidRPr="00760718">
              <w:rPr>
                <w:rStyle w:val="Hyperlink"/>
                <w:rFonts w:ascii="Arial" w:eastAsia="Times New Roman" w:hAnsi="Arial" w:cs="Arial"/>
                <w:noProof/>
                <w:lang w:eastAsia="en-GB"/>
              </w:rPr>
              <w:t>Interdisciplinary Collaboration</w:t>
            </w:r>
            <w:r>
              <w:rPr>
                <w:noProof/>
                <w:webHidden/>
              </w:rPr>
              <w:tab/>
            </w:r>
            <w:r>
              <w:rPr>
                <w:noProof/>
                <w:webHidden/>
              </w:rPr>
              <w:fldChar w:fldCharType="begin"/>
            </w:r>
            <w:r>
              <w:rPr>
                <w:noProof/>
                <w:webHidden/>
              </w:rPr>
              <w:instrText xml:space="preserve"> PAGEREF _Toc168351910 \h </w:instrText>
            </w:r>
            <w:r>
              <w:rPr>
                <w:noProof/>
                <w:webHidden/>
              </w:rPr>
            </w:r>
            <w:r>
              <w:rPr>
                <w:noProof/>
                <w:webHidden/>
              </w:rPr>
              <w:fldChar w:fldCharType="separate"/>
            </w:r>
            <w:r>
              <w:rPr>
                <w:noProof/>
                <w:webHidden/>
              </w:rPr>
              <w:t>4</w:t>
            </w:r>
            <w:r>
              <w:rPr>
                <w:noProof/>
                <w:webHidden/>
              </w:rPr>
              <w:fldChar w:fldCharType="end"/>
            </w:r>
          </w:hyperlink>
        </w:p>
        <w:p w14:paraId="3E9DF5D9" w14:textId="13877CE0" w:rsidR="000E3E22" w:rsidRDefault="000E3E22">
          <w:pPr>
            <w:pStyle w:val="TOC2"/>
            <w:tabs>
              <w:tab w:val="right" w:leader="dot" w:pos="9016"/>
            </w:tabs>
            <w:rPr>
              <w:rFonts w:eastAsiaTheme="minorEastAsia"/>
              <w:b w:val="0"/>
              <w:bCs w:val="0"/>
              <w:noProof/>
              <w:sz w:val="24"/>
              <w:szCs w:val="24"/>
              <w:lang w:eastAsia="en-GB"/>
            </w:rPr>
          </w:pPr>
          <w:hyperlink w:anchor="_Toc168351911" w:history="1">
            <w:r w:rsidRPr="00760718">
              <w:rPr>
                <w:rStyle w:val="Hyperlink"/>
                <w:rFonts w:ascii="Arial" w:eastAsia="Times New Roman" w:hAnsi="Arial" w:cs="Arial"/>
                <w:noProof/>
                <w:lang w:eastAsia="en-GB"/>
              </w:rPr>
              <w:t>Ongoing Research and Ethical Considerations</w:t>
            </w:r>
            <w:r>
              <w:rPr>
                <w:noProof/>
                <w:webHidden/>
              </w:rPr>
              <w:tab/>
            </w:r>
            <w:r>
              <w:rPr>
                <w:noProof/>
                <w:webHidden/>
              </w:rPr>
              <w:fldChar w:fldCharType="begin"/>
            </w:r>
            <w:r>
              <w:rPr>
                <w:noProof/>
                <w:webHidden/>
              </w:rPr>
              <w:instrText xml:space="preserve"> PAGEREF _Toc168351911 \h </w:instrText>
            </w:r>
            <w:r>
              <w:rPr>
                <w:noProof/>
                <w:webHidden/>
              </w:rPr>
            </w:r>
            <w:r>
              <w:rPr>
                <w:noProof/>
                <w:webHidden/>
              </w:rPr>
              <w:fldChar w:fldCharType="separate"/>
            </w:r>
            <w:r>
              <w:rPr>
                <w:noProof/>
                <w:webHidden/>
              </w:rPr>
              <w:t>5</w:t>
            </w:r>
            <w:r>
              <w:rPr>
                <w:noProof/>
                <w:webHidden/>
              </w:rPr>
              <w:fldChar w:fldCharType="end"/>
            </w:r>
          </w:hyperlink>
        </w:p>
        <w:p w14:paraId="4CED5927" w14:textId="1659489E" w:rsidR="000E3E22" w:rsidRDefault="000E3E22">
          <w:pPr>
            <w:pStyle w:val="TOC2"/>
            <w:tabs>
              <w:tab w:val="right" w:leader="dot" w:pos="9016"/>
            </w:tabs>
            <w:rPr>
              <w:rFonts w:eastAsiaTheme="minorEastAsia"/>
              <w:b w:val="0"/>
              <w:bCs w:val="0"/>
              <w:noProof/>
              <w:sz w:val="24"/>
              <w:szCs w:val="24"/>
              <w:lang w:eastAsia="en-GB"/>
            </w:rPr>
          </w:pPr>
          <w:hyperlink w:anchor="_Toc168351912" w:history="1">
            <w:r w:rsidRPr="00760718">
              <w:rPr>
                <w:rStyle w:val="Hyperlink"/>
                <w:rFonts w:ascii="Arial" w:eastAsia="Times New Roman" w:hAnsi="Arial" w:cs="Arial"/>
                <w:noProof/>
                <w:lang w:eastAsia="en-GB"/>
              </w:rPr>
              <w:t>Evaluation of Existing Literature, Research Design, and Methodology</w:t>
            </w:r>
            <w:r>
              <w:rPr>
                <w:noProof/>
                <w:webHidden/>
              </w:rPr>
              <w:tab/>
            </w:r>
            <w:r>
              <w:rPr>
                <w:noProof/>
                <w:webHidden/>
              </w:rPr>
              <w:fldChar w:fldCharType="begin"/>
            </w:r>
            <w:r>
              <w:rPr>
                <w:noProof/>
                <w:webHidden/>
              </w:rPr>
              <w:instrText xml:space="preserve"> PAGEREF _Toc168351912 \h </w:instrText>
            </w:r>
            <w:r>
              <w:rPr>
                <w:noProof/>
                <w:webHidden/>
              </w:rPr>
            </w:r>
            <w:r>
              <w:rPr>
                <w:noProof/>
                <w:webHidden/>
              </w:rPr>
              <w:fldChar w:fldCharType="separate"/>
            </w:r>
            <w:r>
              <w:rPr>
                <w:noProof/>
                <w:webHidden/>
              </w:rPr>
              <w:t>5</w:t>
            </w:r>
            <w:r>
              <w:rPr>
                <w:noProof/>
                <w:webHidden/>
              </w:rPr>
              <w:fldChar w:fldCharType="end"/>
            </w:r>
          </w:hyperlink>
        </w:p>
        <w:p w14:paraId="48820668" w14:textId="2F8BF079" w:rsidR="000E3E22" w:rsidRDefault="000E3E22">
          <w:pPr>
            <w:pStyle w:val="TOC1"/>
            <w:tabs>
              <w:tab w:val="right" w:leader="dot" w:pos="9016"/>
            </w:tabs>
            <w:rPr>
              <w:rFonts w:eastAsiaTheme="minorEastAsia"/>
              <w:b w:val="0"/>
              <w:bCs w:val="0"/>
              <w:i w:val="0"/>
              <w:iCs w:val="0"/>
              <w:noProof/>
              <w:lang w:eastAsia="en-GB"/>
            </w:rPr>
          </w:pPr>
          <w:hyperlink w:anchor="_Toc168351913" w:history="1">
            <w:r w:rsidRPr="00760718">
              <w:rPr>
                <w:rStyle w:val="Hyperlink"/>
                <w:rFonts w:ascii="Arial" w:eastAsia="Times New Roman" w:hAnsi="Arial" w:cs="Arial"/>
                <w:noProof/>
                <w:lang w:eastAsia="en-GB"/>
              </w:rPr>
              <w:t>Conclusion</w:t>
            </w:r>
            <w:r>
              <w:rPr>
                <w:noProof/>
                <w:webHidden/>
              </w:rPr>
              <w:tab/>
            </w:r>
            <w:r>
              <w:rPr>
                <w:noProof/>
                <w:webHidden/>
              </w:rPr>
              <w:fldChar w:fldCharType="begin"/>
            </w:r>
            <w:r>
              <w:rPr>
                <w:noProof/>
                <w:webHidden/>
              </w:rPr>
              <w:instrText xml:space="preserve"> PAGEREF _Toc168351913 \h </w:instrText>
            </w:r>
            <w:r>
              <w:rPr>
                <w:noProof/>
                <w:webHidden/>
              </w:rPr>
            </w:r>
            <w:r>
              <w:rPr>
                <w:noProof/>
                <w:webHidden/>
              </w:rPr>
              <w:fldChar w:fldCharType="separate"/>
            </w:r>
            <w:r>
              <w:rPr>
                <w:noProof/>
                <w:webHidden/>
              </w:rPr>
              <w:t>5</w:t>
            </w:r>
            <w:r>
              <w:rPr>
                <w:noProof/>
                <w:webHidden/>
              </w:rPr>
              <w:fldChar w:fldCharType="end"/>
            </w:r>
          </w:hyperlink>
        </w:p>
        <w:p w14:paraId="3F3CAA6F" w14:textId="1D1AC076" w:rsidR="000E3E22" w:rsidRDefault="000E3E22">
          <w:pPr>
            <w:pStyle w:val="TOC1"/>
            <w:tabs>
              <w:tab w:val="right" w:leader="dot" w:pos="9016"/>
            </w:tabs>
            <w:rPr>
              <w:rFonts w:eastAsiaTheme="minorEastAsia"/>
              <w:b w:val="0"/>
              <w:bCs w:val="0"/>
              <w:i w:val="0"/>
              <w:iCs w:val="0"/>
              <w:noProof/>
              <w:lang w:eastAsia="en-GB"/>
            </w:rPr>
          </w:pPr>
          <w:hyperlink w:anchor="_Toc168351914" w:history="1">
            <w:r w:rsidRPr="00760718">
              <w:rPr>
                <w:rStyle w:val="Hyperlink"/>
                <w:rFonts w:ascii="Arial" w:eastAsia="Times New Roman" w:hAnsi="Arial" w:cs="Arial"/>
                <w:noProof/>
                <w:lang w:eastAsia="en-GB"/>
              </w:rPr>
              <w:t>References</w:t>
            </w:r>
            <w:r>
              <w:rPr>
                <w:noProof/>
                <w:webHidden/>
              </w:rPr>
              <w:tab/>
            </w:r>
            <w:r>
              <w:rPr>
                <w:noProof/>
                <w:webHidden/>
              </w:rPr>
              <w:fldChar w:fldCharType="begin"/>
            </w:r>
            <w:r>
              <w:rPr>
                <w:noProof/>
                <w:webHidden/>
              </w:rPr>
              <w:instrText xml:space="preserve"> PAGEREF _Toc168351914 \h </w:instrText>
            </w:r>
            <w:r>
              <w:rPr>
                <w:noProof/>
                <w:webHidden/>
              </w:rPr>
            </w:r>
            <w:r>
              <w:rPr>
                <w:noProof/>
                <w:webHidden/>
              </w:rPr>
              <w:fldChar w:fldCharType="separate"/>
            </w:r>
            <w:r>
              <w:rPr>
                <w:noProof/>
                <w:webHidden/>
              </w:rPr>
              <w:t>6</w:t>
            </w:r>
            <w:r>
              <w:rPr>
                <w:noProof/>
                <w:webHidden/>
              </w:rPr>
              <w:fldChar w:fldCharType="end"/>
            </w:r>
          </w:hyperlink>
        </w:p>
        <w:p w14:paraId="77589B86" w14:textId="15633852" w:rsidR="00336476" w:rsidRPr="009E06CA" w:rsidRDefault="00336476">
          <w:pPr>
            <w:rPr>
              <w:rFonts w:ascii="Arial" w:hAnsi="Arial" w:cs="Arial"/>
            </w:rPr>
          </w:pPr>
          <w:r w:rsidRPr="009E06CA">
            <w:rPr>
              <w:rFonts w:ascii="Arial" w:hAnsi="Arial" w:cs="Arial"/>
              <w:noProof/>
            </w:rPr>
            <w:fldChar w:fldCharType="end"/>
          </w:r>
        </w:p>
      </w:sdtContent>
    </w:sdt>
    <w:p w14:paraId="711BFF7B" w14:textId="77777777" w:rsidR="00336476" w:rsidRPr="009E06CA" w:rsidRDefault="00336476">
      <w:pPr>
        <w:rPr>
          <w:rFonts w:ascii="Arial" w:eastAsia="Times New Roman" w:hAnsi="Arial" w:cs="Arial"/>
          <w:spacing w:val="-10"/>
          <w:kern w:val="28"/>
          <w:sz w:val="48"/>
          <w:szCs w:val="48"/>
          <w:lang w:eastAsia="en-GB"/>
        </w:rPr>
      </w:pPr>
      <w:r w:rsidRPr="009E06CA">
        <w:rPr>
          <w:rFonts w:ascii="Arial" w:eastAsia="Times New Roman" w:hAnsi="Arial" w:cs="Arial"/>
          <w:sz w:val="48"/>
          <w:szCs w:val="48"/>
          <w:lang w:eastAsia="en-GB"/>
        </w:rPr>
        <w:br w:type="page"/>
      </w:r>
    </w:p>
    <w:p w14:paraId="484F3389" w14:textId="5235B2DF" w:rsidR="00336476" w:rsidRPr="009E06CA" w:rsidRDefault="00336476" w:rsidP="00336476">
      <w:pPr>
        <w:pStyle w:val="Title"/>
        <w:rPr>
          <w:rFonts w:ascii="Arial" w:eastAsia="Times New Roman" w:hAnsi="Arial" w:cs="Arial"/>
          <w:sz w:val="48"/>
          <w:szCs w:val="48"/>
          <w:lang w:eastAsia="en-GB"/>
        </w:rPr>
      </w:pPr>
      <w:r w:rsidRPr="009E06CA">
        <w:rPr>
          <w:rFonts w:ascii="Arial" w:eastAsia="Times New Roman" w:hAnsi="Arial" w:cs="Arial"/>
          <w:sz w:val="48"/>
          <w:szCs w:val="48"/>
          <w:lang w:eastAsia="en-GB"/>
        </w:rPr>
        <w:lastRenderedPageBreak/>
        <w:t>Reflective Piece on the Impact of Large Language Models on Healthcare Data Management</w:t>
      </w:r>
    </w:p>
    <w:p w14:paraId="1AFE6A7A" w14:textId="77777777" w:rsidR="00336476" w:rsidRPr="009E06CA" w:rsidRDefault="00336476" w:rsidP="00336476">
      <w:pPr>
        <w:pStyle w:val="Heading1"/>
        <w:rPr>
          <w:rFonts w:ascii="Arial" w:eastAsia="Times New Roman" w:hAnsi="Arial" w:cs="Arial"/>
          <w:lang w:eastAsia="en-GB"/>
        </w:rPr>
      </w:pPr>
      <w:bookmarkStart w:id="0" w:name="_Toc168351897"/>
      <w:r w:rsidRPr="009E06CA">
        <w:rPr>
          <w:rFonts w:ascii="Arial" w:eastAsia="Times New Roman" w:hAnsi="Arial" w:cs="Arial"/>
          <w:lang w:eastAsia="en-GB"/>
        </w:rPr>
        <w:t>Introduction</w:t>
      </w:r>
      <w:bookmarkEnd w:id="0"/>
      <w:r w:rsidRPr="009E06CA">
        <w:rPr>
          <w:rFonts w:ascii="Arial" w:eastAsia="Times New Roman" w:hAnsi="Arial" w:cs="Arial"/>
          <w:lang w:eastAsia="en-GB"/>
        </w:rPr>
        <w:t xml:space="preserve"> </w:t>
      </w:r>
    </w:p>
    <w:p w14:paraId="2178D92D" w14:textId="553BA503" w:rsidR="00336476" w:rsidRPr="009E06CA" w:rsidRDefault="00336476" w:rsidP="00336476">
      <w:p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 xml:space="preserve">This </w:t>
      </w:r>
      <w:hyperlink r:id="rId6" w:history="1">
        <w:r w:rsidRPr="009E06CA">
          <w:rPr>
            <w:rStyle w:val="Hyperlink"/>
            <w:rFonts w:ascii="Arial" w:eastAsia="Times New Roman" w:hAnsi="Arial" w:cs="Arial"/>
            <w:kern w:val="0"/>
            <w:sz w:val="28"/>
            <w:szCs w:val="28"/>
            <w:lang w:eastAsia="en-GB"/>
            <w14:ligatures w14:val="none"/>
          </w:rPr>
          <w:t>reflective piece</w:t>
        </w:r>
      </w:hyperlink>
      <w:r w:rsidRPr="009E06CA">
        <w:rPr>
          <w:rFonts w:ascii="Arial" w:eastAsia="Times New Roman" w:hAnsi="Arial" w:cs="Arial"/>
          <w:kern w:val="0"/>
          <w:sz w:val="28"/>
          <w:szCs w:val="28"/>
          <w:lang w:eastAsia="en-GB"/>
          <w14:ligatures w14:val="none"/>
        </w:rPr>
        <w:t xml:space="preserve"> aims to critically evaluate the development of my statistical analysis skills, understanding of research methods, and personal/professional growth throughout the module on Large Language Models (LLMs) and their impact on healthcare data management. This reflection will follow the structure of Rolfe et al.'s (2001) model, addressing the stages of 'What,' 'So What,' and 'Now What.'</w:t>
      </w:r>
    </w:p>
    <w:p w14:paraId="2D862C31" w14:textId="77777777" w:rsidR="00336476" w:rsidRPr="009E06CA" w:rsidRDefault="00336476" w:rsidP="00336476">
      <w:pPr>
        <w:pStyle w:val="Heading1"/>
        <w:rPr>
          <w:rFonts w:ascii="Arial" w:eastAsia="Times New Roman" w:hAnsi="Arial" w:cs="Arial"/>
          <w:lang w:eastAsia="en-GB"/>
        </w:rPr>
      </w:pPr>
      <w:bookmarkStart w:id="1" w:name="_Toc168351898"/>
      <w:r w:rsidRPr="009E06CA">
        <w:rPr>
          <w:rFonts w:ascii="Arial" w:eastAsia="Times New Roman" w:hAnsi="Arial" w:cs="Arial"/>
          <w:lang w:eastAsia="en-GB"/>
        </w:rPr>
        <w:t>What</w:t>
      </w:r>
      <w:bookmarkEnd w:id="1"/>
      <w:r w:rsidRPr="009E06CA">
        <w:rPr>
          <w:rFonts w:ascii="Arial" w:eastAsia="Times New Roman" w:hAnsi="Arial" w:cs="Arial"/>
          <w:lang w:eastAsia="en-GB"/>
        </w:rPr>
        <w:t xml:space="preserve"> </w:t>
      </w:r>
    </w:p>
    <w:p w14:paraId="343054FC" w14:textId="2D4790AE" w:rsidR="00336476" w:rsidRPr="009E06CA" w:rsidRDefault="00336476" w:rsidP="00336476">
      <w:p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 xml:space="preserve">During this module, I engaged deeply with the concept of Large Language Models and their application in healthcare data management. I explored various aspects of predictive analytics, patient data processing, and decision-making capabilities enhanced by LLMs (Beam &amp; </w:t>
      </w:r>
      <w:proofErr w:type="spellStart"/>
      <w:r w:rsidRPr="009E06CA">
        <w:rPr>
          <w:rFonts w:ascii="Arial" w:eastAsia="Times New Roman" w:hAnsi="Arial" w:cs="Arial"/>
          <w:kern w:val="0"/>
          <w:sz w:val="28"/>
          <w:szCs w:val="28"/>
          <w:lang w:eastAsia="en-GB"/>
          <w14:ligatures w14:val="none"/>
        </w:rPr>
        <w:t>Kohane</w:t>
      </w:r>
      <w:proofErr w:type="spellEnd"/>
      <w:r w:rsidRPr="009E06CA">
        <w:rPr>
          <w:rFonts w:ascii="Arial" w:eastAsia="Times New Roman" w:hAnsi="Arial" w:cs="Arial"/>
          <w:kern w:val="0"/>
          <w:sz w:val="28"/>
          <w:szCs w:val="28"/>
          <w:lang w:eastAsia="en-GB"/>
          <w14:ligatures w14:val="none"/>
        </w:rPr>
        <w:t>, 2018). Key activities included completing statistical exercises, evaluating literature reviews, and developing research proposals.</w:t>
      </w:r>
    </w:p>
    <w:p w14:paraId="111D03AF" w14:textId="77777777" w:rsidR="00336476" w:rsidRPr="009E06CA" w:rsidRDefault="00336476" w:rsidP="00336476">
      <w:pPr>
        <w:pStyle w:val="Heading1"/>
        <w:rPr>
          <w:rFonts w:ascii="Arial" w:eastAsia="Times New Roman" w:hAnsi="Arial" w:cs="Arial"/>
          <w:lang w:eastAsia="en-GB"/>
        </w:rPr>
      </w:pPr>
      <w:bookmarkStart w:id="2" w:name="_Toc168351899"/>
      <w:r w:rsidRPr="009E06CA">
        <w:rPr>
          <w:rFonts w:ascii="Arial" w:hAnsi="Arial" w:cs="Arial"/>
        </w:rPr>
        <w:t>Statistical</w:t>
      </w:r>
      <w:r w:rsidRPr="009E06CA">
        <w:rPr>
          <w:rFonts w:ascii="Arial" w:eastAsia="Times New Roman" w:hAnsi="Arial" w:cs="Arial"/>
          <w:lang w:eastAsia="en-GB"/>
        </w:rPr>
        <w:t xml:space="preserve"> Analysis Skills</w:t>
      </w:r>
      <w:bookmarkEnd w:id="2"/>
    </w:p>
    <w:p w14:paraId="3D3925E2" w14:textId="0F5A2A7F" w:rsidR="00336476" w:rsidRPr="009E06CA" w:rsidRDefault="00336476" w:rsidP="00336476">
      <w:p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 xml:space="preserve"> Engaging with the statistical exercises in Units 8 and 9 significantly bolstered my understanding of advanced data analysis techniques. I learned to utilize various statistical tools and methods to interpret large datasets, which is crucial in the context of LLMs in healthcare (Nithya &amp; Ilango, 2017). The exercises helped me grasp complex concepts such as regression analysis, hypothesis testing, and data visualization.</w:t>
      </w:r>
    </w:p>
    <w:p w14:paraId="1DBA80BB" w14:textId="77777777" w:rsidR="00336476" w:rsidRPr="009E06CA" w:rsidRDefault="00336476" w:rsidP="00336476">
      <w:pPr>
        <w:pStyle w:val="Heading1"/>
        <w:rPr>
          <w:rFonts w:ascii="Arial" w:eastAsia="Times New Roman" w:hAnsi="Arial" w:cs="Arial"/>
          <w:lang w:eastAsia="en-GB"/>
        </w:rPr>
      </w:pPr>
      <w:bookmarkStart w:id="3" w:name="_Toc168351900"/>
      <w:r w:rsidRPr="009E06CA">
        <w:rPr>
          <w:rFonts w:ascii="Arial" w:eastAsia="Times New Roman" w:hAnsi="Arial" w:cs="Arial"/>
          <w:lang w:eastAsia="en-GB"/>
        </w:rPr>
        <w:t>Research Methods Process</w:t>
      </w:r>
      <w:bookmarkEnd w:id="3"/>
      <w:r w:rsidRPr="009E06CA">
        <w:rPr>
          <w:rFonts w:ascii="Arial" w:eastAsia="Times New Roman" w:hAnsi="Arial" w:cs="Arial"/>
          <w:lang w:eastAsia="en-GB"/>
        </w:rPr>
        <w:t xml:space="preserve"> </w:t>
      </w:r>
    </w:p>
    <w:p w14:paraId="546F1CE0" w14:textId="28E614D9" w:rsidR="00336476" w:rsidRPr="009E06CA" w:rsidRDefault="00336476" w:rsidP="00336476">
      <w:p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The module provided a comprehensive overview of research methods, emphasizing their application in studying LLMs. I learned to design research proposals, conduct literature reviews, and synthesize findings (</w:t>
      </w:r>
      <w:proofErr w:type="spellStart"/>
      <w:r w:rsidRPr="009E06CA">
        <w:rPr>
          <w:rFonts w:ascii="Arial" w:eastAsia="Times New Roman" w:hAnsi="Arial" w:cs="Arial"/>
          <w:kern w:val="0"/>
          <w:sz w:val="28"/>
          <w:szCs w:val="28"/>
          <w:lang w:eastAsia="en-GB"/>
          <w14:ligatures w14:val="none"/>
        </w:rPr>
        <w:t>Rajkomar</w:t>
      </w:r>
      <w:proofErr w:type="spellEnd"/>
      <w:r w:rsidRPr="009E06CA">
        <w:rPr>
          <w:rFonts w:ascii="Arial" w:eastAsia="Times New Roman" w:hAnsi="Arial" w:cs="Arial"/>
          <w:kern w:val="0"/>
          <w:sz w:val="28"/>
          <w:szCs w:val="28"/>
          <w:lang w:eastAsia="en-GB"/>
          <w14:ligatures w14:val="none"/>
        </w:rPr>
        <w:t xml:space="preserve"> et al., 2018). This process underscored the importance of rigorous methodology in producing reliable and valid research outcomes.</w:t>
      </w:r>
    </w:p>
    <w:p w14:paraId="0F31E174" w14:textId="77777777" w:rsidR="00336476" w:rsidRPr="009E06CA" w:rsidRDefault="00336476" w:rsidP="00336476">
      <w:pPr>
        <w:pStyle w:val="Heading1"/>
        <w:rPr>
          <w:rFonts w:ascii="Arial" w:eastAsia="Times New Roman" w:hAnsi="Arial" w:cs="Arial"/>
          <w:lang w:eastAsia="en-GB"/>
        </w:rPr>
      </w:pPr>
      <w:bookmarkStart w:id="4" w:name="_Toc168351901"/>
      <w:r w:rsidRPr="009E06CA">
        <w:rPr>
          <w:rFonts w:ascii="Arial" w:eastAsia="Times New Roman" w:hAnsi="Arial" w:cs="Arial"/>
          <w:lang w:eastAsia="en-GB"/>
        </w:rPr>
        <w:lastRenderedPageBreak/>
        <w:t>Impact on Personal/Professional Experience</w:t>
      </w:r>
      <w:bookmarkEnd w:id="4"/>
      <w:r w:rsidRPr="009E06CA">
        <w:rPr>
          <w:rFonts w:ascii="Arial" w:eastAsia="Times New Roman" w:hAnsi="Arial" w:cs="Arial"/>
          <w:lang w:eastAsia="en-GB"/>
        </w:rPr>
        <w:t xml:space="preserve"> </w:t>
      </w:r>
    </w:p>
    <w:p w14:paraId="45B3AC0B" w14:textId="16E94CBE" w:rsidR="00336476" w:rsidRPr="009E06CA" w:rsidRDefault="00336476" w:rsidP="00336476">
      <w:p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The module's professional skills matrix and associated SWOT analysis highlighted my strengths and areas for improvement. Through these activities, I identified critical skills such as analytical thinking, problem-solving, and effective communication, which are essential for my professional development in the healthcare technology field (</w:t>
      </w:r>
      <w:proofErr w:type="spellStart"/>
      <w:r w:rsidRPr="009E06CA">
        <w:rPr>
          <w:rFonts w:ascii="Arial" w:eastAsia="Times New Roman" w:hAnsi="Arial" w:cs="Arial"/>
          <w:kern w:val="0"/>
          <w:sz w:val="28"/>
          <w:szCs w:val="28"/>
          <w:lang w:eastAsia="en-GB"/>
          <w14:ligatures w14:val="none"/>
        </w:rPr>
        <w:t>Topol</w:t>
      </w:r>
      <w:proofErr w:type="spellEnd"/>
      <w:r w:rsidRPr="009E06CA">
        <w:rPr>
          <w:rFonts w:ascii="Arial" w:eastAsia="Times New Roman" w:hAnsi="Arial" w:cs="Arial"/>
          <w:kern w:val="0"/>
          <w:sz w:val="28"/>
          <w:szCs w:val="28"/>
          <w:lang w:eastAsia="en-GB"/>
          <w14:ligatures w14:val="none"/>
        </w:rPr>
        <w:t>, 2019).</w:t>
      </w:r>
    </w:p>
    <w:p w14:paraId="0E0936F8" w14:textId="77777777" w:rsidR="00336476" w:rsidRPr="009E06CA" w:rsidRDefault="00336476" w:rsidP="00336476">
      <w:pPr>
        <w:pStyle w:val="Heading1"/>
        <w:rPr>
          <w:rFonts w:ascii="Arial" w:eastAsia="Times New Roman" w:hAnsi="Arial" w:cs="Arial"/>
          <w:lang w:eastAsia="en-GB"/>
        </w:rPr>
      </w:pPr>
      <w:bookmarkStart w:id="5" w:name="_Toc168351902"/>
      <w:r w:rsidRPr="009E06CA">
        <w:rPr>
          <w:rFonts w:ascii="Arial" w:eastAsia="Times New Roman" w:hAnsi="Arial" w:cs="Arial"/>
          <w:lang w:eastAsia="en-GB"/>
        </w:rPr>
        <w:t>Professional, Legal, Social, Cultural, and Ethical Issues</w:t>
      </w:r>
      <w:bookmarkEnd w:id="5"/>
      <w:r w:rsidRPr="009E06CA">
        <w:rPr>
          <w:rFonts w:ascii="Arial" w:eastAsia="Times New Roman" w:hAnsi="Arial" w:cs="Arial"/>
          <w:lang w:eastAsia="en-GB"/>
        </w:rPr>
        <w:t xml:space="preserve"> </w:t>
      </w:r>
    </w:p>
    <w:p w14:paraId="18DC06B4" w14:textId="07A2DD1C" w:rsidR="00336476" w:rsidRPr="009E06CA" w:rsidRDefault="00336476" w:rsidP="00336476">
      <w:p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Throughout the module, we critically appraised the professional, legal, social, cultural, and ethical issues that affect computing professionals. Specifically, the implementation of LLMs in healthcare raised important discussions about patient data privacy, data security, and the ethical implications of AI in medical decision-making (Arbelaez Ossa et al., 2024). This reflection has deepened my understanding of the ethical responsibilities and legal frameworks necessary to ensure the safe and effective use of LLMs in healthcare.</w:t>
      </w:r>
    </w:p>
    <w:p w14:paraId="7EDCA512" w14:textId="77777777" w:rsidR="00336476" w:rsidRPr="009E06CA" w:rsidRDefault="00336476" w:rsidP="00336476">
      <w:pPr>
        <w:pStyle w:val="Heading1"/>
        <w:rPr>
          <w:rFonts w:ascii="Arial" w:eastAsia="Times New Roman" w:hAnsi="Arial" w:cs="Arial"/>
          <w:lang w:eastAsia="en-GB"/>
        </w:rPr>
      </w:pPr>
      <w:bookmarkStart w:id="6" w:name="_Toc168351903"/>
      <w:r w:rsidRPr="009E06CA">
        <w:rPr>
          <w:rFonts w:ascii="Arial" w:eastAsia="Times New Roman" w:hAnsi="Arial" w:cs="Arial"/>
          <w:lang w:eastAsia="en-GB"/>
        </w:rPr>
        <w:t>So What</w:t>
      </w:r>
      <w:bookmarkEnd w:id="6"/>
    </w:p>
    <w:p w14:paraId="4BF9DFA9" w14:textId="128E79A0" w:rsidR="00336476" w:rsidRPr="009E06CA" w:rsidRDefault="00336476" w:rsidP="00336476">
      <w:p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 xml:space="preserve"> The reflective process revealed several key insights into my learning journey:</w:t>
      </w:r>
    </w:p>
    <w:p w14:paraId="5F159041" w14:textId="77777777" w:rsidR="00336476" w:rsidRPr="000E3E22" w:rsidRDefault="00336476" w:rsidP="00336476">
      <w:pPr>
        <w:pStyle w:val="Heading2"/>
        <w:rPr>
          <w:rFonts w:ascii="Arial" w:eastAsia="Times New Roman" w:hAnsi="Arial" w:cs="Arial"/>
          <w:sz w:val="40"/>
          <w:szCs w:val="40"/>
          <w:lang w:eastAsia="en-GB"/>
        </w:rPr>
      </w:pPr>
      <w:bookmarkStart w:id="7" w:name="_Toc168351904"/>
      <w:r w:rsidRPr="000E3E22">
        <w:rPr>
          <w:rFonts w:ascii="Arial" w:eastAsia="Times New Roman" w:hAnsi="Arial" w:cs="Arial"/>
          <w:sz w:val="40"/>
          <w:szCs w:val="40"/>
          <w:lang w:eastAsia="en-GB"/>
        </w:rPr>
        <w:t>Emotional Response and Analysis</w:t>
      </w:r>
      <w:bookmarkEnd w:id="7"/>
      <w:r w:rsidRPr="000E3E22">
        <w:rPr>
          <w:rFonts w:ascii="Arial" w:eastAsia="Times New Roman" w:hAnsi="Arial" w:cs="Arial"/>
          <w:sz w:val="40"/>
          <w:szCs w:val="40"/>
          <w:lang w:eastAsia="en-GB"/>
        </w:rPr>
        <w:t xml:space="preserve"> </w:t>
      </w:r>
    </w:p>
    <w:p w14:paraId="4C06400B" w14:textId="71B59B59" w:rsidR="00336476" w:rsidRPr="009E06CA" w:rsidRDefault="00336476" w:rsidP="00336476">
      <w:p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Working on the project evoked a mix of excitement and challenge. The complexity of LLMs and their potential to revolutionize healthcare data management was fascinating, yet the technical demands required persistent effort. These emotions influenced my engagement with the module, driving me to seek deeper understanding and practical application of the concepts learned (Borkowski et al., 2023).</w:t>
      </w:r>
    </w:p>
    <w:p w14:paraId="5126115D" w14:textId="77777777" w:rsidR="00336476" w:rsidRPr="000E3E22" w:rsidRDefault="00336476" w:rsidP="00336476">
      <w:pPr>
        <w:pStyle w:val="Heading2"/>
        <w:rPr>
          <w:rFonts w:ascii="Arial" w:eastAsia="Times New Roman" w:hAnsi="Arial" w:cs="Arial"/>
          <w:sz w:val="40"/>
          <w:szCs w:val="40"/>
          <w:lang w:eastAsia="en-GB"/>
        </w:rPr>
      </w:pPr>
      <w:bookmarkStart w:id="8" w:name="_Toc168351905"/>
      <w:r w:rsidRPr="000E3E22">
        <w:rPr>
          <w:rFonts w:ascii="Arial" w:eastAsia="Times New Roman" w:hAnsi="Arial" w:cs="Arial"/>
          <w:sz w:val="40"/>
          <w:szCs w:val="40"/>
          <w:lang w:eastAsia="en-GB"/>
        </w:rPr>
        <w:t>Learning and Changed Actions</w:t>
      </w:r>
      <w:bookmarkEnd w:id="8"/>
      <w:r w:rsidRPr="000E3E22">
        <w:rPr>
          <w:rFonts w:ascii="Arial" w:eastAsia="Times New Roman" w:hAnsi="Arial" w:cs="Arial"/>
          <w:sz w:val="40"/>
          <w:szCs w:val="40"/>
          <w:lang w:eastAsia="en-GB"/>
        </w:rPr>
        <w:t xml:space="preserve"> </w:t>
      </w:r>
    </w:p>
    <w:p w14:paraId="26D3C42F" w14:textId="594BEF3E" w:rsidR="00336476" w:rsidRPr="009E06CA" w:rsidRDefault="00336476" w:rsidP="00336476">
      <w:p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 xml:space="preserve">The primary learning outcome from this project was the realization of the transformative potential of LLMs in healthcare. This understanding has shifted my perspective on data management, emphasizing the importance of integrating advanced AI technologies in healthcare systems. I also </w:t>
      </w:r>
      <w:r w:rsidRPr="009E06CA">
        <w:rPr>
          <w:rFonts w:ascii="Arial" w:eastAsia="Times New Roman" w:hAnsi="Arial" w:cs="Arial"/>
          <w:kern w:val="0"/>
          <w:sz w:val="28"/>
          <w:szCs w:val="28"/>
          <w:lang w:eastAsia="en-GB"/>
          <w14:ligatures w14:val="none"/>
        </w:rPr>
        <w:lastRenderedPageBreak/>
        <w:t>recognized the need for continuous learning to stay abreast of technological advancements (Wu &amp; Liu, 2023).</w:t>
      </w:r>
    </w:p>
    <w:p w14:paraId="6D17F5F3" w14:textId="77777777" w:rsidR="00336476" w:rsidRPr="000E3E22" w:rsidRDefault="00336476" w:rsidP="00336476">
      <w:pPr>
        <w:pStyle w:val="Heading2"/>
        <w:rPr>
          <w:rFonts w:ascii="Arial" w:eastAsia="Times New Roman" w:hAnsi="Arial" w:cs="Arial"/>
          <w:sz w:val="40"/>
          <w:szCs w:val="40"/>
          <w:lang w:eastAsia="en-GB"/>
        </w:rPr>
      </w:pPr>
      <w:bookmarkStart w:id="9" w:name="_Toc168351906"/>
      <w:r w:rsidRPr="000E3E22">
        <w:rPr>
          <w:rFonts w:ascii="Arial" w:eastAsia="Times New Roman" w:hAnsi="Arial" w:cs="Arial"/>
          <w:sz w:val="40"/>
          <w:szCs w:val="40"/>
          <w:lang w:eastAsia="en-GB"/>
        </w:rPr>
        <w:t>Principles of Academic Investigation</w:t>
      </w:r>
      <w:bookmarkEnd w:id="9"/>
      <w:r w:rsidRPr="000E3E22">
        <w:rPr>
          <w:rFonts w:ascii="Arial" w:eastAsia="Times New Roman" w:hAnsi="Arial" w:cs="Arial"/>
          <w:sz w:val="40"/>
          <w:szCs w:val="40"/>
          <w:lang w:eastAsia="en-GB"/>
        </w:rPr>
        <w:t xml:space="preserve"> </w:t>
      </w:r>
    </w:p>
    <w:p w14:paraId="2519FEEA" w14:textId="3C74EF95" w:rsidR="00336476" w:rsidRPr="009E06CA" w:rsidRDefault="00336476" w:rsidP="00336476">
      <w:p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Applying the principles of academic investigation to my research topic involved a systematic approach to literature review, data collection, and analysis. This module emphasized the need for rigorous academic standards, including proper citation, critical evaluation of sources, and adherence to ethical research practices (Emanuel et al., 2019). These principles were integral in shaping my research proposal and ensuring its academic integrity.</w:t>
      </w:r>
    </w:p>
    <w:p w14:paraId="74FD99BD" w14:textId="77777777" w:rsidR="00336476" w:rsidRPr="000E3E22" w:rsidRDefault="00336476" w:rsidP="00336476">
      <w:pPr>
        <w:pStyle w:val="Heading2"/>
        <w:rPr>
          <w:rFonts w:ascii="Arial" w:eastAsia="Times New Roman" w:hAnsi="Arial" w:cs="Arial"/>
          <w:sz w:val="40"/>
          <w:szCs w:val="40"/>
          <w:lang w:eastAsia="en-GB"/>
        </w:rPr>
      </w:pPr>
      <w:bookmarkStart w:id="10" w:name="_Toc168351907"/>
      <w:r w:rsidRPr="000E3E22">
        <w:rPr>
          <w:rFonts w:ascii="Arial" w:eastAsia="Times New Roman" w:hAnsi="Arial" w:cs="Arial"/>
          <w:sz w:val="40"/>
          <w:szCs w:val="40"/>
          <w:lang w:eastAsia="en-GB"/>
        </w:rPr>
        <w:t>Evidence of Skills and Knowledge Development</w:t>
      </w:r>
      <w:bookmarkEnd w:id="10"/>
      <w:r w:rsidRPr="000E3E22">
        <w:rPr>
          <w:rFonts w:ascii="Arial" w:eastAsia="Times New Roman" w:hAnsi="Arial" w:cs="Arial"/>
          <w:sz w:val="40"/>
          <w:szCs w:val="40"/>
          <w:lang w:eastAsia="en-GB"/>
        </w:rPr>
        <w:t xml:space="preserve"> </w:t>
      </w:r>
    </w:p>
    <w:p w14:paraId="7155278E" w14:textId="4B436EC7" w:rsidR="00336476" w:rsidRPr="009E06CA" w:rsidRDefault="00336476" w:rsidP="00336476">
      <w:p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Throughout the module, I accumulated substantial evidence of skill development. For instance, the statistical exercises improved my data analysis capabilities, while the literature review and research proposal enhanced my research skills. These skills are directly applicable to real-world scenarios, such as optimizing patient data processing systems and improving clinical decision-making processes.</w:t>
      </w:r>
    </w:p>
    <w:p w14:paraId="543B9FF7" w14:textId="77777777" w:rsidR="00336476" w:rsidRPr="009E06CA" w:rsidRDefault="00336476" w:rsidP="00336476">
      <w:pPr>
        <w:pStyle w:val="Heading1"/>
        <w:rPr>
          <w:rFonts w:ascii="Arial" w:eastAsia="Times New Roman" w:hAnsi="Arial" w:cs="Arial"/>
          <w:lang w:eastAsia="en-GB"/>
        </w:rPr>
      </w:pPr>
      <w:bookmarkStart w:id="11" w:name="_Toc168351908"/>
      <w:r w:rsidRPr="009E06CA">
        <w:rPr>
          <w:rFonts w:ascii="Arial" w:eastAsia="Times New Roman" w:hAnsi="Arial" w:cs="Arial"/>
          <w:lang w:eastAsia="en-GB"/>
        </w:rPr>
        <w:t>Now What</w:t>
      </w:r>
      <w:bookmarkEnd w:id="11"/>
      <w:r w:rsidRPr="009E06CA">
        <w:rPr>
          <w:rFonts w:ascii="Arial" w:eastAsia="Times New Roman" w:hAnsi="Arial" w:cs="Arial"/>
          <w:lang w:eastAsia="en-GB"/>
        </w:rPr>
        <w:t xml:space="preserve"> </w:t>
      </w:r>
    </w:p>
    <w:p w14:paraId="6ADB568A" w14:textId="3FFFD282" w:rsidR="00336476" w:rsidRPr="009E06CA" w:rsidRDefault="00336476" w:rsidP="00336476">
      <w:p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The reflective insights have several implications for my future actions:</w:t>
      </w:r>
    </w:p>
    <w:p w14:paraId="2B0FF4E9" w14:textId="77777777" w:rsidR="00336476" w:rsidRPr="000E3E22" w:rsidRDefault="00336476" w:rsidP="00336476">
      <w:pPr>
        <w:pStyle w:val="Heading2"/>
        <w:rPr>
          <w:rFonts w:ascii="Arial" w:eastAsia="Times New Roman" w:hAnsi="Arial" w:cs="Arial"/>
          <w:sz w:val="40"/>
          <w:szCs w:val="40"/>
          <w:lang w:eastAsia="en-GB"/>
        </w:rPr>
      </w:pPr>
      <w:bookmarkStart w:id="12" w:name="_Toc168351909"/>
      <w:r w:rsidRPr="000E3E22">
        <w:rPr>
          <w:rFonts w:ascii="Arial" w:eastAsia="Times New Roman" w:hAnsi="Arial" w:cs="Arial"/>
          <w:sz w:val="40"/>
          <w:szCs w:val="40"/>
          <w:lang w:eastAsia="en-GB"/>
        </w:rPr>
        <w:t>Application of Learning</w:t>
      </w:r>
      <w:bookmarkEnd w:id="12"/>
    </w:p>
    <w:p w14:paraId="7B93D1F5" w14:textId="0E749F4D" w:rsidR="00336476" w:rsidRPr="009E06CA" w:rsidRDefault="00336476" w:rsidP="00336476">
      <w:p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 xml:space="preserve"> Moving forward, I plan to apply the knowledge and skills acquired in this module to real-world healthcare settings. This includes leveraging LLMs to improve data management practices, enhance predictive analytics, and support clinical decision-making. I will also continue to develop my statistical and research skills through further education and professional development opportunities.</w:t>
      </w:r>
    </w:p>
    <w:p w14:paraId="342B1B01" w14:textId="77777777" w:rsidR="00336476" w:rsidRPr="000E3E22" w:rsidRDefault="00336476" w:rsidP="00336476">
      <w:pPr>
        <w:pStyle w:val="Heading2"/>
        <w:rPr>
          <w:rFonts w:ascii="Arial" w:eastAsia="Times New Roman" w:hAnsi="Arial" w:cs="Arial"/>
          <w:sz w:val="40"/>
          <w:szCs w:val="40"/>
          <w:lang w:eastAsia="en-GB"/>
        </w:rPr>
      </w:pPr>
      <w:bookmarkStart w:id="13" w:name="_Toc168351910"/>
      <w:r w:rsidRPr="000E3E22">
        <w:rPr>
          <w:rFonts w:ascii="Arial" w:eastAsia="Times New Roman" w:hAnsi="Arial" w:cs="Arial"/>
          <w:sz w:val="40"/>
          <w:szCs w:val="40"/>
          <w:lang w:eastAsia="en-GB"/>
        </w:rPr>
        <w:t>Interdisciplinary Collaboration</w:t>
      </w:r>
      <w:bookmarkEnd w:id="13"/>
      <w:r w:rsidRPr="000E3E22">
        <w:rPr>
          <w:rFonts w:ascii="Arial" w:eastAsia="Times New Roman" w:hAnsi="Arial" w:cs="Arial"/>
          <w:sz w:val="40"/>
          <w:szCs w:val="40"/>
          <w:lang w:eastAsia="en-GB"/>
        </w:rPr>
        <w:t xml:space="preserve"> </w:t>
      </w:r>
    </w:p>
    <w:p w14:paraId="70EA9E82" w14:textId="1E33615E" w:rsidR="00336476" w:rsidRPr="009E06CA" w:rsidRDefault="00336476" w:rsidP="00336476">
      <w:p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 xml:space="preserve">Recognizing the importance of interdisciplinary collaboration, I aim to work closely with data scientists, healthcare professionals, and policymakers to address the challenges of LLM integration. This collaborative approach will be essential in navigating the technical, ethical, and organizational </w:t>
      </w:r>
      <w:r w:rsidRPr="009E06CA">
        <w:rPr>
          <w:rFonts w:ascii="Arial" w:eastAsia="Times New Roman" w:hAnsi="Arial" w:cs="Arial"/>
          <w:kern w:val="0"/>
          <w:sz w:val="28"/>
          <w:szCs w:val="28"/>
          <w:lang w:eastAsia="en-GB"/>
          <w14:ligatures w14:val="none"/>
        </w:rPr>
        <w:lastRenderedPageBreak/>
        <w:t>complexities of implementing LLMs in healthcare (Institute of Medicine, 2015).</w:t>
      </w:r>
    </w:p>
    <w:p w14:paraId="4BB162C2" w14:textId="77777777" w:rsidR="00336476" w:rsidRPr="000E3E22" w:rsidRDefault="00336476" w:rsidP="00336476">
      <w:pPr>
        <w:pStyle w:val="Heading2"/>
        <w:rPr>
          <w:rFonts w:ascii="Arial" w:eastAsia="Times New Roman" w:hAnsi="Arial" w:cs="Arial"/>
          <w:sz w:val="40"/>
          <w:szCs w:val="40"/>
          <w:lang w:eastAsia="en-GB"/>
        </w:rPr>
      </w:pPr>
      <w:bookmarkStart w:id="14" w:name="_Toc168351911"/>
      <w:r w:rsidRPr="000E3E22">
        <w:rPr>
          <w:rFonts w:ascii="Arial" w:eastAsia="Times New Roman" w:hAnsi="Arial" w:cs="Arial"/>
          <w:sz w:val="40"/>
          <w:szCs w:val="40"/>
          <w:lang w:eastAsia="en-GB"/>
        </w:rPr>
        <w:t>Ongoing Research and Ethical Considerations</w:t>
      </w:r>
      <w:bookmarkEnd w:id="14"/>
    </w:p>
    <w:p w14:paraId="73CFE0D4" w14:textId="74B7D69E" w:rsidR="00336476" w:rsidRPr="009E06CA" w:rsidRDefault="00336476" w:rsidP="00336476">
      <w:p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 xml:space="preserve"> I am committed to engaging in ongoing research to stay updated on the latest developments in LLMs and their applications. Additionally, I will prioritize ethical considerations, ensuring that the deployment of LLMs in healthcare respects patient privacy, data security, and algorithmic fairness (</w:t>
      </w:r>
      <w:proofErr w:type="spellStart"/>
      <w:r w:rsidRPr="009E06CA">
        <w:rPr>
          <w:rFonts w:ascii="Arial" w:eastAsia="Times New Roman" w:hAnsi="Arial" w:cs="Arial"/>
          <w:kern w:val="0"/>
          <w:sz w:val="28"/>
          <w:szCs w:val="28"/>
          <w:lang w:eastAsia="en-GB"/>
          <w14:ligatures w14:val="none"/>
        </w:rPr>
        <w:t>Jassar</w:t>
      </w:r>
      <w:proofErr w:type="spellEnd"/>
      <w:r w:rsidRPr="009E06CA">
        <w:rPr>
          <w:rFonts w:ascii="Arial" w:eastAsia="Times New Roman" w:hAnsi="Arial" w:cs="Arial"/>
          <w:kern w:val="0"/>
          <w:sz w:val="28"/>
          <w:szCs w:val="28"/>
          <w:lang w:eastAsia="en-GB"/>
          <w14:ligatures w14:val="none"/>
        </w:rPr>
        <w:t xml:space="preserve"> et al., 2022).</w:t>
      </w:r>
    </w:p>
    <w:p w14:paraId="3606CB90" w14:textId="77777777" w:rsidR="00336476" w:rsidRPr="000E3E22" w:rsidRDefault="00336476" w:rsidP="00336476">
      <w:pPr>
        <w:pStyle w:val="Heading2"/>
        <w:rPr>
          <w:rFonts w:ascii="Arial" w:eastAsia="Times New Roman" w:hAnsi="Arial" w:cs="Arial"/>
          <w:sz w:val="40"/>
          <w:szCs w:val="40"/>
          <w:lang w:eastAsia="en-GB"/>
        </w:rPr>
      </w:pPr>
      <w:bookmarkStart w:id="15" w:name="_Toc168351912"/>
      <w:r w:rsidRPr="000E3E22">
        <w:rPr>
          <w:rFonts w:ascii="Arial" w:eastAsia="Times New Roman" w:hAnsi="Arial" w:cs="Arial"/>
          <w:sz w:val="40"/>
          <w:szCs w:val="40"/>
          <w:lang w:eastAsia="en-GB"/>
        </w:rPr>
        <w:t>Evaluation of Existing Literature, Research Design, and Methodology</w:t>
      </w:r>
      <w:bookmarkEnd w:id="15"/>
      <w:r w:rsidRPr="000E3E22">
        <w:rPr>
          <w:rFonts w:ascii="Arial" w:eastAsia="Times New Roman" w:hAnsi="Arial" w:cs="Arial"/>
          <w:sz w:val="40"/>
          <w:szCs w:val="40"/>
          <w:lang w:eastAsia="en-GB"/>
        </w:rPr>
        <w:t xml:space="preserve"> </w:t>
      </w:r>
    </w:p>
    <w:p w14:paraId="08F10BBF" w14:textId="6F2693F3" w:rsidR="00336476" w:rsidRPr="009E06CA" w:rsidRDefault="00336476" w:rsidP="00336476">
      <w:p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This module required a critical evaluation of existing literature, research design, and methodology for my chosen topic. By conducting a systematic literature review, I was able to synthesize findings from various sources, evaluate research designs, and identify methodological strengths and weaknesses. This comprehensive approach has equipped me with the skills to critically assess research and contribute to the ongoing academic discourse in this field (</w:t>
      </w:r>
      <w:proofErr w:type="spellStart"/>
      <w:r w:rsidRPr="009E06CA">
        <w:rPr>
          <w:rFonts w:ascii="Arial" w:eastAsia="Times New Roman" w:hAnsi="Arial" w:cs="Arial"/>
          <w:kern w:val="0"/>
          <w:sz w:val="28"/>
          <w:szCs w:val="28"/>
          <w:lang w:eastAsia="en-GB"/>
          <w14:ligatures w14:val="none"/>
        </w:rPr>
        <w:t>Lample</w:t>
      </w:r>
      <w:proofErr w:type="spellEnd"/>
      <w:r w:rsidRPr="009E06CA">
        <w:rPr>
          <w:rFonts w:ascii="Arial" w:eastAsia="Times New Roman" w:hAnsi="Arial" w:cs="Arial"/>
          <w:kern w:val="0"/>
          <w:sz w:val="28"/>
          <w:szCs w:val="28"/>
          <w:lang w:eastAsia="en-GB"/>
          <w14:ligatures w14:val="none"/>
        </w:rPr>
        <w:t xml:space="preserve"> &amp; </w:t>
      </w:r>
      <w:proofErr w:type="spellStart"/>
      <w:r w:rsidRPr="009E06CA">
        <w:rPr>
          <w:rFonts w:ascii="Arial" w:eastAsia="Times New Roman" w:hAnsi="Arial" w:cs="Arial"/>
          <w:kern w:val="0"/>
          <w:sz w:val="28"/>
          <w:szCs w:val="28"/>
          <w:lang w:eastAsia="en-GB"/>
          <w14:ligatures w14:val="none"/>
        </w:rPr>
        <w:t>Conneau</w:t>
      </w:r>
      <w:proofErr w:type="spellEnd"/>
      <w:r w:rsidRPr="009E06CA">
        <w:rPr>
          <w:rFonts w:ascii="Arial" w:eastAsia="Times New Roman" w:hAnsi="Arial" w:cs="Arial"/>
          <w:kern w:val="0"/>
          <w:sz w:val="28"/>
          <w:szCs w:val="28"/>
          <w:lang w:eastAsia="en-GB"/>
          <w14:ligatures w14:val="none"/>
        </w:rPr>
        <w:t>, 2019).</w:t>
      </w:r>
    </w:p>
    <w:p w14:paraId="73E12815" w14:textId="77777777" w:rsidR="00336476" w:rsidRPr="009E06CA" w:rsidRDefault="00336476" w:rsidP="00336476">
      <w:pPr>
        <w:pStyle w:val="Heading1"/>
        <w:rPr>
          <w:rFonts w:ascii="Arial" w:eastAsia="Times New Roman" w:hAnsi="Arial" w:cs="Arial"/>
          <w:lang w:eastAsia="en-GB"/>
        </w:rPr>
      </w:pPr>
      <w:bookmarkStart w:id="16" w:name="_Toc168351913"/>
      <w:r w:rsidRPr="009E06CA">
        <w:rPr>
          <w:rFonts w:ascii="Arial" w:eastAsia="Times New Roman" w:hAnsi="Arial" w:cs="Arial"/>
          <w:lang w:eastAsia="en-GB"/>
        </w:rPr>
        <w:t>Conclusion</w:t>
      </w:r>
      <w:bookmarkEnd w:id="16"/>
    </w:p>
    <w:p w14:paraId="225C5310" w14:textId="3DBC1793" w:rsidR="00336476" w:rsidRPr="009E06CA" w:rsidRDefault="00336476" w:rsidP="00336476">
      <w:p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 xml:space="preserve"> In conclusion, this reflective piece has provided a comprehensive overview of my learning and development throughout the module on Large Language Models and their impact on healthcare data management. The insights gained have reinforced the importance of advanced statistical and research skills, interdisciplinary collaboration, and ethical considerations in leveraging AI technologies to improve healthcare outcomes. As I move forward, I am dedicated to applying these learnings to contribute to the advancement of healthcare data management practices.</w:t>
      </w:r>
    </w:p>
    <w:p w14:paraId="4AEB5AE3" w14:textId="1FCBAAFC" w:rsidR="00336476" w:rsidRDefault="00336476" w:rsidP="00336476">
      <w:pPr>
        <w:jc w:val="both"/>
        <w:rPr>
          <w:rFonts w:ascii="Arial" w:eastAsia="Times New Roman" w:hAnsi="Arial" w:cs="Arial"/>
          <w:kern w:val="0"/>
          <w:sz w:val="28"/>
          <w:szCs w:val="28"/>
          <w:lang w:eastAsia="en-GB"/>
          <w14:ligatures w14:val="none"/>
        </w:rPr>
      </w:pPr>
    </w:p>
    <w:p w14:paraId="1B9C65D3" w14:textId="77777777" w:rsidR="009E06CA" w:rsidRDefault="009E06CA" w:rsidP="00336476">
      <w:pPr>
        <w:jc w:val="both"/>
        <w:rPr>
          <w:rFonts w:ascii="Arial" w:eastAsia="Times New Roman" w:hAnsi="Arial" w:cs="Arial"/>
          <w:kern w:val="0"/>
          <w:sz w:val="28"/>
          <w:szCs w:val="28"/>
          <w:lang w:eastAsia="en-GB"/>
          <w14:ligatures w14:val="none"/>
        </w:rPr>
      </w:pPr>
    </w:p>
    <w:p w14:paraId="3FC78918" w14:textId="77777777" w:rsidR="009E06CA" w:rsidRDefault="009E06CA" w:rsidP="00336476">
      <w:pPr>
        <w:jc w:val="both"/>
        <w:rPr>
          <w:rFonts w:ascii="Arial" w:eastAsia="Times New Roman" w:hAnsi="Arial" w:cs="Arial"/>
          <w:kern w:val="0"/>
          <w:sz w:val="28"/>
          <w:szCs w:val="28"/>
          <w:lang w:eastAsia="en-GB"/>
          <w14:ligatures w14:val="none"/>
        </w:rPr>
      </w:pPr>
    </w:p>
    <w:p w14:paraId="388A0B5E" w14:textId="77777777" w:rsidR="009E06CA" w:rsidRDefault="009E06CA" w:rsidP="00336476">
      <w:pPr>
        <w:jc w:val="both"/>
        <w:rPr>
          <w:rFonts w:ascii="Arial" w:eastAsia="Times New Roman" w:hAnsi="Arial" w:cs="Arial"/>
          <w:kern w:val="0"/>
          <w:sz w:val="28"/>
          <w:szCs w:val="28"/>
          <w:lang w:eastAsia="en-GB"/>
          <w14:ligatures w14:val="none"/>
        </w:rPr>
      </w:pPr>
    </w:p>
    <w:p w14:paraId="10D50170" w14:textId="77777777" w:rsidR="009E06CA" w:rsidRDefault="009E06CA" w:rsidP="00336476">
      <w:pPr>
        <w:jc w:val="both"/>
        <w:rPr>
          <w:rFonts w:ascii="Arial" w:eastAsia="Times New Roman" w:hAnsi="Arial" w:cs="Arial"/>
          <w:kern w:val="0"/>
          <w:sz w:val="28"/>
          <w:szCs w:val="28"/>
          <w:lang w:eastAsia="en-GB"/>
          <w14:ligatures w14:val="none"/>
        </w:rPr>
      </w:pPr>
    </w:p>
    <w:p w14:paraId="2A13986B" w14:textId="77777777" w:rsidR="009E06CA" w:rsidRDefault="009E06CA" w:rsidP="00336476">
      <w:pPr>
        <w:jc w:val="both"/>
        <w:rPr>
          <w:rFonts w:ascii="Arial" w:eastAsia="Times New Roman" w:hAnsi="Arial" w:cs="Arial"/>
          <w:kern w:val="0"/>
          <w:sz w:val="28"/>
          <w:szCs w:val="28"/>
          <w:lang w:eastAsia="en-GB"/>
          <w14:ligatures w14:val="none"/>
        </w:rPr>
      </w:pPr>
    </w:p>
    <w:p w14:paraId="20C9BB43" w14:textId="77777777" w:rsidR="009E06CA" w:rsidRPr="009E06CA" w:rsidRDefault="009E06CA" w:rsidP="00336476">
      <w:pPr>
        <w:jc w:val="both"/>
        <w:rPr>
          <w:rFonts w:ascii="Arial" w:eastAsia="Times New Roman" w:hAnsi="Arial" w:cs="Arial"/>
          <w:kern w:val="0"/>
          <w:sz w:val="28"/>
          <w:szCs w:val="28"/>
          <w:lang w:eastAsia="en-GB"/>
          <w14:ligatures w14:val="none"/>
        </w:rPr>
      </w:pPr>
    </w:p>
    <w:p w14:paraId="420A9AA5" w14:textId="77777777" w:rsidR="00336476" w:rsidRPr="009E06CA" w:rsidRDefault="00336476" w:rsidP="00336476">
      <w:pPr>
        <w:pStyle w:val="Heading1"/>
        <w:rPr>
          <w:rFonts w:ascii="Arial" w:eastAsia="Times New Roman" w:hAnsi="Arial" w:cs="Arial"/>
          <w:lang w:eastAsia="en-GB"/>
        </w:rPr>
      </w:pPr>
      <w:bookmarkStart w:id="17" w:name="_Toc168351914"/>
      <w:r w:rsidRPr="009E06CA">
        <w:rPr>
          <w:rFonts w:ascii="Arial" w:eastAsia="Times New Roman" w:hAnsi="Arial" w:cs="Arial"/>
          <w:lang w:eastAsia="en-GB"/>
        </w:rPr>
        <w:lastRenderedPageBreak/>
        <w:t>References</w:t>
      </w:r>
      <w:bookmarkEnd w:id="17"/>
    </w:p>
    <w:p w14:paraId="2BDB802A" w14:textId="77777777" w:rsidR="00336476" w:rsidRPr="009E06CA" w:rsidRDefault="00336476" w:rsidP="00336476">
      <w:pPr>
        <w:numPr>
          <w:ilvl w:val="0"/>
          <w:numId w:val="1"/>
        </w:num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 xml:space="preserve">Arbelaez Ossa, L., </w:t>
      </w:r>
      <w:proofErr w:type="spellStart"/>
      <w:r w:rsidRPr="009E06CA">
        <w:rPr>
          <w:rFonts w:ascii="Arial" w:eastAsia="Times New Roman" w:hAnsi="Arial" w:cs="Arial"/>
          <w:kern w:val="0"/>
          <w:sz w:val="28"/>
          <w:szCs w:val="28"/>
          <w:lang w:eastAsia="en-GB"/>
          <w14:ligatures w14:val="none"/>
        </w:rPr>
        <w:t>Lorenzini</w:t>
      </w:r>
      <w:proofErr w:type="spellEnd"/>
      <w:r w:rsidRPr="009E06CA">
        <w:rPr>
          <w:rFonts w:ascii="Arial" w:eastAsia="Times New Roman" w:hAnsi="Arial" w:cs="Arial"/>
          <w:kern w:val="0"/>
          <w:sz w:val="28"/>
          <w:szCs w:val="28"/>
          <w:lang w:eastAsia="en-GB"/>
          <w14:ligatures w14:val="none"/>
        </w:rPr>
        <w:t xml:space="preserve">, G., Milford, S. R., Shaw, D., </w:t>
      </w:r>
      <w:proofErr w:type="spellStart"/>
      <w:r w:rsidRPr="009E06CA">
        <w:rPr>
          <w:rFonts w:ascii="Arial" w:eastAsia="Times New Roman" w:hAnsi="Arial" w:cs="Arial"/>
          <w:kern w:val="0"/>
          <w:sz w:val="28"/>
          <w:szCs w:val="28"/>
          <w:lang w:eastAsia="en-GB"/>
          <w14:ligatures w14:val="none"/>
        </w:rPr>
        <w:t>Elger</w:t>
      </w:r>
      <w:proofErr w:type="spellEnd"/>
      <w:r w:rsidRPr="009E06CA">
        <w:rPr>
          <w:rFonts w:ascii="Arial" w:eastAsia="Times New Roman" w:hAnsi="Arial" w:cs="Arial"/>
          <w:kern w:val="0"/>
          <w:sz w:val="28"/>
          <w:szCs w:val="28"/>
          <w:lang w:eastAsia="en-GB"/>
          <w14:ligatures w14:val="none"/>
        </w:rPr>
        <w:t xml:space="preserve">, B. S., &amp; </w:t>
      </w:r>
      <w:proofErr w:type="spellStart"/>
      <w:r w:rsidRPr="009E06CA">
        <w:rPr>
          <w:rFonts w:ascii="Arial" w:eastAsia="Times New Roman" w:hAnsi="Arial" w:cs="Arial"/>
          <w:kern w:val="0"/>
          <w:sz w:val="28"/>
          <w:szCs w:val="28"/>
          <w:lang w:eastAsia="en-GB"/>
          <w14:ligatures w14:val="none"/>
        </w:rPr>
        <w:t>Rost</w:t>
      </w:r>
      <w:proofErr w:type="spellEnd"/>
      <w:r w:rsidRPr="009E06CA">
        <w:rPr>
          <w:rFonts w:ascii="Arial" w:eastAsia="Times New Roman" w:hAnsi="Arial" w:cs="Arial"/>
          <w:kern w:val="0"/>
          <w:sz w:val="28"/>
          <w:szCs w:val="28"/>
          <w:lang w:eastAsia="en-GB"/>
          <w14:ligatures w14:val="none"/>
        </w:rPr>
        <w:t xml:space="preserve">, M. (2024). Integrating ethics in AI development: A qualitative study. BMC Med Ethics, 25(1), 10. </w:t>
      </w:r>
      <w:proofErr w:type="spellStart"/>
      <w:r w:rsidRPr="009E06CA">
        <w:rPr>
          <w:rFonts w:ascii="Arial" w:eastAsia="Times New Roman" w:hAnsi="Arial" w:cs="Arial"/>
          <w:kern w:val="0"/>
          <w:sz w:val="28"/>
          <w:szCs w:val="28"/>
          <w:lang w:eastAsia="en-GB"/>
          <w14:ligatures w14:val="none"/>
        </w:rPr>
        <w:t>doi</w:t>
      </w:r>
      <w:proofErr w:type="spellEnd"/>
      <w:r w:rsidRPr="009E06CA">
        <w:rPr>
          <w:rFonts w:ascii="Arial" w:eastAsia="Times New Roman" w:hAnsi="Arial" w:cs="Arial"/>
          <w:kern w:val="0"/>
          <w:sz w:val="28"/>
          <w:szCs w:val="28"/>
          <w:lang w:eastAsia="en-GB"/>
          <w14:ligatures w14:val="none"/>
        </w:rPr>
        <w:t>: 10.1186/s12910-023-01000-0</w:t>
      </w:r>
    </w:p>
    <w:p w14:paraId="1ED08508" w14:textId="77777777" w:rsidR="00336476" w:rsidRPr="009E06CA" w:rsidRDefault="00336476" w:rsidP="00336476">
      <w:pPr>
        <w:numPr>
          <w:ilvl w:val="0"/>
          <w:numId w:val="1"/>
        </w:num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 xml:space="preserve">Beam, A. L., &amp; </w:t>
      </w:r>
      <w:proofErr w:type="spellStart"/>
      <w:r w:rsidRPr="009E06CA">
        <w:rPr>
          <w:rFonts w:ascii="Arial" w:eastAsia="Times New Roman" w:hAnsi="Arial" w:cs="Arial"/>
          <w:kern w:val="0"/>
          <w:sz w:val="28"/>
          <w:szCs w:val="28"/>
          <w:lang w:eastAsia="en-GB"/>
          <w14:ligatures w14:val="none"/>
        </w:rPr>
        <w:t>Kohane</w:t>
      </w:r>
      <w:proofErr w:type="spellEnd"/>
      <w:r w:rsidRPr="009E06CA">
        <w:rPr>
          <w:rFonts w:ascii="Arial" w:eastAsia="Times New Roman" w:hAnsi="Arial" w:cs="Arial"/>
          <w:kern w:val="0"/>
          <w:sz w:val="28"/>
          <w:szCs w:val="28"/>
          <w:lang w:eastAsia="en-GB"/>
          <w14:ligatures w14:val="none"/>
        </w:rPr>
        <w:t>, I. S. (2018). Big data and machine learning in health care. JAMA, 319(13), 1317-1318.</w:t>
      </w:r>
    </w:p>
    <w:p w14:paraId="408C391B" w14:textId="77777777" w:rsidR="00336476" w:rsidRPr="009E06CA" w:rsidRDefault="00336476" w:rsidP="00336476">
      <w:pPr>
        <w:numPr>
          <w:ilvl w:val="0"/>
          <w:numId w:val="1"/>
        </w:num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 xml:space="preserve">Borkowski, A. A., Jakey, C. E., </w:t>
      </w:r>
      <w:proofErr w:type="spellStart"/>
      <w:r w:rsidRPr="009E06CA">
        <w:rPr>
          <w:rFonts w:ascii="Arial" w:eastAsia="Times New Roman" w:hAnsi="Arial" w:cs="Arial"/>
          <w:kern w:val="0"/>
          <w:sz w:val="28"/>
          <w:szCs w:val="28"/>
          <w:lang w:eastAsia="en-GB"/>
          <w14:ligatures w14:val="none"/>
        </w:rPr>
        <w:t>Mastorides</w:t>
      </w:r>
      <w:proofErr w:type="spellEnd"/>
      <w:r w:rsidRPr="009E06CA">
        <w:rPr>
          <w:rFonts w:ascii="Arial" w:eastAsia="Times New Roman" w:hAnsi="Arial" w:cs="Arial"/>
          <w:kern w:val="0"/>
          <w:sz w:val="28"/>
          <w:szCs w:val="28"/>
          <w:lang w:eastAsia="en-GB"/>
          <w14:ligatures w14:val="none"/>
        </w:rPr>
        <w:t xml:space="preserve">, S. M., Kraus, A. L., Vidyarthi, G., </w:t>
      </w:r>
      <w:proofErr w:type="spellStart"/>
      <w:r w:rsidRPr="009E06CA">
        <w:rPr>
          <w:rFonts w:ascii="Arial" w:eastAsia="Times New Roman" w:hAnsi="Arial" w:cs="Arial"/>
          <w:kern w:val="0"/>
          <w:sz w:val="28"/>
          <w:szCs w:val="28"/>
          <w:lang w:eastAsia="en-GB"/>
          <w14:ligatures w14:val="none"/>
        </w:rPr>
        <w:t>Viswanadhan</w:t>
      </w:r>
      <w:proofErr w:type="spellEnd"/>
      <w:r w:rsidRPr="009E06CA">
        <w:rPr>
          <w:rFonts w:ascii="Arial" w:eastAsia="Times New Roman" w:hAnsi="Arial" w:cs="Arial"/>
          <w:kern w:val="0"/>
          <w:sz w:val="28"/>
          <w:szCs w:val="28"/>
          <w:lang w:eastAsia="en-GB"/>
          <w14:ligatures w14:val="none"/>
        </w:rPr>
        <w:t xml:space="preserve">, N., &amp; Lezama, J. L. (2023). Applications of ChatGPT and Large Language Models in Medicine and Health Care: Benefits and Pitfalls. Fed </w:t>
      </w:r>
      <w:proofErr w:type="spellStart"/>
      <w:r w:rsidRPr="009E06CA">
        <w:rPr>
          <w:rFonts w:ascii="Arial" w:eastAsia="Times New Roman" w:hAnsi="Arial" w:cs="Arial"/>
          <w:kern w:val="0"/>
          <w:sz w:val="28"/>
          <w:szCs w:val="28"/>
          <w:lang w:eastAsia="en-GB"/>
          <w14:ligatures w14:val="none"/>
        </w:rPr>
        <w:t>Pract</w:t>
      </w:r>
      <w:proofErr w:type="spellEnd"/>
      <w:r w:rsidRPr="009E06CA">
        <w:rPr>
          <w:rFonts w:ascii="Arial" w:eastAsia="Times New Roman" w:hAnsi="Arial" w:cs="Arial"/>
          <w:kern w:val="0"/>
          <w:sz w:val="28"/>
          <w:szCs w:val="28"/>
          <w:lang w:eastAsia="en-GB"/>
          <w14:ligatures w14:val="none"/>
        </w:rPr>
        <w:t xml:space="preserve">, 40(6), 170-173. </w:t>
      </w:r>
      <w:proofErr w:type="spellStart"/>
      <w:r w:rsidRPr="009E06CA">
        <w:rPr>
          <w:rFonts w:ascii="Arial" w:eastAsia="Times New Roman" w:hAnsi="Arial" w:cs="Arial"/>
          <w:kern w:val="0"/>
          <w:sz w:val="28"/>
          <w:szCs w:val="28"/>
          <w:lang w:eastAsia="en-GB"/>
          <w14:ligatures w14:val="none"/>
        </w:rPr>
        <w:t>doi</w:t>
      </w:r>
      <w:proofErr w:type="spellEnd"/>
      <w:r w:rsidRPr="009E06CA">
        <w:rPr>
          <w:rFonts w:ascii="Arial" w:eastAsia="Times New Roman" w:hAnsi="Arial" w:cs="Arial"/>
          <w:kern w:val="0"/>
          <w:sz w:val="28"/>
          <w:szCs w:val="28"/>
          <w:lang w:eastAsia="en-GB"/>
          <w14:ligatures w14:val="none"/>
        </w:rPr>
        <w:t>: 10.12788/fp.0386</w:t>
      </w:r>
    </w:p>
    <w:p w14:paraId="5E77994C" w14:textId="77777777" w:rsidR="00336476" w:rsidRPr="009E06CA" w:rsidRDefault="00336476" w:rsidP="00336476">
      <w:pPr>
        <w:numPr>
          <w:ilvl w:val="0"/>
          <w:numId w:val="1"/>
        </w:num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 xml:space="preserve">Emanuel, E. J., Wachter, R. M., &amp; Pearson, S. D. (2019). Artificial intelligence in health care: Will the value match the hype? JAMA, 321(23), 2281–2282. </w:t>
      </w:r>
      <w:proofErr w:type="spellStart"/>
      <w:r w:rsidRPr="009E06CA">
        <w:rPr>
          <w:rFonts w:ascii="Arial" w:eastAsia="Times New Roman" w:hAnsi="Arial" w:cs="Arial"/>
          <w:kern w:val="0"/>
          <w:sz w:val="28"/>
          <w:szCs w:val="28"/>
          <w:lang w:eastAsia="en-GB"/>
          <w14:ligatures w14:val="none"/>
        </w:rPr>
        <w:t>doi</w:t>
      </w:r>
      <w:proofErr w:type="spellEnd"/>
      <w:r w:rsidRPr="009E06CA">
        <w:rPr>
          <w:rFonts w:ascii="Arial" w:eastAsia="Times New Roman" w:hAnsi="Arial" w:cs="Arial"/>
          <w:kern w:val="0"/>
          <w:sz w:val="28"/>
          <w:szCs w:val="28"/>
          <w:lang w:eastAsia="en-GB"/>
          <w14:ligatures w14:val="none"/>
        </w:rPr>
        <w:t>: 10.1001/jama.2019.4914</w:t>
      </w:r>
    </w:p>
    <w:p w14:paraId="2D40E64E" w14:textId="77777777" w:rsidR="00336476" w:rsidRPr="009E06CA" w:rsidRDefault="00336476" w:rsidP="00336476">
      <w:pPr>
        <w:numPr>
          <w:ilvl w:val="0"/>
          <w:numId w:val="1"/>
        </w:num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Institute of Medicine. (2015). Ethical and regulatory aspects of clinical research: Readings and commentary (2nd ed.). National Academies Press.</w:t>
      </w:r>
    </w:p>
    <w:p w14:paraId="2DD0152E" w14:textId="77777777" w:rsidR="00336476" w:rsidRPr="009E06CA" w:rsidRDefault="00336476" w:rsidP="00336476">
      <w:pPr>
        <w:numPr>
          <w:ilvl w:val="0"/>
          <w:numId w:val="1"/>
        </w:numPr>
        <w:spacing w:before="100" w:beforeAutospacing="1" w:after="100" w:afterAutospacing="1"/>
        <w:jc w:val="both"/>
        <w:rPr>
          <w:rFonts w:ascii="Arial" w:eastAsia="Times New Roman" w:hAnsi="Arial" w:cs="Arial"/>
          <w:kern w:val="0"/>
          <w:sz w:val="28"/>
          <w:szCs w:val="28"/>
          <w:lang w:eastAsia="en-GB"/>
          <w14:ligatures w14:val="none"/>
        </w:rPr>
      </w:pPr>
      <w:proofErr w:type="spellStart"/>
      <w:r w:rsidRPr="009E06CA">
        <w:rPr>
          <w:rFonts w:ascii="Arial" w:eastAsia="Times New Roman" w:hAnsi="Arial" w:cs="Arial"/>
          <w:kern w:val="0"/>
          <w:sz w:val="28"/>
          <w:szCs w:val="28"/>
          <w:lang w:eastAsia="en-GB"/>
          <w14:ligatures w14:val="none"/>
        </w:rPr>
        <w:t>Jassar</w:t>
      </w:r>
      <w:proofErr w:type="spellEnd"/>
      <w:r w:rsidRPr="009E06CA">
        <w:rPr>
          <w:rFonts w:ascii="Arial" w:eastAsia="Times New Roman" w:hAnsi="Arial" w:cs="Arial"/>
          <w:kern w:val="0"/>
          <w:sz w:val="28"/>
          <w:szCs w:val="28"/>
          <w:lang w:eastAsia="en-GB"/>
          <w14:ligatures w14:val="none"/>
        </w:rPr>
        <w:t xml:space="preserve">, S., Adams, S. J., </w:t>
      </w:r>
      <w:proofErr w:type="spellStart"/>
      <w:r w:rsidRPr="009E06CA">
        <w:rPr>
          <w:rFonts w:ascii="Arial" w:eastAsia="Times New Roman" w:hAnsi="Arial" w:cs="Arial"/>
          <w:kern w:val="0"/>
          <w:sz w:val="28"/>
          <w:szCs w:val="28"/>
          <w:lang w:eastAsia="en-GB"/>
          <w14:ligatures w14:val="none"/>
        </w:rPr>
        <w:t>Zarzeczny</w:t>
      </w:r>
      <w:proofErr w:type="spellEnd"/>
      <w:r w:rsidRPr="009E06CA">
        <w:rPr>
          <w:rFonts w:ascii="Arial" w:eastAsia="Times New Roman" w:hAnsi="Arial" w:cs="Arial"/>
          <w:kern w:val="0"/>
          <w:sz w:val="28"/>
          <w:szCs w:val="28"/>
          <w:lang w:eastAsia="en-GB"/>
          <w14:ligatures w14:val="none"/>
        </w:rPr>
        <w:t xml:space="preserve">, A., &amp; </w:t>
      </w:r>
      <w:proofErr w:type="spellStart"/>
      <w:r w:rsidRPr="009E06CA">
        <w:rPr>
          <w:rFonts w:ascii="Arial" w:eastAsia="Times New Roman" w:hAnsi="Arial" w:cs="Arial"/>
          <w:kern w:val="0"/>
          <w:sz w:val="28"/>
          <w:szCs w:val="28"/>
          <w:lang w:eastAsia="en-GB"/>
          <w14:ligatures w14:val="none"/>
        </w:rPr>
        <w:t>Burbridge</w:t>
      </w:r>
      <w:proofErr w:type="spellEnd"/>
      <w:r w:rsidRPr="009E06CA">
        <w:rPr>
          <w:rFonts w:ascii="Arial" w:eastAsia="Times New Roman" w:hAnsi="Arial" w:cs="Arial"/>
          <w:kern w:val="0"/>
          <w:sz w:val="28"/>
          <w:szCs w:val="28"/>
          <w:lang w:eastAsia="en-GB"/>
          <w14:ligatures w14:val="none"/>
        </w:rPr>
        <w:t xml:space="preserve">, B. E. (2022). The future of artificial intelligence in medicine: Medical-legal considerations for health leaders. </w:t>
      </w:r>
      <w:proofErr w:type="spellStart"/>
      <w:r w:rsidRPr="009E06CA">
        <w:rPr>
          <w:rFonts w:ascii="Arial" w:eastAsia="Times New Roman" w:hAnsi="Arial" w:cs="Arial"/>
          <w:kern w:val="0"/>
          <w:sz w:val="28"/>
          <w:szCs w:val="28"/>
          <w:lang w:eastAsia="en-GB"/>
          <w14:ligatures w14:val="none"/>
        </w:rPr>
        <w:t>Healthc</w:t>
      </w:r>
      <w:proofErr w:type="spellEnd"/>
      <w:r w:rsidRPr="009E06CA">
        <w:rPr>
          <w:rFonts w:ascii="Arial" w:eastAsia="Times New Roman" w:hAnsi="Arial" w:cs="Arial"/>
          <w:kern w:val="0"/>
          <w:sz w:val="28"/>
          <w:szCs w:val="28"/>
          <w:lang w:eastAsia="en-GB"/>
          <w14:ligatures w14:val="none"/>
        </w:rPr>
        <w:t xml:space="preserve"> Manage Forum, 35(3), 185-189. </w:t>
      </w:r>
      <w:proofErr w:type="spellStart"/>
      <w:r w:rsidRPr="009E06CA">
        <w:rPr>
          <w:rFonts w:ascii="Arial" w:eastAsia="Times New Roman" w:hAnsi="Arial" w:cs="Arial"/>
          <w:kern w:val="0"/>
          <w:sz w:val="28"/>
          <w:szCs w:val="28"/>
          <w:lang w:eastAsia="en-GB"/>
          <w14:ligatures w14:val="none"/>
        </w:rPr>
        <w:t>doi</w:t>
      </w:r>
      <w:proofErr w:type="spellEnd"/>
      <w:r w:rsidRPr="009E06CA">
        <w:rPr>
          <w:rFonts w:ascii="Arial" w:eastAsia="Times New Roman" w:hAnsi="Arial" w:cs="Arial"/>
          <w:kern w:val="0"/>
          <w:sz w:val="28"/>
          <w:szCs w:val="28"/>
          <w:lang w:eastAsia="en-GB"/>
          <w14:ligatures w14:val="none"/>
        </w:rPr>
        <w:t>: 10.1177/08404704221082069</w:t>
      </w:r>
    </w:p>
    <w:p w14:paraId="22C94D32" w14:textId="77777777" w:rsidR="00336476" w:rsidRPr="009E06CA" w:rsidRDefault="00336476" w:rsidP="00336476">
      <w:pPr>
        <w:numPr>
          <w:ilvl w:val="0"/>
          <w:numId w:val="1"/>
        </w:numPr>
        <w:spacing w:before="100" w:beforeAutospacing="1" w:after="100" w:afterAutospacing="1"/>
        <w:jc w:val="both"/>
        <w:rPr>
          <w:rFonts w:ascii="Arial" w:eastAsia="Times New Roman" w:hAnsi="Arial" w:cs="Arial"/>
          <w:kern w:val="0"/>
          <w:sz w:val="28"/>
          <w:szCs w:val="28"/>
          <w:lang w:eastAsia="en-GB"/>
          <w14:ligatures w14:val="none"/>
        </w:rPr>
      </w:pPr>
      <w:proofErr w:type="spellStart"/>
      <w:r w:rsidRPr="009E06CA">
        <w:rPr>
          <w:rFonts w:ascii="Arial" w:eastAsia="Times New Roman" w:hAnsi="Arial" w:cs="Arial"/>
          <w:kern w:val="0"/>
          <w:sz w:val="28"/>
          <w:szCs w:val="28"/>
          <w:lang w:eastAsia="en-GB"/>
          <w14:ligatures w14:val="none"/>
        </w:rPr>
        <w:t>Lample</w:t>
      </w:r>
      <w:proofErr w:type="spellEnd"/>
      <w:r w:rsidRPr="009E06CA">
        <w:rPr>
          <w:rFonts w:ascii="Arial" w:eastAsia="Times New Roman" w:hAnsi="Arial" w:cs="Arial"/>
          <w:kern w:val="0"/>
          <w:sz w:val="28"/>
          <w:szCs w:val="28"/>
          <w:lang w:eastAsia="en-GB"/>
          <w14:ligatures w14:val="none"/>
        </w:rPr>
        <w:t xml:space="preserve">, G., &amp; </w:t>
      </w:r>
      <w:proofErr w:type="spellStart"/>
      <w:r w:rsidRPr="009E06CA">
        <w:rPr>
          <w:rFonts w:ascii="Arial" w:eastAsia="Times New Roman" w:hAnsi="Arial" w:cs="Arial"/>
          <w:kern w:val="0"/>
          <w:sz w:val="28"/>
          <w:szCs w:val="28"/>
          <w:lang w:eastAsia="en-GB"/>
          <w14:ligatures w14:val="none"/>
        </w:rPr>
        <w:t>Conneau</w:t>
      </w:r>
      <w:proofErr w:type="spellEnd"/>
      <w:r w:rsidRPr="009E06CA">
        <w:rPr>
          <w:rFonts w:ascii="Arial" w:eastAsia="Times New Roman" w:hAnsi="Arial" w:cs="Arial"/>
          <w:kern w:val="0"/>
          <w:sz w:val="28"/>
          <w:szCs w:val="28"/>
          <w:lang w:eastAsia="en-GB"/>
          <w14:ligatures w14:val="none"/>
        </w:rPr>
        <w:t xml:space="preserve">, A. (2019). Cross-lingual language model pretraining. </w:t>
      </w:r>
      <w:proofErr w:type="spellStart"/>
      <w:r w:rsidRPr="009E06CA">
        <w:rPr>
          <w:rFonts w:ascii="Arial" w:eastAsia="Times New Roman" w:hAnsi="Arial" w:cs="Arial"/>
          <w:kern w:val="0"/>
          <w:sz w:val="28"/>
          <w:szCs w:val="28"/>
          <w:lang w:eastAsia="en-GB"/>
          <w14:ligatures w14:val="none"/>
        </w:rPr>
        <w:t>arXiv</w:t>
      </w:r>
      <w:proofErr w:type="spellEnd"/>
      <w:r w:rsidRPr="009E06CA">
        <w:rPr>
          <w:rFonts w:ascii="Arial" w:eastAsia="Times New Roman" w:hAnsi="Arial" w:cs="Arial"/>
          <w:kern w:val="0"/>
          <w:sz w:val="28"/>
          <w:szCs w:val="28"/>
          <w:lang w:eastAsia="en-GB"/>
          <w14:ligatures w14:val="none"/>
        </w:rPr>
        <w:t xml:space="preserve"> preprint arXiv:1901.07291.</w:t>
      </w:r>
    </w:p>
    <w:p w14:paraId="1FA33595" w14:textId="77777777" w:rsidR="00336476" w:rsidRPr="009E06CA" w:rsidRDefault="00336476" w:rsidP="00336476">
      <w:pPr>
        <w:numPr>
          <w:ilvl w:val="0"/>
          <w:numId w:val="1"/>
        </w:num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 xml:space="preserve">Nithya, B., &amp; Ilango, V. (2017). Predictive analytics in health care using machine learning tools and techniques. In 2017 International Conference on Intelligent Computing and Control Systems (ICICCS) (pp. 492-499). Madurai, India. </w:t>
      </w:r>
      <w:proofErr w:type="spellStart"/>
      <w:r w:rsidRPr="009E06CA">
        <w:rPr>
          <w:rFonts w:ascii="Arial" w:eastAsia="Times New Roman" w:hAnsi="Arial" w:cs="Arial"/>
          <w:kern w:val="0"/>
          <w:sz w:val="28"/>
          <w:szCs w:val="28"/>
          <w:lang w:eastAsia="en-GB"/>
          <w14:ligatures w14:val="none"/>
        </w:rPr>
        <w:t>doi</w:t>
      </w:r>
      <w:proofErr w:type="spellEnd"/>
      <w:r w:rsidRPr="009E06CA">
        <w:rPr>
          <w:rFonts w:ascii="Arial" w:eastAsia="Times New Roman" w:hAnsi="Arial" w:cs="Arial"/>
          <w:kern w:val="0"/>
          <w:sz w:val="28"/>
          <w:szCs w:val="28"/>
          <w:lang w:eastAsia="en-GB"/>
          <w14:ligatures w14:val="none"/>
        </w:rPr>
        <w:t>: 10.1109/ICCONS.2017.8250771</w:t>
      </w:r>
    </w:p>
    <w:p w14:paraId="534B545E" w14:textId="77777777" w:rsidR="00336476" w:rsidRPr="009E06CA" w:rsidRDefault="00336476" w:rsidP="00336476">
      <w:pPr>
        <w:numPr>
          <w:ilvl w:val="0"/>
          <w:numId w:val="1"/>
        </w:numPr>
        <w:spacing w:before="100" w:beforeAutospacing="1" w:after="100" w:afterAutospacing="1"/>
        <w:jc w:val="both"/>
        <w:rPr>
          <w:rFonts w:ascii="Arial" w:eastAsia="Times New Roman" w:hAnsi="Arial" w:cs="Arial"/>
          <w:kern w:val="0"/>
          <w:sz w:val="28"/>
          <w:szCs w:val="28"/>
          <w:lang w:eastAsia="en-GB"/>
          <w14:ligatures w14:val="none"/>
        </w:rPr>
      </w:pPr>
      <w:proofErr w:type="spellStart"/>
      <w:r w:rsidRPr="009E06CA">
        <w:rPr>
          <w:rFonts w:ascii="Arial" w:eastAsia="Times New Roman" w:hAnsi="Arial" w:cs="Arial"/>
          <w:kern w:val="0"/>
          <w:sz w:val="28"/>
          <w:szCs w:val="28"/>
          <w:lang w:eastAsia="en-GB"/>
          <w14:ligatures w14:val="none"/>
        </w:rPr>
        <w:t>Rajkomar</w:t>
      </w:r>
      <w:proofErr w:type="spellEnd"/>
      <w:r w:rsidRPr="009E06CA">
        <w:rPr>
          <w:rFonts w:ascii="Arial" w:eastAsia="Times New Roman" w:hAnsi="Arial" w:cs="Arial"/>
          <w:kern w:val="0"/>
          <w:sz w:val="28"/>
          <w:szCs w:val="28"/>
          <w:lang w:eastAsia="en-GB"/>
          <w14:ligatures w14:val="none"/>
        </w:rPr>
        <w:t xml:space="preserve">, A., Oren, E., Chen, K., Dai, A. M., </w:t>
      </w:r>
      <w:proofErr w:type="spellStart"/>
      <w:r w:rsidRPr="009E06CA">
        <w:rPr>
          <w:rFonts w:ascii="Arial" w:eastAsia="Times New Roman" w:hAnsi="Arial" w:cs="Arial"/>
          <w:kern w:val="0"/>
          <w:sz w:val="28"/>
          <w:szCs w:val="28"/>
          <w:lang w:eastAsia="en-GB"/>
          <w14:ligatures w14:val="none"/>
        </w:rPr>
        <w:t>Hajaj</w:t>
      </w:r>
      <w:proofErr w:type="spellEnd"/>
      <w:r w:rsidRPr="009E06CA">
        <w:rPr>
          <w:rFonts w:ascii="Arial" w:eastAsia="Times New Roman" w:hAnsi="Arial" w:cs="Arial"/>
          <w:kern w:val="0"/>
          <w:sz w:val="28"/>
          <w:szCs w:val="28"/>
          <w:lang w:eastAsia="en-GB"/>
          <w14:ligatures w14:val="none"/>
        </w:rPr>
        <w:t>, N., Hardt, M., &amp; Zhang, K. (2018). Scalable and accurate deep learning with electronic health records. NPJ Digital Medicine, 1(1), 1-10.</w:t>
      </w:r>
    </w:p>
    <w:p w14:paraId="0BF07FAE" w14:textId="77777777" w:rsidR="00336476" w:rsidRPr="009E06CA" w:rsidRDefault="00336476" w:rsidP="00336476">
      <w:pPr>
        <w:numPr>
          <w:ilvl w:val="0"/>
          <w:numId w:val="1"/>
        </w:numPr>
        <w:spacing w:before="100" w:beforeAutospacing="1" w:after="100" w:afterAutospacing="1"/>
        <w:jc w:val="both"/>
        <w:rPr>
          <w:rFonts w:ascii="Arial" w:eastAsia="Times New Roman" w:hAnsi="Arial" w:cs="Arial"/>
          <w:kern w:val="0"/>
          <w:sz w:val="28"/>
          <w:szCs w:val="28"/>
          <w:lang w:eastAsia="en-GB"/>
          <w14:ligatures w14:val="none"/>
        </w:rPr>
      </w:pPr>
      <w:proofErr w:type="spellStart"/>
      <w:r w:rsidRPr="009E06CA">
        <w:rPr>
          <w:rFonts w:ascii="Arial" w:eastAsia="Times New Roman" w:hAnsi="Arial" w:cs="Arial"/>
          <w:kern w:val="0"/>
          <w:sz w:val="28"/>
          <w:szCs w:val="28"/>
          <w:lang w:eastAsia="en-GB"/>
          <w14:ligatures w14:val="none"/>
        </w:rPr>
        <w:t>Topol</w:t>
      </w:r>
      <w:proofErr w:type="spellEnd"/>
      <w:r w:rsidRPr="009E06CA">
        <w:rPr>
          <w:rFonts w:ascii="Arial" w:eastAsia="Times New Roman" w:hAnsi="Arial" w:cs="Arial"/>
          <w:kern w:val="0"/>
          <w:sz w:val="28"/>
          <w:szCs w:val="28"/>
          <w:lang w:eastAsia="en-GB"/>
          <w14:ligatures w14:val="none"/>
        </w:rPr>
        <w:t xml:space="preserve">, E. J. (2019). High-performance medicine: The convergence of human and artificial intelligence. Nature Medicine, 25(1), 44–56. </w:t>
      </w:r>
      <w:proofErr w:type="spellStart"/>
      <w:r w:rsidRPr="009E06CA">
        <w:rPr>
          <w:rFonts w:ascii="Arial" w:eastAsia="Times New Roman" w:hAnsi="Arial" w:cs="Arial"/>
          <w:kern w:val="0"/>
          <w:sz w:val="28"/>
          <w:szCs w:val="28"/>
          <w:lang w:eastAsia="en-GB"/>
          <w14:ligatures w14:val="none"/>
        </w:rPr>
        <w:t>doi</w:t>
      </w:r>
      <w:proofErr w:type="spellEnd"/>
      <w:r w:rsidRPr="009E06CA">
        <w:rPr>
          <w:rFonts w:ascii="Arial" w:eastAsia="Times New Roman" w:hAnsi="Arial" w:cs="Arial"/>
          <w:kern w:val="0"/>
          <w:sz w:val="28"/>
          <w:szCs w:val="28"/>
          <w:lang w:eastAsia="en-GB"/>
          <w14:ligatures w14:val="none"/>
        </w:rPr>
        <w:t>: 10.1038/s41591-018-0300-7</w:t>
      </w:r>
    </w:p>
    <w:p w14:paraId="245EEE69" w14:textId="77777777" w:rsidR="00336476" w:rsidRPr="009E06CA" w:rsidRDefault="00336476" w:rsidP="00336476">
      <w:pPr>
        <w:numPr>
          <w:ilvl w:val="0"/>
          <w:numId w:val="1"/>
        </w:numPr>
        <w:spacing w:before="100" w:beforeAutospacing="1" w:after="100" w:afterAutospacing="1"/>
        <w:jc w:val="both"/>
        <w:rPr>
          <w:rFonts w:ascii="Arial" w:eastAsia="Times New Roman" w:hAnsi="Arial" w:cs="Arial"/>
          <w:kern w:val="0"/>
          <w:sz w:val="28"/>
          <w:szCs w:val="28"/>
          <w:lang w:eastAsia="en-GB"/>
          <w14:ligatures w14:val="none"/>
        </w:rPr>
      </w:pPr>
      <w:r w:rsidRPr="009E06CA">
        <w:rPr>
          <w:rFonts w:ascii="Arial" w:eastAsia="Times New Roman" w:hAnsi="Arial" w:cs="Arial"/>
          <w:kern w:val="0"/>
          <w:sz w:val="28"/>
          <w:szCs w:val="28"/>
          <w:lang w:eastAsia="en-GB"/>
          <w14:ligatures w14:val="none"/>
        </w:rPr>
        <w:t xml:space="preserve">Wu, Y., &amp; Liu, X. M. (2023). Navigating the Ethical Landscape of AI in Healthcare: Insights from a Content Analysis. </w:t>
      </w:r>
      <w:proofErr w:type="spellStart"/>
      <w:r w:rsidRPr="009E06CA">
        <w:rPr>
          <w:rFonts w:ascii="Arial" w:eastAsia="Times New Roman" w:hAnsi="Arial" w:cs="Arial"/>
          <w:kern w:val="0"/>
          <w:sz w:val="28"/>
          <w:szCs w:val="28"/>
          <w:lang w:eastAsia="en-GB"/>
          <w14:ligatures w14:val="none"/>
        </w:rPr>
        <w:t>TechRxiv</w:t>
      </w:r>
      <w:proofErr w:type="spellEnd"/>
      <w:r w:rsidRPr="009E06CA">
        <w:rPr>
          <w:rFonts w:ascii="Arial" w:eastAsia="Times New Roman" w:hAnsi="Arial" w:cs="Arial"/>
          <w:kern w:val="0"/>
          <w:sz w:val="28"/>
          <w:szCs w:val="28"/>
          <w:lang w:eastAsia="en-GB"/>
          <w14:ligatures w14:val="none"/>
        </w:rPr>
        <w:t xml:space="preserve">. </w:t>
      </w:r>
      <w:proofErr w:type="spellStart"/>
      <w:r w:rsidRPr="009E06CA">
        <w:rPr>
          <w:rFonts w:ascii="Arial" w:eastAsia="Times New Roman" w:hAnsi="Arial" w:cs="Arial"/>
          <w:kern w:val="0"/>
          <w:sz w:val="28"/>
          <w:szCs w:val="28"/>
          <w:lang w:eastAsia="en-GB"/>
          <w14:ligatures w14:val="none"/>
        </w:rPr>
        <w:t>doi</w:t>
      </w:r>
      <w:proofErr w:type="spellEnd"/>
      <w:r w:rsidRPr="009E06CA">
        <w:rPr>
          <w:rFonts w:ascii="Arial" w:eastAsia="Times New Roman" w:hAnsi="Arial" w:cs="Arial"/>
          <w:kern w:val="0"/>
          <w:sz w:val="28"/>
          <w:szCs w:val="28"/>
          <w:lang w:eastAsia="en-GB"/>
          <w14:ligatures w14:val="none"/>
        </w:rPr>
        <w:t>: [DOI pending]</w:t>
      </w:r>
    </w:p>
    <w:p w14:paraId="7D908BFA" w14:textId="48BE4787" w:rsidR="00004A8A" w:rsidRPr="009E06CA" w:rsidRDefault="00004A8A" w:rsidP="00336476">
      <w:pPr>
        <w:jc w:val="both"/>
        <w:rPr>
          <w:rFonts w:ascii="Arial" w:hAnsi="Arial" w:cs="Arial"/>
          <w:sz w:val="28"/>
          <w:szCs w:val="28"/>
        </w:rPr>
      </w:pPr>
    </w:p>
    <w:sectPr w:rsidR="00004A8A" w:rsidRPr="009E0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525AA"/>
    <w:multiLevelType w:val="multilevel"/>
    <w:tmpl w:val="6A4E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05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29"/>
    <w:rsid w:val="00004A8A"/>
    <w:rsid w:val="000E3E22"/>
    <w:rsid w:val="002C1EAB"/>
    <w:rsid w:val="00320AAD"/>
    <w:rsid w:val="00336476"/>
    <w:rsid w:val="005B787C"/>
    <w:rsid w:val="007C5749"/>
    <w:rsid w:val="00803477"/>
    <w:rsid w:val="008A299A"/>
    <w:rsid w:val="008E7DAF"/>
    <w:rsid w:val="009E06CA"/>
    <w:rsid w:val="00B27829"/>
    <w:rsid w:val="00B67299"/>
    <w:rsid w:val="00D16766"/>
    <w:rsid w:val="00FF74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3EE1"/>
  <w15:chartTrackingRefBased/>
  <w15:docId w15:val="{F7EAA2A6-BF70-584C-91AB-8DD34358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7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8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8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8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8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8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78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8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829"/>
    <w:rPr>
      <w:rFonts w:eastAsiaTheme="majorEastAsia" w:cstheme="majorBidi"/>
      <w:color w:val="272727" w:themeColor="text1" w:themeTint="D8"/>
    </w:rPr>
  </w:style>
  <w:style w:type="paragraph" w:styleId="Title">
    <w:name w:val="Title"/>
    <w:basedOn w:val="Normal"/>
    <w:next w:val="Normal"/>
    <w:link w:val="TitleChar"/>
    <w:uiPriority w:val="10"/>
    <w:qFormat/>
    <w:rsid w:val="00B278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8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8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7829"/>
    <w:rPr>
      <w:i/>
      <w:iCs/>
      <w:color w:val="404040" w:themeColor="text1" w:themeTint="BF"/>
    </w:rPr>
  </w:style>
  <w:style w:type="paragraph" w:styleId="ListParagraph">
    <w:name w:val="List Paragraph"/>
    <w:basedOn w:val="Normal"/>
    <w:uiPriority w:val="34"/>
    <w:qFormat/>
    <w:rsid w:val="00B27829"/>
    <w:pPr>
      <w:ind w:left="720"/>
      <w:contextualSpacing/>
    </w:pPr>
  </w:style>
  <w:style w:type="character" w:styleId="IntenseEmphasis">
    <w:name w:val="Intense Emphasis"/>
    <w:basedOn w:val="DefaultParagraphFont"/>
    <w:uiPriority w:val="21"/>
    <w:qFormat/>
    <w:rsid w:val="00B27829"/>
    <w:rPr>
      <w:i/>
      <w:iCs/>
      <w:color w:val="0F4761" w:themeColor="accent1" w:themeShade="BF"/>
    </w:rPr>
  </w:style>
  <w:style w:type="paragraph" w:styleId="IntenseQuote">
    <w:name w:val="Intense Quote"/>
    <w:basedOn w:val="Normal"/>
    <w:next w:val="Normal"/>
    <w:link w:val="IntenseQuoteChar"/>
    <w:uiPriority w:val="30"/>
    <w:qFormat/>
    <w:rsid w:val="00B27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829"/>
    <w:rPr>
      <w:i/>
      <w:iCs/>
      <w:color w:val="0F4761" w:themeColor="accent1" w:themeShade="BF"/>
    </w:rPr>
  </w:style>
  <w:style w:type="character" w:styleId="IntenseReference">
    <w:name w:val="Intense Reference"/>
    <w:basedOn w:val="DefaultParagraphFont"/>
    <w:uiPriority w:val="32"/>
    <w:qFormat/>
    <w:rsid w:val="00B27829"/>
    <w:rPr>
      <w:b/>
      <w:bCs/>
      <w:smallCaps/>
      <w:color w:val="0F4761" w:themeColor="accent1" w:themeShade="BF"/>
      <w:spacing w:val="5"/>
    </w:rPr>
  </w:style>
  <w:style w:type="paragraph" w:styleId="NormalWeb">
    <w:name w:val="Normal (Web)"/>
    <w:basedOn w:val="Normal"/>
    <w:uiPriority w:val="99"/>
    <w:semiHidden/>
    <w:unhideWhenUsed/>
    <w:rsid w:val="00B2782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27829"/>
    <w:rPr>
      <w:b/>
      <w:bCs/>
    </w:rPr>
  </w:style>
  <w:style w:type="character" w:styleId="Emphasis">
    <w:name w:val="Emphasis"/>
    <w:basedOn w:val="DefaultParagraphFont"/>
    <w:uiPriority w:val="20"/>
    <w:qFormat/>
    <w:rsid w:val="00336476"/>
    <w:rPr>
      <w:i/>
      <w:iCs/>
    </w:rPr>
  </w:style>
  <w:style w:type="paragraph" w:styleId="TOCHeading">
    <w:name w:val="TOC Heading"/>
    <w:basedOn w:val="Heading1"/>
    <w:next w:val="Normal"/>
    <w:uiPriority w:val="39"/>
    <w:unhideWhenUsed/>
    <w:qFormat/>
    <w:rsid w:val="00336476"/>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36476"/>
    <w:pPr>
      <w:spacing w:before="120"/>
    </w:pPr>
    <w:rPr>
      <w:b/>
      <w:bCs/>
      <w:i/>
      <w:iCs/>
    </w:rPr>
  </w:style>
  <w:style w:type="paragraph" w:styleId="TOC2">
    <w:name w:val="toc 2"/>
    <w:basedOn w:val="Normal"/>
    <w:next w:val="Normal"/>
    <w:autoRedefine/>
    <w:uiPriority w:val="39"/>
    <w:unhideWhenUsed/>
    <w:rsid w:val="00336476"/>
    <w:pPr>
      <w:spacing w:before="120"/>
      <w:ind w:left="240"/>
    </w:pPr>
    <w:rPr>
      <w:b/>
      <w:bCs/>
      <w:sz w:val="22"/>
      <w:szCs w:val="22"/>
    </w:rPr>
  </w:style>
  <w:style w:type="character" w:styleId="Hyperlink">
    <w:name w:val="Hyperlink"/>
    <w:basedOn w:val="DefaultParagraphFont"/>
    <w:uiPriority w:val="99"/>
    <w:unhideWhenUsed/>
    <w:rsid w:val="00336476"/>
    <w:rPr>
      <w:color w:val="467886" w:themeColor="hyperlink"/>
      <w:u w:val="single"/>
    </w:rPr>
  </w:style>
  <w:style w:type="paragraph" w:styleId="TOC3">
    <w:name w:val="toc 3"/>
    <w:basedOn w:val="Normal"/>
    <w:next w:val="Normal"/>
    <w:autoRedefine/>
    <w:uiPriority w:val="39"/>
    <w:semiHidden/>
    <w:unhideWhenUsed/>
    <w:rsid w:val="00336476"/>
    <w:pPr>
      <w:ind w:left="480"/>
    </w:pPr>
    <w:rPr>
      <w:sz w:val="20"/>
      <w:szCs w:val="20"/>
    </w:rPr>
  </w:style>
  <w:style w:type="paragraph" w:styleId="TOC4">
    <w:name w:val="toc 4"/>
    <w:basedOn w:val="Normal"/>
    <w:next w:val="Normal"/>
    <w:autoRedefine/>
    <w:uiPriority w:val="39"/>
    <w:semiHidden/>
    <w:unhideWhenUsed/>
    <w:rsid w:val="00336476"/>
    <w:pPr>
      <w:ind w:left="720"/>
    </w:pPr>
    <w:rPr>
      <w:sz w:val="20"/>
      <w:szCs w:val="20"/>
    </w:rPr>
  </w:style>
  <w:style w:type="paragraph" w:styleId="TOC5">
    <w:name w:val="toc 5"/>
    <w:basedOn w:val="Normal"/>
    <w:next w:val="Normal"/>
    <w:autoRedefine/>
    <w:uiPriority w:val="39"/>
    <w:semiHidden/>
    <w:unhideWhenUsed/>
    <w:rsid w:val="00336476"/>
    <w:pPr>
      <w:ind w:left="960"/>
    </w:pPr>
    <w:rPr>
      <w:sz w:val="20"/>
      <w:szCs w:val="20"/>
    </w:rPr>
  </w:style>
  <w:style w:type="paragraph" w:styleId="TOC6">
    <w:name w:val="toc 6"/>
    <w:basedOn w:val="Normal"/>
    <w:next w:val="Normal"/>
    <w:autoRedefine/>
    <w:uiPriority w:val="39"/>
    <w:semiHidden/>
    <w:unhideWhenUsed/>
    <w:rsid w:val="00336476"/>
    <w:pPr>
      <w:ind w:left="1200"/>
    </w:pPr>
    <w:rPr>
      <w:sz w:val="20"/>
      <w:szCs w:val="20"/>
    </w:rPr>
  </w:style>
  <w:style w:type="paragraph" w:styleId="TOC7">
    <w:name w:val="toc 7"/>
    <w:basedOn w:val="Normal"/>
    <w:next w:val="Normal"/>
    <w:autoRedefine/>
    <w:uiPriority w:val="39"/>
    <w:semiHidden/>
    <w:unhideWhenUsed/>
    <w:rsid w:val="00336476"/>
    <w:pPr>
      <w:ind w:left="1440"/>
    </w:pPr>
    <w:rPr>
      <w:sz w:val="20"/>
      <w:szCs w:val="20"/>
    </w:rPr>
  </w:style>
  <w:style w:type="paragraph" w:styleId="TOC8">
    <w:name w:val="toc 8"/>
    <w:basedOn w:val="Normal"/>
    <w:next w:val="Normal"/>
    <w:autoRedefine/>
    <w:uiPriority w:val="39"/>
    <w:semiHidden/>
    <w:unhideWhenUsed/>
    <w:rsid w:val="00336476"/>
    <w:pPr>
      <w:ind w:left="1680"/>
    </w:pPr>
    <w:rPr>
      <w:sz w:val="20"/>
      <w:szCs w:val="20"/>
    </w:rPr>
  </w:style>
  <w:style w:type="paragraph" w:styleId="TOC9">
    <w:name w:val="toc 9"/>
    <w:basedOn w:val="Normal"/>
    <w:next w:val="Normal"/>
    <w:autoRedefine/>
    <w:uiPriority w:val="39"/>
    <w:semiHidden/>
    <w:unhideWhenUsed/>
    <w:rsid w:val="00336476"/>
    <w:pPr>
      <w:ind w:left="1920"/>
    </w:pPr>
    <w:rPr>
      <w:sz w:val="20"/>
      <w:szCs w:val="20"/>
    </w:rPr>
  </w:style>
  <w:style w:type="character" w:styleId="UnresolvedMention">
    <w:name w:val="Unresolved Mention"/>
    <w:basedOn w:val="DefaultParagraphFont"/>
    <w:uiPriority w:val="99"/>
    <w:semiHidden/>
    <w:unhideWhenUsed/>
    <w:rsid w:val="009E06CA"/>
    <w:rPr>
      <w:color w:val="605E5C"/>
      <w:shd w:val="clear" w:color="auto" w:fill="E1DFDD"/>
    </w:rPr>
  </w:style>
  <w:style w:type="character" w:styleId="FollowedHyperlink">
    <w:name w:val="FollowedHyperlink"/>
    <w:basedOn w:val="DefaultParagraphFont"/>
    <w:uiPriority w:val="99"/>
    <w:semiHidden/>
    <w:unhideWhenUsed/>
    <w:rsid w:val="009E06C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25979">
      <w:bodyDiv w:val="1"/>
      <w:marLeft w:val="0"/>
      <w:marRight w:val="0"/>
      <w:marTop w:val="0"/>
      <w:marBottom w:val="0"/>
      <w:divBdr>
        <w:top w:val="none" w:sz="0" w:space="0" w:color="auto"/>
        <w:left w:val="none" w:sz="0" w:space="0" w:color="auto"/>
        <w:bottom w:val="none" w:sz="0" w:space="0" w:color="auto"/>
        <w:right w:val="none" w:sz="0" w:space="0" w:color="auto"/>
      </w:divBdr>
    </w:div>
    <w:div w:id="191700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mNasser/Research-Methods-and-Professional-Practi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95297-249C-0943-8A13-6A5861671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TELI</dc:creator>
  <cp:keywords/>
  <dc:description/>
  <cp:lastModifiedBy>Nasser Jabor R A Al-Naimi</cp:lastModifiedBy>
  <cp:revision>4</cp:revision>
  <dcterms:created xsi:type="dcterms:W3CDTF">2024-06-03T20:40:00Z</dcterms:created>
  <dcterms:modified xsi:type="dcterms:W3CDTF">2024-06-03T21:04:00Z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73f5887-035d-4765-8d10-97aaac8deb4a_Enabled">
    <vt:lpwstr>true</vt:lpwstr>
  </property>
  <property fmtid="{D5CDD505-2E9C-101B-9397-08002B2CF9AE}" pid="3" name="MSIP_Label_573f5887-035d-4765-8d10-97aaac8deb4a_SetDate">
    <vt:lpwstr>2024-06-03T21:02:39Z</vt:lpwstr>
  </property>
  <property fmtid="{D5CDD505-2E9C-101B-9397-08002B2CF9AE}" pid="4" name="MSIP_Label_573f5887-035d-4765-8d10-97aaac8deb4a_Method">
    <vt:lpwstr>Standard</vt:lpwstr>
  </property>
  <property fmtid="{D5CDD505-2E9C-101B-9397-08002B2CF9AE}" pid="5" name="MSIP_Label_573f5887-035d-4765-8d10-97aaac8deb4a_Name">
    <vt:lpwstr>Public</vt:lpwstr>
  </property>
  <property fmtid="{D5CDD505-2E9C-101B-9397-08002B2CF9AE}" pid="6" name="MSIP_Label_573f5887-035d-4765-8d10-97aaac8deb4a_SiteId">
    <vt:lpwstr>f08ae827-76a0-4eda-8325-df208f3835ab</vt:lpwstr>
  </property>
  <property fmtid="{D5CDD505-2E9C-101B-9397-08002B2CF9AE}" pid="7" name="MSIP_Label_573f5887-035d-4765-8d10-97aaac8deb4a_ActionId">
    <vt:lpwstr>c9c97bee-aac5-4552-876f-dfcee4430a71</vt:lpwstr>
  </property>
  <property fmtid="{D5CDD505-2E9C-101B-9397-08002B2CF9AE}" pid="8" name="MSIP_Label_573f5887-035d-4765-8d10-97aaac8deb4a_ContentBits">
    <vt:lpwstr>0</vt:lpwstr>
  </property>
</Properties>
</file>