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CF57E6" w14:textId="78FBDBE2" w:rsidR="00C95B3D" w:rsidRDefault="00054CDD" w:rsidP="00054CDD">
      <w:pPr>
        <w:spacing w:after="360"/>
        <w:jc w:val="center"/>
        <w:rPr>
          <w:rFonts w:ascii="Times New Roman" w:hAnsi="Times New Roman" w:cs="Times New Roman"/>
          <w:b/>
          <w:color w:val="000000"/>
          <w:sz w:val="32"/>
        </w:rPr>
      </w:pPr>
      <w:r>
        <w:rPr>
          <w:rFonts w:ascii="Times New Roman" w:hAnsi="Times New Roman" w:cs="Times New Roman"/>
          <w:b/>
          <w:color w:val="000000"/>
          <w:sz w:val="32"/>
        </w:rPr>
        <w:t>TÀI LIỆU HƯỚNG DẪN CHI TIẾT PHÂN HỆ TIẾP ĐÓN &amp; TIẾP NHẬN BỆNH NHÂN</w:t>
      </w:r>
    </w:p>
    <w:p w14:paraId="43503D5B" w14:textId="7D47AE53" w:rsidR="00054CDD" w:rsidRDefault="00054CDD" w:rsidP="00054CDD">
      <w:pPr>
        <w:spacing w:after="120"/>
        <w:jc w:val="both"/>
        <w:rPr>
          <w:rFonts w:ascii="Times New Roman" w:hAnsi="Times New Roman" w:cs="Times New Roman"/>
          <w:i/>
          <w:color w:val="000000"/>
          <w:sz w:val="26"/>
        </w:rPr>
      </w:pPr>
      <w:r>
        <w:rPr>
          <w:rFonts w:ascii="Times New Roman" w:hAnsi="Times New Roman" w:cs="Times New Roman"/>
          <w:i/>
          <w:color w:val="000000"/>
          <w:sz w:val="26"/>
        </w:rPr>
        <w:t>Tài liệu này giải thích chi tiết cấu trúc code, chức năng của từng tệp tin và luồng logic hoạt động của phân hệ Tiếp đón &amp; Tiếp nhận Bệnh nhân mới/cũ trong dự án Quản lý phòng khám đa khoa Nhật Tảo. Tài liệu tập trung làm rõ việc kết nối các API thực tế của Backend, cách xử lý dữ liệu (DTO Mapping) trên Frontend, tối ưu hóa giao diện người dùng và giải đáp các câu hỏi bảo vệ luận văn liên quan.</w:t>
      </w:r>
    </w:p>
    <w:p w14:paraId="5556BB90" w14:textId="7B666311" w:rsidR="00054CDD" w:rsidRDefault="00054CDD" w:rsidP="00054CDD">
      <w:pPr>
        <w:spacing w:before="360"/>
        <w:jc w:val="both"/>
        <w:rPr>
          <w:rFonts w:ascii="Times New Roman" w:hAnsi="Times New Roman" w:cs="Times New Roman"/>
          <w:b/>
          <w:color w:val="000000"/>
          <w:sz w:val="28"/>
        </w:rPr>
      </w:pPr>
      <w:r>
        <w:rPr>
          <w:rFonts w:ascii="Times New Roman" w:hAnsi="Times New Roman" w:cs="Times New Roman"/>
          <w:b/>
          <w:color w:val="000000"/>
          <w:sz w:val="28"/>
        </w:rPr>
        <w:t>CHƯƠNG 1: TỔNG QUAN PHÂN HỆ TIẾP ĐÓN VÀ CƠ SỞ DỮ LIỆU</w:t>
      </w:r>
    </w:p>
    <w:p w14:paraId="16CD28EF" w14:textId="57A82540" w:rsidR="00054CDD" w:rsidRDefault="00054CDD" w:rsidP="00054CDD">
      <w:pPr>
        <w:spacing w:after="120"/>
        <w:jc w:val="both"/>
        <w:rPr>
          <w:rFonts w:ascii="Times New Roman" w:hAnsi="Times New Roman" w:cs="Times New Roman"/>
          <w:color w:val="000000"/>
          <w:sz w:val="26"/>
        </w:rPr>
      </w:pPr>
      <w:r>
        <w:rPr>
          <w:rFonts w:ascii="Times New Roman" w:hAnsi="Times New Roman" w:cs="Times New Roman"/>
          <w:color w:val="000000"/>
          <w:sz w:val="26"/>
        </w:rPr>
        <w:t>Phân hệ Tiếp đón là điểm chạm đầu tiên của bệnh nhân khi tới phòng khám, thực hiện nhiệm vụ xác thực thông tin hành chính, đăng ký số điện thoại, gán lý do khám, chỉ định bác sĩ khám lâm sàng ban đầu và lưu hồ sơ tạo phiếu khám bệnh mới.</w:t>
      </w:r>
    </w:p>
    <w:p w14:paraId="59E5CBEC" w14:textId="5FCCF4A0" w:rsidR="00054CDD" w:rsidRDefault="00054CDD" w:rsidP="00054CDD">
      <w:pPr>
        <w:spacing w:before="160" w:after="120"/>
        <w:jc w:val="both"/>
        <w:rPr>
          <w:rFonts w:ascii="Times New Roman" w:hAnsi="Times New Roman" w:cs="Times New Roman"/>
          <w:b/>
          <w:color w:val="000000"/>
          <w:sz w:val="26"/>
        </w:rPr>
      </w:pPr>
      <w:r>
        <w:rPr>
          <w:rFonts w:ascii="Times New Roman" w:hAnsi="Times New Roman" w:cs="Times New Roman"/>
          <w:b/>
          <w:color w:val="000000"/>
          <w:sz w:val="26"/>
        </w:rPr>
        <w:t>1.1. Các tệp tin cấu thành chính:</w:t>
      </w:r>
    </w:p>
    <w:p w14:paraId="0352EC23" w14:textId="1F39BF34" w:rsidR="00054CDD" w:rsidRDefault="00054CDD" w:rsidP="00054CDD">
      <w:pPr>
        <w:spacing w:after="120"/>
        <w:jc w:val="both"/>
        <w:rPr>
          <w:rFonts w:ascii="Times New Roman" w:hAnsi="Times New Roman" w:cs="Times New Roman"/>
          <w:color w:val="000000"/>
          <w:sz w:val="26"/>
        </w:rPr>
      </w:pPr>
      <w:r>
        <w:rPr>
          <w:rFonts w:ascii="Times New Roman" w:hAnsi="Times New Roman" w:cs="Times New Roman"/>
          <w:color w:val="000000"/>
          <w:sz w:val="26"/>
        </w:rPr>
        <w:t xml:space="preserve">   •   src/pages/TiepDon.jsx: Giao diện lập phiếu khám tiếp nhận bệnh nhân. Cho phép nhập SĐT để tra cứu, nhập họ tên (tự in hoa), giới tính, ngày sinh, tuổi (tự tính), địa chỉ, tiền sử bệnh, bác sĩ chỉ định và mã ICD chẩn đoán sơ bộ.</w:t>
      </w:r>
    </w:p>
    <w:p w14:paraId="23B77A88" w14:textId="50E480E2" w:rsidR="00054CDD" w:rsidRDefault="00054CDD" w:rsidP="00054CDD">
      <w:pPr>
        <w:spacing w:after="120"/>
        <w:jc w:val="both"/>
        <w:rPr>
          <w:rFonts w:ascii="Times New Roman" w:hAnsi="Times New Roman" w:cs="Times New Roman"/>
          <w:color w:val="000000"/>
          <w:sz w:val="26"/>
        </w:rPr>
      </w:pPr>
      <w:r>
        <w:rPr>
          <w:rFonts w:ascii="Times New Roman" w:hAnsi="Times New Roman" w:cs="Times New Roman"/>
          <w:color w:val="000000"/>
          <w:sz w:val="26"/>
        </w:rPr>
        <w:t xml:space="preserve">   •   src/pages/DanhSachTiepNhan.jsx: Bảng hiển thị danh sách các bệnh nhân đã tiếp nhận trong ngày, có bộ lọc theo tên, SĐT, bác sĩ chỉ định, trạng thái khám và ngày tiếp đón.</w:t>
      </w:r>
    </w:p>
    <w:p w14:paraId="1F2DB662" w14:textId="37BA8460" w:rsidR="00054CDD" w:rsidRDefault="00054CDD" w:rsidP="00054CDD">
      <w:pPr>
        <w:spacing w:after="120"/>
        <w:jc w:val="both"/>
        <w:rPr>
          <w:rFonts w:ascii="Times New Roman" w:hAnsi="Times New Roman" w:cs="Times New Roman"/>
          <w:color w:val="000000"/>
          <w:sz w:val="26"/>
        </w:rPr>
      </w:pPr>
      <w:r>
        <w:rPr>
          <w:rFonts w:ascii="Times New Roman" w:hAnsi="Times New Roman" w:cs="Times New Roman"/>
          <w:color w:val="000000"/>
          <w:sz w:val="26"/>
        </w:rPr>
        <w:t xml:space="preserve">   •   src/utils/api.js: Tệp cầu nối chứa các hàm gọi API: apiTraCuuBenhNhan, apiTiepNhanBenhNhan, apiGetDanhSachTiepNhan, apiGetChiTietPhieuKham.</w:t>
      </w:r>
    </w:p>
    <w:p w14:paraId="6E95DCC3" w14:textId="064329EB" w:rsidR="00054CDD" w:rsidRDefault="00054CDD" w:rsidP="00054CDD">
      <w:pPr>
        <w:spacing w:after="120"/>
        <w:jc w:val="both"/>
        <w:rPr>
          <w:rFonts w:ascii="Times New Roman" w:hAnsi="Times New Roman" w:cs="Times New Roman"/>
          <w:color w:val="000000"/>
          <w:sz w:val="26"/>
        </w:rPr>
      </w:pPr>
      <w:r>
        <w:rPr>
          <w:rFonts w:ascii="Times New Roman" w:hAnsi="Times New Roman" w:cs="Times New Roman"/>
          <w:color w:val="000000"/>
          <w:sz w:val="26"/>
        </w:rPr>
        <w:t xml:space="preserve">   •   Controllers/TiepDonController.cs (Backend): Lớp Controller trong dự án C# Web API cung cấp các endpoint lưu trữ và truy xuất dữ liệu.</w:t>
      </w:r>
    </w:p>
    <w:p w14:paraId="2CFBA468" w14:textId="4CDEE9FF" w:rsidR="00054CDD" w:rsidRDefault="00054CDD" w:rsidP="00054CDD">
      <w:pPr>
        <w:spacing w:before="160" w:after="120"/>
        <w:jc w:val="both"/>
        <w:rPr>
          <w:rFonts w:ascii="Times New Roman" w:hAnsi="Times New Roman" w:cs="Times New Roman"/>
          <w:b/>
          <w:color w:val="000000"/>
          <w:sz w:val="26"/>
        </w:rPr>
      </w:pPr>
      <w:r>
        <w:rPr>
          <w:rFonts w:ascii="Times New Roman" w:hAnsi="Times New Roman" w:cs="Times New Roman"/>
          <w:b/>
          <w:color w:val="000000"/>
          <w:sz w:val="26"/>
        </w:rPr>
        <w:t>1.2. Mối quan hệ trong Cơ sở dữ liệu:</w:t>
      </w:r>
    </w:p>
    <w:p w14:paraId="532A511B" w14:textId="1976605D" w:rsidR="00054CDD" w:rsidRDefault="00054CDD" w:rsidP="00054CDD">
      <w:pPr>
        <w:spacing w:after="120"/>
        <w:jc w:val="both"/>
        <w:rPr>
          <w:rFonts w:ascii="Times New Roman" w:hAnsi="Times New Roman" w:cs="Times New Roman"/>
          <w:color w:val="000000"/>
          <w:sz w:val="26"/>
        </w:rPr>
      </w:pPr>
      <w:r>
        <w:rPr>
          <w:rFonts w:ascii="Times New Roman" w:hAnsi="Times New Roman" w:cs="Times New Roman"/>
          <w:color w:val="000000"/>
          <w:sz w:val="26"/>
        </w:rPr>
        <w:t xml:space="preserve">   •   Bảng BenhNhan lưu trữ thông tin hành chính của khách hàng. Khóa chính là MaBN được tự động sinh theo cấu trúc: 'BN' + yyMMdd + stt 3 chữ số (ví dụ: BN260703001).</w:t>
      </w:r>
    </w:p>
    <w:p w14:paraId="6AEFB133" w14:textId="086DDDF4" w:rsidR="00054CDD" w:rsidRDefault="00054CDD" w:rsidP="00054CDD">
      <w:pPr>
        <w:spacing w:after="120"/>
        <w:jc w:val="both"/>
        <w:rPr>
          <w:rFonts w:ascii="Times New Roman" w:hAnsi="Times New Roman" w:cs="Times New Roman"/>
          <w:color w:val="000000"/>
          <w:sz w:val="26"/>
        </w:rPr>
      </w:pPr>
      <w:r>
        <w:rPr>
          <w:rFonts w:ascii="Times New Roman" w:hAnsi="Times New Roman" w:cs="Times New Roman"/>
          <w:color w:val="000000"/>
          <w:sz w:val="26"/>
        </w:rPr>
        <w:t xml:space="preserve">   •   Bảng PhieuKham ghi lại lượt khám hiện tại của bệnh nhân. Liên kết với BenhNhan qua khóa ngoại MaBN, liên kết với nhân viên qua cột MaNV.</w:t>
      </w:r>
    </w:p>
    <w:p w14:paraId="6889146E" w14:textId="08ACDBE6" w:rsidR="00054CDD" w:rsidRDefault="00054CDD" w:rsidP="00054CDD">
      <w:pPr>
        <w:spacing w:after="120"/>
        <w:jc w:val="both"/>
        <w:rPr>
          <w:rFonts w:ascii="Times New Roman" w:hAnsi="Times New Roman" w:cs="Times New Roman"/>
          <w:color w:val="000000"/>
          <w:sz w:val="26"/>
        </w:rPr>
      </w:pPr>
      <w:r>
        <w:rPr>
          <w:rFonts w:ascii="Times New Roman" w:hAnsi="Times New Roman" w:cs="Times New Roman"/>
          <w:color w:val="000000"/>
          <w:sz w:val="26"/>
        </w:rPr>
        <w:t xml:space="preserve">   •   Thiết kế cột MaNV dùng chung: Để tối giản cơ sở dữ liệu và khắc phục lỗi phân tách rườm rà (MaBacSi, MaTiepDon, MaThuNgan), bảng PhieuKham chỉ có duy nhất cột MaNV. Trong bước tiếp đón, cột này ghi nhận MaNV của nhân viên lễ tân tạo phiếu (lấy tự động từ Token JWT). Khi bác sĩ tiến hành khám, mã nhân viên này sẽ được cập nhật sang MaNV của bác sĩ phụ trách.</w:t>
      </w:r>
    </w:p>
    <w:p w14:paraId="4EBD0DC9" w14:textId="45C6A5B8" w:rsidR="00054CDD" w:rsidRDefault="00054CDD" w:rsidP="00054CDD">
      <w:pPr>
        <w:spacing w:after="120"/>
        <w:jc w:val="both"/>
        <w:rPr>
          <w:rFonts w:ascii="Times New Roman" w:hAnsi="Times New Roman" w:cs="Times New Roman"/>
          <w:color w:val="000000"/>
          <w:sz w:val="26"/>
        </w:rPr>
      </w:pPr>
      <w:r>
        <w:rPr>
          <w:rFonts w:ascii="Times New Roman" w:hAnsi="Times New Roman" w:cs="Times New Roman"/>
          <w:color w:val="000000"/>
          <w:sz w:val="26"/>
        </w:rPr>
        <w:t xml:space="preserve">   •   Mối quan hệ 1-nhiều giữa PhieuKham và DanhMucICD được triển khai thông qua bảng liên kết ChiTietPhieuKhamICD (khóa chính phức hợp MaPhieu, MaICD), cho phép gán nhiều mã bệnh chẩn đoán ban đầu cho một lượt khám.</w:t>
      </w:r>
    </w:p>
    <w:p w14:paraId="06BA9C53" w14:textId="400BD420" w:rsidR="00054CDD" w:rsidRDefault="00054CDD" w:rsidP="00054CDD">
      <w:pPr>
        <w:spacing w:before="360"/>
        <w:jc w:val="both"/>
        <w:rPr>
          <w:rFonts w:ascii="Times New Roman" w:hAnsi="Times New Roman" w:cs="Times New Roman"/>
          <w:b/>
          <w:color w:val="000000"/>
          <w:sz w:val="28"/>
        </w:rPr>
      </w:pPr>
      <w:r>
        <w:rPr>
          <w:rFonts w:ascii="Times New Roman" w:hAnsi="Times New Roman" w:cs="Times New Roman"/>
          <w:b/>
          <w:color w:val="000000"/>
          <w:sz w:val="28"/>
        </w:rPr>
        <w:t>CHƯƠNG 2: CHI TIẾT CÁC ENDPOINT API TRÊN BACKEND (TiepDonController.cs)</w:t>
      </w:r>
    </w:p>
    <w:p w14:paraId="3E0440B9" w14:textId="4433DDE9" w:rsidR="00054CDD" w:rsidRDefault="00054CDD" w:rsidP="00054CDD">
      <w:pPr>
        <w:spacing w:after="120"/>
        <w:jc w:val="both"/>
        <w:rPr>
          <w:rFonts w:ascii="Times New Roman" w:hAnsi="Times New Roman" w:cs="Times New Roman"/>
          <w:color w:val="000000"/>
          <w:sz w:val="26"/>
        </w:rPr>
      </w:pPr>
      <w:r>
        <w:rPr>
          <w:rFonts w:ascii="Times New Roman" w:hAnsi="Times New Roman" w:cs="Times New Roman"/>
          <w:color w:val="000000"/>
          <w:sz w:val="26"/>
        </w:rPr>
        <w:t>Backend Web API được thiết kế theo mô hình RESTful, yêu cầu xác thực người dùng qua JWT Token ([Authorize]). Dưới đây là các API chính trong TiepDonController.cs:</w:t>
      </w:r>
    </w:p>
    <w:p w14:paraId="4D2B1771" w14:textId="092F283D" w:rsidR="00054CDD" w:rsidRDefault="00054CDD" w:rsidP="00054CDD">
      <w:pPr>
        <w:spacing w:before="160" w:after="120"/>
        <w:jc w:val="both"/>
        <w:rPr>
          <w:rFonts w:ascii="Times New Roman" w:hAnsi="Times New Roman" w:cs="Times New Roman"/>
          <w:b/>
          <w:color w:val="000000"/>
          <w:sz w:val="26"/>
        </w:rPr>
      </w:pPr>
      <w:r>
        <w:rPr>
          <w:rFonts w:ascii="Times New Roman" w:hAnsi="Times New Roman" w:cs="Times New Roman"/>
          <w:b/>
          <w:color w:val="000000"/>
          <w:sz w:val="26"/>
        </w:rPr>
        <w:t>2.1. Tra cứu bệnh nhân cũ theo số điện thoại (GET api/TiepDon/tra-cuu):</w:t>
      </w:r>
    </w:p>
    <w:p w14:paraId="10670C8D" w14:textId="6635031C" w:rsidR="00054CDD" w:rsidRDefault="00054CDD" w:rsidP="00054CDD">
      <w:pPr>
        <w:spacing w:after="120"/>
        <w:jc w:val="both"/>
        <w:rPr>
          <w:rFonts w:ascii="Times New Roman" w:hAnsi="Times New Roman" w:cs="Times New Roman"/>
          <w:color w:val="000000"/>
          <w:sz w:val="26"/>
        </w:rPr>
      </w:pPr>
      <w:r>
        <w:rPr>
          <w:rFonts w:ascii="Times New Roman" w:hAnsi="Times New Roman" w:cs="Times New Roman"/>
          <w:color w:val="000000"/>
          <w:sz w:val="26"/>
        </w:rPr>
        <w:t>Endpoint nhận tham số truy vấn sdt để tìm kiếm hồ sơ trong bảng BenhNhan. Nếu tìm thấy, trả về trạng thái 200 kèm found = true và dữ liệu bệnh nhân. Nếu không tìm thấy, trả về 200 kèm found = false (không báo lỗi 404 vì đây là luồng bình thường đối với bệnh nhân mới).</w:t>
      </w:r>
    </w:p>
    <w:p w14:paraId="5EAF09FE" w14:textId="77777777" w:rsidR="00054CDD" w:rsidRDefault="00054CDD" w:rsidP="00054CDD">
      <w:pPr>
        <w:spacing w:before="60" w:after="60" w:line="240" w:lineRule="auto"/>
        <w:rPr>
          <w:rFonts w:ascii="Courier New" w:hAnsi="Courier New" w:cs="Courier New"/>
          <w:color w:val="000000"/>
          <w:sz w:val="19"/>
        </w:rPr>
      </w:pPr>
      <w:r>
        <w:rPr>
          <w:rFonts w:ascii="Courier New" w:hAnsi="Courier New" w:cs="Courier New"/>
          <w:color w:val="000000"/>
          <w:sz w:val="19"/>
        </w:rPr>
        <w:t xml:space="preserve">  [HttpGet("tra-cuu")]</w:t>
      </w:r>
    </w:p>
    <w:p w14:paraId="581C46A1" w14:textId="77777777" w:rsidR="00054CDD" w:rsidRDefault="00054CDD" w:rsidP="00054CDD">
      <w:pPr>
        <w:spacing w:before="60" w:after="60" w:line="240" w:lineRule="auto"/>
        <w:rPr>
          <w:rFonts w:ascii="Courier New" w:hAnsi="Courier New" w:cs="Courier New"/>
          <w:color w:val="000000"/>
          <w:sz w:val="19"/>
        </w:rPr>
      </w:pPr>
      <w:r>
        <w:rPr>
          <w:rFonts w:ascii="Courier New" w:hAnsi="Courier New" w:cs="Courier New"/>
          <w:color w:val="000000"/>
          <w:sz w:val="19"/>
        </w:rPr>
        <w:t xml:space="preserve">  [Authorize(Roles = "LeTan,Admin")]</w:t>
      </w:r>
    </w:p>
    <w:p w14:paraId="404B04BC" w14:textId="77777777" w:rsidR="00054CDD" w:rsidRDefault="00054CDD" w:rsidP="00054CDD">
      <w:pPr>
        <w:spacing w:before="60" w:after="60" w:line="240" w:lineRule="auto"/>
        <w:rPr>
          <w:rFonts w:ascii="Courier New" w:hAnsi="Courier New" w:cs="Courier New"/>
          <w:color w:val="000000"/>
          <w:sz w:val="19"/>
        </w:rPr>
      </w:pPr>
      <w:r>
        <w:rPr>
          <w:rFonts w:ascii="Courier New" w:hAnsi="Courier New" w:cs="Courier New"/>
          <w:color w:val="000000"/>
          <w:sz w:val="19"/>
        </w:rPr>
        <w:t xml:space="preserve">  public async Task&lt;IActionResult&gt; TraCuuBenhNhan([FromQuery] string? sdt) {</w:t>
      </w:r>
    </w:p>
    <w:p w14:paraId="681C295E" w14:textId="77777777" w:rsidR="00054CDD" w:rsidRDefault="00054CDD" w:rsidP="00054CDD">
      <w:pPr>
        <w:spacing w:before="60" w:after="60" w:line="240" w:lineRule="auto"/>
        <w:rPr>
          <w:rFonts w:ascii="Courier New" w:hAnsi="Courier New" w:cs="Courier New"/>
          <w:color w:val="000000"/>
          <w:sz w:val="19"/>
        </w:rPr>
      </w:pPr>
      <w:r>
        <w:rPr>
          <w:rFonts w:ascii="Courier New" w:hAnsi="Courier New" w:cs="Courier New"/>
          <w:color w:val="000000"/>
          <w:sz w:val="19"/>
        </w:rPr>
        <w:t xml:space="preserve">      var benhNhan = await _context.BenhNhans.FirstOrDefaultAsync(bn =&gt; bn.Sdt == sdt.Trim());</w:t>
      </w:r>
    </w:p>
    <w:p w14:paraId="5A9FAC58" w14:textId="77777777" w:rsidR="00054CDD" w:rsidRDefault="00054CDD" w:rsidP="00054CDD">
      <w:pPr>
        <w:spacing w:before="60" w:after="60" w:line="240" w:lineRule="auto"/>
        <w:rPr>
          <w:rFonts w:ascii="Courier New" w:hAnsi="Courier New" w:cs="Courier New"/>
          <w:color w:val="000000"/>
          <w:sz w:val="19"/>
        </w:rPr>
      </w:pPr>
      <w:r>
        <w:rPr>
          <w:rFonts w:ascii="Courier New" w:hAnsi="Courier New" w:cs="Courier New"/>
          <w:color w:val="000000"/>
          <w:sz w:val="19"/>
        </w:rPr>
        <w:t xml:space="preserve">      if (benhNhan == null) return Ok(new { found = false });</w:t>
      </w:r>
    </w:p>
    <w:p w14:paraId="3202DD53" w14:textId="77777777" w:rsidR="00054CDD" w:rsidRDefault="00054CDD" w:rsidP="00054CDD">
      <w:pPr>
        <w:spacing w:before="60" w:after="60" w:line="240" w:lineRule="auto"/>
        <w:rPr>
          <w:rFonts w:ascii="Courier New" w:hAnsi="Courier New" w:cs="Courier New"/>
          <w:color w:val="000000"/>
          <w:sz w:val="19"/>
        </w:rPr>
      </w:pPr>
      <w:r>
        <w:rPr>
          <w:rFonts w:ascii="Courier New" w:hAnsi="Courier New" w:cs="Courier New"/>
          <w:color w:val="000000"/>
          <w:sz w:val="19"/>
        </w:rPr>
        <w:t xml:space="preserve">      return Ok(new { found = true, data = benhNhan });</w:t>
      </w:r>
    </w:p>
    <w:p w14:paraId="1A0AA2AD" w14:textId="32F1856E" w:rsidR="00054CDD" w:rsidRDefault="00054CDD" w:rsidP="00054CDD">
      <w:pPr>
        <w:spacing w:before="60" w:after="60" w:line="240" w:lineRule="auto"/>
        <w:rPr>
          <w:rFonts w:ascii="Courier New" w:hAnsi="Courier New" w:cs="Courier New"/>
          <w:color w:val="000000"/>
          <w:sz w:val="19"/>
        </w:rPr>
      </w:pPr>
      <w:r>
        <w:rPr>
          <w:rFonts w:ascii="Courier New" w:hAnsi="Courier New" w:cs="Courier New"/>
          <w:color w:val="000000"/>
          <w:sz w:val="19"/>
        </w:rPr>
        <w:t xml:space="preserve">  }</w:t>
      </w:r>
    </w:p>
    <w:p w14:paraId="58BF9E18" w14:textId="4A20D5DC" w:rsidR="00054CDD" w:rsidRDefault="00054CDD" w:rsidP="00054CDD">
      <w:pPr>
        <w:spacing w:before="160" w:after="120" w:line="240" w:lineRule="auto"/>
        <w:jc w:val="both"/>
        <w:rPr>
          <w:rFonts w:ascii="Times New Roman" w:hAnsi="Times New Roman" w:cs="Times New Roman"/>
          <w:b/>
          <w:color w:val="000000"/>
          <w:sz w:val="26"/>
        </w:rPr>
      </w:pPr>
      <w:r>
        <w:rPr>
          <w:rFonts w:ascii="Times New Roman" w:hAnsi="Times New Roman" w:cs="Times New Roman"/>
          <w:b/>
          <w:color w:val="000000"/>
          <w:sz w:val="26"/>
        </w:rPr>
        <w:t>2.2. Tiếp nhận bệnh nhân &amp; Tạo phiếu khám (POST api/TiepDon):</w:t>
      </w:r>
    </w:p>
    <w:p w14:paraId="254A4417" w14:textId="2F085B29" w:rsidR="00054CDD" w:rsidRDefault="00054CDD" w:rsidP="00054CDD">
      <w:pPr>
        <w:spacing w:after="120" w:line="240" w:lineRule="auto"/>
        <w:jc w:val="both"/>
        <w:rPr>
          <w:rFonts w:ascii="Times New Roman" w:hAnsi="Times New Roman" w:cs="Times New Roman"/>
          <w:color w:val="000000"/>
          <w:sz w:val="26"/>
        </w:rPr>
      </w:pPr>
      <w:r>
        <w:rPr>
          <w:rFonts w:ascii="Times New Roman" w:hAnsi="Times New Roman" w:cs="Times New Roman"/>
          <w:color w:val="000000"/>
          <w:sz w:val="26"/>
        </w:rPr>
        <w:t>Endpoint này xử lý nghiệp vụ kép trong một Transaction: nếu là bệnh nhân mới (MaBN trống), hệ thống tự sinh mã BN mới và INSERT vào bảng BenhNhan. Sau đó, tiến hành INSERT phiếu khám mới vào bảng PhieuKham và liên kết các mã ICD sơ bộ vào bảng ChiTietPhieuKhamICD.</w:t>
      </w:r>
    </w:p>
    <w:p w14:paraId="71152D81" w14:textId="77777777" w:rsidR="00054CDD" w:rsidRDefault="00054CDD" w:rsidP="00054CDD">
      <w:pPr>
        <w:spacing w:before="60" w:after="60" w:line="240" w:lineRule="auto"/>
        <w:rPr>
          <w:rFonts w:ascii="Courier New" w:hAnsi="Courier New" w:cs="Courier New"/>
          <w:color w:val="000000"/>
          <w:sz w:val="19"/>
        </w:rPr>
      </w:pPr>
      <w:r>
        <w:rPr>
          <w:rFonts w:ascii="Courier New" w:hAnsi="Courier New" w:cs="Courier New"/>
          <w:color w:val="000000"/>
          <w:sz w:val="19"/>
        </w:rPr>
        <w:t xml:space="preserve">  [HttpPost]</w:t>
      </w:r>
    </w:p>
    <w:p w14:paraId="3FA7A68C" w14:textId="77777777" w:rsidR="00054CDD" w:rsidRDefault="00054CDD" w:rsidP="00054CDD">
      <w:pPr>
        <w:spacing w:before="60" w:after="60" w:line="240" w:lineRule="auto"/>
        <w:rPr>
          <w:rFonts w:ascii="Courier New" w:hAnsi="Courier New" w:cs="Courier New"/>
          <w:color w:val="000000"/>
          <w:sz w:val="19"/>
        </w:rPr>
      </w:pPr>
      <w:r>
        <w:rPr>
          <w:rFonts w:ascii="Courier New" w:hAnsi="Courier New" w:cs="Courier New"/>
          <w:color w:val="000000"/>
          <w:sz w:val="19"/>
        </w:rPr>
        <w:t xml:space="preserve">  [Authorize(Roles = "LeTan,Admin")]</w:t>
      </w:r>
    </w:p>
    <w:p w14:paraId="140536A1" w14:textId="77777777" w:rsidR="00054CDD" w:rsidRDefault="00054CDD" w:rsidP="00054CDD">
      <w:pPr>
        <w:spacing w:before="60" w:after="60" w:line="240" w:lineRule="auto"/>
        <w:rPr>
          <w:rFonts w:ascii="Courier New" w:hAnsi="Courier New" w:cs="Courier New"/>
          <w:color w:val="000000"/>
          <w:sz w:val="19"/>
        </w:rPr>
      </w:pPr>
      <w:r>
        <w:rPr>
          <w:rFonts w:ascii="Courier New" w:hAnsi="Courier New" w:cs="Courier New"/>
          <w:color w:val="000000"/>
          <w:sz w:val="19"/>
        </w:rPr>
        <w:t xml:space="preserve">  public async Task&lt;IActionResult&gt; TiepNhanBenhNhan([FromBody] TiepNhanBenhNhanRequest request) {</w:t>
      </w:r>
    </w:p>
    <w:p w14:paraId="490DCB96" w14:textId="77777777" w:rsidR="00054CDD" w:rsidRDefault="00054CDD" w:rsidP="00054CDD">
      <w:pPr>
        <w:spacing w:before="60" w:after="60" w:line="240" w:lineRule="auto"/>
        <w:rPr>
          <w:rFonts w:ascii="Courier New" w:hAnsi="Courier New" w:cs="Courier New"/>
          <w:color w:val="000000"/>
          <w:sz w:val="19"/>
        </w:rPr>
      </w:pPr>
      <w:r>
        <w:rPr>
          <w:rFonts w:ascii="Courier New" w:hAnsi="Courier New" w:cs="Courier New"/>
          <w:color w:val="000000"/>
          <w:sz w:val="19"/>
        </w:rPr>
        <w:t xml:space="preserve">      using var transaction = await _context.Database.BeginTransactionAsync();</w:t>
      </w:r>
    </w:p>
    <w:p w14:paraId="32E42F07" w14:textId="77777777" w:rsidR="00054CDD" w:rsidRDefault="00054CDD" w:rsidP="00054CDD">
      <w:pPr>
        <w:spacing w:before="60" w:after="60" w:line="240" w:lineRule="auto"/>
        <w:rPr>
          <w:rFonts w:ascii="Courier New" w:hAnsi="Courier New" w:cs="Courier New"/>
          <w:color w:val="000000"/>
          <w:sz w:val="19"/>
        </w:rPr>
      </w:pPr>
      <w:r>
        <w:rPr>
          <w:rFonts w:ascii="Courier New" w:hAnsi="Courier New" w:cs="Courier New"/>
          <w:color w:val="000000"/>
          <w:sz w:val="19"/>
        </w:rPr>
        <w:t xml:space="preserve">      try {</w:t>
      </w:r>
    </w:p>
    <w:p w14:paraId="4F4D8E79" w14:textId="77777777" w:rsidR="00054CDD" w:rsidRDefault="00054CDD" w:rsidP="00054CDD">
      <w:pPr>
        <w:spacing w:before="60" w:after="60" w:line="240" w:lineRule="auto"/>
        <w:rPr>
          <w:rFonts w:ascii="Courier New" w:hAnsi="Courier New" w:cs="Courier New"/>
          <w:color w:val="000000"/>
          <w:sz w:val="19"/>
        </w:rPr>
      </w:pPr>
      <w:r>
        <w:rPr>
          <w:rFonts w:ascii="Courier New" w:hAnsi="Courier New" w:cs="Courier New"/>
          <w:color w:val="000000"/>
          <w:sz w:val="19"/>
        </w:rPr>
        <w:t xml:space="preserve">          // Validate dữ liệu đầu vào (SĐT 10 số, ngày sinh hợp lệ dd/MM/yyyy)</w:t>
      </w:r>
    </w:p>
    <w:p w14:paraId="0A0C66E2" w14:textId="77777777" w:rsidR="00054CDD" w:rsidRDefault="00054CDD" w:rsidP="00054CDD">
      <w:pPr>
        <w:spacing w:before="60" w:after="60" w:line="240" w:lineRule="auto"/>
        <w:rPr>
          <w:rFonts w:ascii="Courier New" w:hAnsi="Courier New" w:cs="Courier New"/>
          <w:color w:val="000000"/>
          <w:sz w:val="19"/>
        </w:rPr>
      </w:pPr>
      <w:r>
        <w:rPr>
          <w:rFonts w:ascii="Courier New" w:hAnsi="Courier New" w:cs="Courier New"/>
          <w:color w:val="000000"/>
          <w:sz w:val="19"/>
        </w:rPr>
        <w:t xml:space="preserve">          // 1. Thêm bệnh nhân mới hoặc kiểm tra bệnh nhân cũ</w:t>
      </w:r>
    </w:p>
    <w:p w14:paraId="0AB1B607" w14:textId="77777777" w:rsidR="00054CDD" w:rsidRDefault="00054CDD" w:rsidP="00054CDD">
      <w:pPr>
        <w:spacing w:before="60" w:after="60" w:line="240" w:lineRule="auto"/>
        <w:rPr>
          <w:rFonts w:ascii="Courier New" w:hAnsi="Courier New" w:cs="Courier New"/>
          <w:color w:val="000000"/>
          <w:sz w:val="19"/>
        </w:rPr>
      </w:pPr>
      <w:r>
        <w:rPr>
          <w:rFonts w:ascii="Courier New" w:hAnsi="Courier New" w:cs="Courier New"/>
          <w:color w:val="000000"/>
          <w:sz w:val="19"/>
        </w:rPr>
        <w:t xml:space="preserve">          // 2. Tạo mã phiếu khám và INSERT PhieuKham (TrangThaiKham = 0)</w:t>
      </w:r>
    </w:p>
    <w:p w14:paraId="231EE5F4" w14:textId="77777777" w:rsidR="00054CDD" w:rsidRDefault="00054CDD" w:rsidP="00054CDD">
      <w:pPr>
        <w:spacing w:before="60" w:after="60" w:line="240" w:lineRule="auto"/>
        <w:rPr>
          <w:rFonts w:ascii="Courier New" w:hAnsi="Courier New" w:cs="Courier New"/>
          <w:color w:val="000000"/>
          <w:sz w:val="19"/>
        </w:rPr>
      </w:pPr>
      <w:r>
        <w:rPr>
          <w:rFonts w:ascii="Courier New" w:hAnsi="Courier New" w:cs="Courier New"/>
          <w:color w:val="000000"/>
          <w:sz w:val="19"/>
        </w:rPr>
        <w:t xml:space="preserve">          // 3. Liên kết danh sách mã ICD chẩn đoán sơ bộ</w:t>
      </w:r>
    </w:p>
    <w:p w14:paraId="09D1EC88" w14:textId="77777777" w:rsidR="00054CDD" w:rsidRDefault="00054CDD" w:rsidP="00054CDD">
      <w:pPr>
        <w:spacing w:before="60" w:after="60" w:line="240" w:lineRule="auto"/>
        <w:rPr>
          <w:rFonts w:ascii="Courier New" w:hAnsi="Courier New" w:cs="Courier New"/>
          <w:color w:val="000000"/>
          <w:sz w:val="19"/>
        </w:rPr>
      </w:pPr>
      <w:r>
        <w:rPr>
          <w:rFonts w:ascii="Courier New" w:hAnsi="Courier New" w:cs="Courier New"/>
          <w:color w:val="000000"/>
          <w:sz w:val="19"/>
        </w:rPr>
        <w:t xml:space="preserve">          await transaction.CommitAsync();</w:t>
      </w:r>
    </w:p>
    <w:p w14:paraId="23140CF7" w14:textId="77777777" w:rsidR="00054CDD" w:rsidRDefault="00054CDD" w:rsidP="00054CDD">
      <w:pPr>
        <w:spacing w:before="60" w:after="60" w:line="240" w:lineRule="auto"/>
        <w:rPr>
          <w:rFonts w:ascii="Courier New" w:hAnsi="Courier New" w:cs="Courier New"/>
          <w:color w:val="000000"/>
          <w:sz w:val="19"/>
        </w:rPr>
      </w:pPr>
      <w:r>
        <w:rPr>
          <w:rFonts w:ascii="Courier New" w:hAnsi="Courier New" w:cs="Courier New"/>
          <w:color w:val="000000"/>
          <w:sz w:val="19"/>
        </w:rPr>
        <w:t xml:space="preserve">          return StatusCode(201, new { message = "Tiếp nhận thành công", data = newPhieuKham });</w:t>
      </w:r>
    </w:p>
    <w:p w14:paraId="2E56EB55" w14:textId="77777777" w:rsidR="00054CDD" w:rsidRDefault="00054CDD" w:rsidP="00054CDD">
      <w:pPr>
        <w:spacing w:before="60" w:after="60" w:line="240" w:lineRule="auto"/>
        <w:rPr>
          <w:rFonts w:ascii="Courier New" w:hAnsi="Courier New" w:cs="Courier New"/>
          <w:color w:val="000000"/>
          <w:sz w:val="19"/>
        </w:rPr>
      </w:pPr>
      <w:r>
        <w:rPr>
          <w:rFonts w:ascii="Courier New" w:hAnsi="Courier New" w:cs="Courier New"/>
          <w:color w:val="000000"/>
          <w:sz w:val="19"/>
        </w:rPr>
        <w:t xml:space="preserve">      } catch (Exception) {</w:t>
      </w:r>
    </w:p>
    <w:p w14:paraId="226FA5C7" w14:textId="77777777" w:rsidR="00054CDD" w:rsidRDefault="00054CDD" w:rsidP="00054CDD">
      <w:pPr>
        <w:spacing w:before="60" w:after="60" w:line="240" w:lineRule="auto"/>
        <w:rPr>
          <w:rFonts w:ascii="Courier New" w:hAnsi="Courier New" w:cs="Courier New"/>
          <w:color w:val="000000"/>
          <w:sz w:val="19"/>
        </w:rPr>
      </w:pPr>
      <w:r>
        <w:rPr>
          <w:rFonts w:ascii="Courier New" w:hAnsi="Courier New" w:cs="Courier New"/>
          <w:color w:val="000000"/>
          <w:sz w:val="19"/>
        </w:rPr>
        <w:t xml:space="preserve">          await transaction.RollbackAsync();</w:t>
      </w:r>
    </w:p>
    <w:p w14:paraId="66A6432D" w14:textId="77777777" w:rsidR="00054CDD" w:rsidRDefault="00054CDD" w:rsidP="00054CDD">
      <w:pPr>
        <w:spacing w:before="60" w:after="60" w:line="240" w:lineRule="auto"/>
        <w:rPr>
          <w:rFonts w:ascii="Courier New" w:hAnsi="Courier New" w:cs="Courier New"/>
          <w:color w:val="000000"/>
          <w:sz w:val="19"/>
        </w:rPr>
      </w:pPr>
      <w:r>
        <w:rPr>
          <w:rFonts w:ascii="Courier New" w:hAnsi="Courier New" w:cs="Courier New"/>
          <w:color w:val="000000"/>
          <w:sz w:val="19"/>
        </w:rPr>
        <w:t xml:space="preserve">          return StatusCode(500, new { message = "Lỗi kết nối máy chủ" });</w:t>
      </w:r>
    </w:p>
    <w:p w14:paraId="32DD06E8" w14:textId="77777777" w:rsidR="00054CDD" w:rsidRDefault="00054CDD" w:rsidP="00054CDD">
      <w:pPr>
        <w:spacing w:before="60" w:after="60" w:line="240" w:lineRule="auto"/>
        <w:rPr>
          <w:rFonts w:ascii="Courier New" w:hAnsi="Courier New" w:cs="Courier New"/>
          <w:color w:val="000000"/>
          <w:sz w:val="19"/>
        </w:rPr>
      </w:pPr>
      <w:r>
        <w:rPr>
          <w:rFonts w:ascii="Courier New" w:hAnsi="Courier New" w:cs="Courier New"/>
          <w:color w:val="000000"/>
          <w:sz w:val="19"/>
        </w:rPr>
        <w:t xml:space="preserve">      }</w:t>
      </w:r>
    </w:p>
    <w:p w14:paraId="405C58A6" w14:textId="645EC3A7" w:rsidR="00054CDD" w:rsidRDefault="00054CDD" w:rsidP="00054CDD">
      <w:pPr>
        <w:spacing w:before="60" w:after="60" w:line="240" w:lineRule="auto"/>
        <w:rPr>
          <w:rFonts w:ascii="Courier New" w:hAnsi="Courier New" w:cs="Courier New"/>
          <w:color w:val="000000"/>
          <w:sz w:val="19"/>
        </w:rPr>
      </w:pPr>
      <w:r>
        <w:rPr>
          <w:rFonts w:ascii="Courier New" w:hAnsi="Courier New" w:cs="Courier New"/>
          <w:color w:val="000000"/>
          <w:sz w:val="19"/>
        </w:rPr>
        <w:t xml:space="preserve">  }</w:t>
      </w:r>
    </w:p>
    <w:p w14:paraId="5A01F691" w14:textId="185D094C" w:rsidR="00054CDD" w:rsidRDefault="00054CDD" w:rsidP="00054CDD">
      <w:pPr>
        <w:spacing w:before="160" w:after="120" w:line="240" w:lineRule="auto"/>
        <w:jc w:val="both"/>
        <w:rPr>
          <w:rFonts w:ascii="Times New Roman" w:hAnsi="Times New Roman" w:cs="Times New Roman"/>
          <w:b/>
          <w:color w:val="000000"/>
          <w:sz w:val="26"/>
        </w:rPr>
      </w:pPr>
      <w:r>
        <w:rPr>
          <w:rFonts w:ascii="Times New Roman" w:hAnsi="Times New Roman" w:cs="Times New Roman"/>
          <w:b/>
          <w:color w:val="000000"/>
          <w:sz w:val="26"/>
        </w:rPr>
        <w:t>2.3. Lấy danh sách phiếu khám (GET api/TiepDon/danh-sach):</w:t>
      </w:r>
    </w:p>
    <w:p w14:paraId="0DF42948" w14:textId="6AE055D1" w:rsidR="00054CDD" w:rsidRDefault="00054CDD" w:rsidP="00054CDD">
      <w:pPr>
        <w:spacing w:after="120" w:line="240" w:lineRule="auto"/>
        <w:jc w:val="both"/>
        <w:rPr>
          <w:rFonts w:ascii="Times New Roman" w:hAnsi="Times New Roman" w:cs="Times New Roman"/>
          <w:color w:val="000000"/>
          <w:sz w:val="26"/>
        </w:rPr>
      </w:pPr>
      <w:r>
        <w:rPr>
          <w:rFonts w:ascii="Times New Roman" w:hAnsi="Times New Roman" w:cs="Times New Roman"/>
          <w:color w:val="000000"/>
          <w:sz w:val="26"/>
        </w:rPr>
        <w:t>Trả về danh sách phiếu khám mặc định trong ngày hiện tại, hỗ trợ tìm kiếm theo tên/SĐT/mã BN, lọc theo trạng thái khám (0: Chờ khám, 1: Đang khám, 2: Chờ CLS, 3: Hoàn thành), và phân trang dữ liệu.</w:t>
      </w:r>
    </w:p>
    <w:p w14:paraId="00A8DCD8" w14:textId="692D05F6" w:rsidR="00054CDD" w:rsidRDefault="00054CDD" w:rsidP="00054CDD">
      <w:pPr>
        <w:spacing w:before="360" w:line="240" w:lineRule="auto"/>
        <w:jc w:val="both"/>
        <w:rPr>
          <w:rFonts w:ascii="Times New Roman" w:hAnsi="Times New Roman" w:cs="Times New Roman"/>
          <w:b/>
          <w:color w:val="000000"/>
          <w:sz w:val="28"/>
        </w:rPr>
      </w:pPr>
      <w:r>
        <w:rPr>
          <w:rFonts w:ascii="Times New Roman" w:hAnsi="Times New Roman" w:cs="Times New Roman"/>
          <w:b/>
          <w:color w:val="000000"/>
          <w:sz w:val="28"/>
        </w:rPr>
        <w:t>CHƯƠNG 3: LIÊN KẾT API TRÊN FRONTEND (src/utils/api.js)</w:t>
      </w:r>
    </w:p>
    <w:p w14:paraId="6A9FE7A5" w14:textId="13869350" w:rsidR="00054CDD" w:rsidRDefault="00054CDD" w:rsidP="00054CDD">
      <w:pPr>
        <w:spacing w:after="120" w:line="240" w:lineRule="auto"/>
        <w:jc w:val="both"/>
        <w:rPr>
          <w:rFonts w:ascii="Times New Roman" w:hAnsi="Times New Roman" w:cs="Times New Roman"/>
          <w:color w:val="000000"/>
          <w:sz w:val="26"/>
        </w:rPr>
      </w:pPr>
      <w:r>
        <w:rPr>
          <w:rFonts w:ascii="Times New Roman" w:hAnsi="Times New Roman" w:cs="Times New Roman"/>
          <w:color w:val="000000"/>
          <w:sz w:val="26"/>
        </w:rPr>
        <w:t>Tệp api.js đóng vai trò cực kỳ quan trọng trong việc chuyển đổi cấu trúc dữ liệu từ biểu mẫu React thành DTO chuẩn mà Backend yêu cầu (DTO Mapping).</w:t>
      </w:r>
    </w:p>
    <w:p w14:paraId="7C9D15F2" w14:textId="315FCD11" w:rsidR="00054CDD" w:rsidRDefault="00054CDD" w:rsidP="00054CDD">
      <w:pPr>
        <w:spacing w:before="160" w:after="120" w:line="240" w:lineRule="auto"/>
        <w:jc w:val="both"/>
        <w:rPr>
          <w:rFonts w:ascii="Times New Roman" w:hAnsi="Times New Roman" w:cs="Times New Roman"/>
          <w:b/>
          <w:color w:val="000000"/>
          <w:sz w:val="26"/>
        </w:rPr>
      </w:pPr>
      <w:r>
        <w:rPr>
          <w:rFonts w:ascii="Times New Roman" w:hAnsi="Times New Roman" w:cs="Times New Roman"/>
          <w:b/>
          <w:color w:val="000000"/>
          <w:sz w:val="26"/>
        </w:rPr>
        <w:t>3.1. Ánh xạ dữ liệu trong apiTiepNhanBenhNhan:</w:t>
      </w:r>
    </w:p>
    <w:p w14:paraId="27639045" w14:textId="3E780126" w:rsidR="00054CDD" w:rsidRDefault="00054CDD" w:rsidP="00054CDD">
      <w:pPr>
        <w:spacing w:after="120" w:line="240" w:lineRule="auto"/>
        <w:jc w:val="both"/>
        <w:rPr>
          <w:rFonts w:ascii="Times New Roman" w:hAnsi="Times New Roman" w:cs="Times New Roman"/>
          <w:color w:val="000000"/>
          <w:sz w:val="26"/>
        </w:rPr>
      </w:pPr>
      <w:r>
        <w:rPr>
          <w:rFonts w:ascii="Times New Roman" w:hAnsi="Times New Roman" w:cs="Times New Roman"/>
          <w:color w:val="000000"/>
          <w:sz w:val="26"/>
        </w:rPr>
        <w:t>Frontend lưu ngày sinh ở định dạng hiển thị DD/MM/YYYY nhưng biểu mẫu nhập liệu có thể trả về YYYY-MM-DD. Hàm apiTiepNhanBenhNhan tự động chuẩn hóa ngày sinh sang dạng dd/MM/yyyy và trích xuất danh sách ICD từ đối tượng thành mảng chuỗi mã bệnh để Backend tiếp nhận:</w:t>
      </w:r>
    </w:p>
    <w:p w14:paraId="37BC6109" w14:textId="77777777" w:rsidR="00054CDD" w:rsidRDefault="00054CDD" w:rsidP="00054CDD">
      <w:pPr>
        <w:spacing w:before="60" w:after="60" w:line="240" w:lineRule="auto"/>
        <w:rPr>
          <w:rFonts w:ascii="Courier New" w:hAnsi="Courier New" w:cs="Courier New"/>
          <w:color w:val="000000"/>
          <w:sz w:val="19"/>
        </w:rPr>
      </w:pPr>
      <w:r>
        <w:rPr>
          <w:rFonts w:ascii="Courier New" w:hAnsi="Courier New" w:cs="Courier New"/>
          <w:color w:val="000000"/>
          <w:sz w:val="19"/>
        </w:rPr>
        <w:t>"export const apiTiepNhanBenhNhan = async (payload) =&gt; {</w:t>
      </w:r>
    </w:p>
    <w:p w14:paraId="3F98BC1F" w14:textId="77777777" w:rsidR="00054CDD" w:rsidRDefault="00054CDD" w:rsidP="00054CDD">
      <w:pPr>
        <w:spacing w:before="60" w:after="60" w:line="240" w:lineRule="auto"/>
        <w:rPr>
          <w:rFonts w:ascii="Courier New" w:hAnsi="Courier New" w:cs="Courier New"/>
          <w:color w:val="000000"/>
          <w:sz w:val="19"/>
        </w:rPr>
      </w:pPr>
      <w:r>
        <w:rPr>
          <w:rFonts w:ascii="Courier New" w:hAnsi="Courier New" w:cs="Courier New"/>
          <w:color w:val="000000"/>
          <w:sz w:val="19"/>
        </w:rPr>
        <w:t xml:space="preserve">  let ngaySinhFormatted = payload.ngaySinh;</w:t>
      </w:r>
    </w:p>
    <w:p w14:paraId="14B65C69" w14:textId="6175C5DB" w:rsidR="00054CDD" w:rsidRDefault="00054CDD" w:rsidP="00054CDD">
      <w:pPr>
        <w:spacing w:before="60" w:after="60" w:line="240" w:lineRule="auto"/>
        <w:rPr>
          <w:rFonts w:ascii="Courier New" w:hAnsi="Courier New" w:cs="Courier New"/>
          <w:color w:val="000000"/>
          <w:sz w:val="19"/>
        </w:rPr>
      </w:pPr>
      <w:r>
        <w:rPr>
          <w:rFonts w:ascii="Courier New" w:hAnsi="Courier New" w:cs="Courier New"/>
          <w:color w:val="000000"/>
          <w:sz w:val="19"/>
        </w:rPr>
        <w:t xml:space="preserve">  if (payload.ngaySinh &amp;&amp; payload.ngaySinh.includes(</w:t>
      </w:r>
    </w:p>
    <w:p w14:paraId="356841F1" w14:textId="7BB694FC" w:rsidR="00054CDD" w:rsidRDefault="00054CDD" w:rsidP="00054CDD">
      <w:pPr>
        <w:spacing w:before="360" w:line="240" w:lineRule="auto"/>
        <w:jc w:val="both"/>
        <w:rPr>
          <w:rFonts w:ascii="Times New Roman" w:hAnsi="Times New Roman" w:cs="Times New Roman"/>
          <w:b/>
          <w:color w:val="000000"/>
          <w:sz w:val="28"/>
        </w:rPr>
      </w:pPr>
      <w:r>
        <w:rPr>
          <w:rFonts w:ascii="Times New Roman" w:hAnsi="Times New Roman" w:cs="Times New Roman"/>
          <w:b/>
          <w:color w:val="000000"/>
          <w:sz w:val="28"/>
        </w:rPr>
        <w:t>CHƯƠNG 4: THÀNH PHẦN GIAO DIỆN REACT (src/pages/TiepDon.jsx)</w:t>
      </w:r>
    </w:p>
    <w:p w14:paraId="608C32AA" w14:textId="7D8082EA" w:rsidR="00054CDD" w:rsidRDefault="00054CDD" w:rsidP="00054CDD">
      <w:pPr>
        <w:spacing w:after="120" w:line="240" w:lineRule="auto"/>
        <w:jc w:val="both"/>
        <w:rPr>
          <w:rFonts w:ascii="Times New Roman" w:hAnsi="Times New Roman" w:cs="Times New Roman"/>
          <w:color w:val="000000"/>
          <w:sz w:val="26"/>
        </w:rPr>
      </w:pPr>
      <w:r>
        <w:rPr>
          <w:rFonts w:ascii="Times New Roman" w:hAnsi="Times New Roman" w:cs="Times New Roman"/>
          <w:color w:val="000000"/>
          <w:sz w:val="26"/>
        </w:rPr>
        <w:t>Màn hình tiếp đón được thiết kế tối ưu hóa trải nghiệm thao tác nhanh cho nhân viên lễ tân:</w:t>
      </w:r>
    </w:p>
    <w:p w14:paraId="041F7D52" w14:textId="471755DB" w:rsidR="00054CDD" w:rsidRDefault="00054CDD" w:rsidP="00054CDD">
      <w:pPr>
        <w:spacing w:before="160" w:after="120" w:line="240" w:lineRule="auto"/>
        <w:jc w:val="both"/>
        <w:rPr>
          <w:rFonts w:ascii="Times New Roman" w:hAnsi="Times New Roman" w:cs="Times New Roman"/>
          <w:b/>
          <w:color w:val="000000"/>
          <w:sz w:val="26"/>
        </w:rPr>
      </w:pPr>
      <w:r>
        <w:rPr>
          <w:rFonts w:ascii="Times New Roman" w:hAnsi="Times New Roman" w:cs="Times New Roman"/>
          <w:b/>
          <w:color w:val="000000"/>
          <w:sz w:val="26"/>
        </w:rPr>
        <w:t>4.1. Tối ưu hóa Layout Grid:</w:t>
      </w:r>
    </w:p>
    <w:p w14:paraId="38337636" w14:textId="337BEA68" w:rsidR="00054CDD" w:rsidRDefault="00054CDD" w:rsidP="00054CDD">
      <w:pPr>
        <w:spacing w:after="120" w:line="240" w:lineRule="auto"/>
        <w:jc w:val="both"/>
        <w:rPr>
          <w:rFonts w:ascii="Times New Roman" w:hAnsi="Times New Roman" w:cs="Times New Roman"/>
          <w:color w:val="000000"/>
          <w:sz w:val="26"/>
        </w:rPr>
      </w:pPr>
      <w:r>
        <w:rPr>
          <w:rFonts w:ascii="Times New Roman" w:hAnsi="Times New Roman" w:cs="Times New Roman"/>
          <w:color w:val="000000"/>
          <w:sz w:val="26"/>
        </w:rPr>
        <w:t>Để khắc phục lỗi giao diện bị thu hẹp bên cột trái, bố cục biểu mẫu hành chính được chuyển sang dạng lưới 3 cột (grid-cols-3). Nhờ vậy, ba ô thông tin gồm [Giới tính], [Ngày sinh], và [Tuổi (tự tính)] được sắp xếp gọn gàng trên cùng một hàng ngang, tối ưu hóa diện tích hiển thị giúp các ô nhập Địa chỉ và Tiền sử bệnh kéo dài toàn bộ chiều rộng thẻ, tạo cảm giác thoáng đãng và dễ nhìn.</w:t>
      </w:r>
    </w:p>
    <w:p w14:paraId="26C6E310" w14:textId="37019ED3" w:rsidR="00054CDD" w:rsidRDefault="00054CDD" w:rsidP="00054CDD">
      <w:pPr>
        <w:spacing w:before="160" w:after="120" w:line="240" w:lineRule="auto"/>
        <w:jc w:val="both"/>
        <w:rPr>
          <w:rFonts w:ascii="Times New Roman" w:hAnsi="Times New Roman" w:cs="Times New Roman"/>
          <w:b/>
          <w:color w:val="000000"/>
          <w:sz w:val="26"/>
        </w:rPr>
      </w:pPr>
      <w:r>
        <w:rPr>
          <w:rFonts w:ascii="Times New Roman" w:hAnsi="Times New Roman" w:cs="Times New Roman"/>
          <w:b/>
          <w:color w:val="000000"/>
          <w:sz w:val="26"/>
        </w:rPr>
        <w:t>4.2. Thiết lập thanh thao tác gọn gàng:</w:t>
      </w:r>
    </w:p>
    <w:p w14:paraId="5827B7C3" w14:textId="06C1A463" w:rsidR="00054CDD" w:rsidRDefault="00054CDD" w:rsidP="00054CDD">
      <w:pPr>
        <w:spacing w:after="120" w:line="240" w:lineRule="auto"/>
        <w:jc w:val="both"/>
        <w:rPr>
          <w:rFonts w:ascii="Times New Roman" w:hAnsi="Times New Roman" w:cs="Times New Roman"/>
          <w:color w:val="000000"/>
          <w:sz w:val="26"/>
        </w:rPr>
      </w:pPr>
      <w:r>
        <w:rPr>
          <w:rFonts w:ascii="Times New Roman" w:hAnsi="Times New Roman" w:cs="Times New Roman"/>
          <w:color w:val="000000"/>
          <w:sz w:val="26"/>
        </w:rPr>
        <w:t>Thanh thao tác cố định bên dưới được giảm chiều cao xuống mức tiêu chuẩn 56px. Kích thước của hai nút Lưu và Hủy được thu gọn (chiều cao h-9 và giảm padding ngang), giúp giao diện hiện đại hơn và khớp với kích thước của các ô nhập liệu phía trên.</w:t>
      </w:r>
    </w:p>
    <w:p w14:paraId="298F955D" w14:textId="0461DD71" w:rsidR="00054CDD" w:rsidRDefault="00054CDD" w:rsidP="00054CDD">
      <w:pPr>
        <w:spacing w:before="360" w:line="240" w:lineRule="auto"/>
        <w:jc w:val="both"/>
        <w:rPr>
          <w:rFonts w:ascii="Times New Roman" w:hAnsi="Times New Roman" w:cs="Times New Roman"/>
          <w:b/>
          <w:color w:val="000000"/>
          <w:sz w:val="28"/>
        </w:rPr>
      </w:pPr>
      <w:r>
        <w:rPr>
          <w:rFonts w:ascii="Times New Roman" w:hAnsi="Times New Roman" w:cs="Times New Roman"/>
          <w:b/>
          <w:color w:val="000000"/>
          <w:sz w:val="28"/>
        </w:rPr>
        <w:t>CHƯƠNG 5: CÁC CÂU HỎI THƯỜNG GẶP CỦA HỘI ĐỒNG BẢO VỆ LUẬN VĂN</w:t>
      </w:r>
    </w:p>
    <w:p w14:paraId="6DE517BD" w14:textId="08CCAD0B" w:rsidR="00054CDD" w:rsidRDefault="00054CDD" w:rsidP="00054CDD">
      <w:pPr>
        <w:spacing w:after="120" w:line="240" w:lineRule="auto"/>
        <w:jc w:val="both"/>
        <w:rPr>
          <w:rFonts w:ascii="Times New Roman" w:hAnsi="Times New Roman" w:cs="Times New Roman"/>
          <w:b/>
          <w:color w:val="000000"/>
          <w:sz w:val="26"/>
        </w:rPr>
      </w:pPr>
      <w:r>
        <w:rPr>
          <w:rFonts w:ascii="Times New Roman" w:hAnsi="Times New Roman" w:cs="Times New Roman"/>
          <w:b/>
          <w:color w:val="000000"/>
          <w:sz w:val="26"/>
        </w:rPr>
        <w:t>Câu 1: Tại sao em lại lưu mã nhân viên lễ tân và bác sĩ vào chung một cột MaNV ở bảng PhieuKham thay vì chia ra 2 cột khác nhau?</w:t>
      </w:r>
    </w:p>
    <w:p w14:paraId="26C1AB99" w14:textId="4298EA11" w:rsidR="00054CDD" w:rsidRDefault="00054CDD" w:rsidP="00054CDD">
      <w:pPr>
        <w:spacing w:after="120" w:line="240" w:lineRule="auto"/>
        <w:jc w:val="both"/>
        <w:rPr>
          <w:rFonts w:ascii="Times New Roman" w:hAnsi="Times New Roman" w:cs="Times New Roman"/>
          <w:color w:val="000000"/>
          <w:sz w:val="26"/>
        </w:rPr>
      </w:pPr>
      <w:r>
        <w:rPr>
          <w:rFonts w:ascii="Times New Roman" w:hAnsi="Times New Roman" w:cs="Times New Roman"/>
          <w:color w:val="000000"/>
          <w:sz w:val="26"/>
        </w:rPr>
        <w:t>Trả lời: Thiết kế này nhằm đơn giản hóa cấu trúc dữ liệu và đảm bảo tính linh hoạt cao. Một phiếu khám tại một thời điểm chỉ cần ghi nhận người chịu trách nhiệm trực tiếp. Tại thời điểm tiếp nhận, phiếu khám được quản lý bởi nhân viên lễ tân (MaNV lưu mã lễ tân). Khi bệnh nhân vào phòng khám, quyền quản lý phiếu chuyển giao cho bác sĩ, và mã này sẽ được cập nhật sang mã bác sĩ thực hiện khám. Thông tin lịch sử ai tiếp đón ban đầu vẫn có thể truy xuất thông qua log hoặc dựa trên phân quyền vai trò lúc tạo.</w:t>
      </w:r>
    </w:p>
    <w:p w14:paraId="7B005120" w14:textId="56353588" w:rsidR="00054CDD" w:rsidRDefault="00054CDD" w:rsidP="00054CDD">
      <w:pPr>
        <w:spacing w:after="120" w:line="240" w:lineRule="auto"/>
        <w:jc w:val="both"/>
        <w:rPr>
          <w:rFonts w:ascii="Times New Roman" w:hAnsi="Times New Roman" w:cs="Times New Roman"/>
          <w:b/>
          <w:color w:val="000000"/>
          <w:sz w:val="26"/>
        </w:rPr>
      </w:pPr>
      <w:r>
        <w:rPr>
          <w:rFonts w:ascii="Times New Roman" w:hAnsi="Times New Roman" w:cs="Times New Roman"/>
          <w:b/>
          <w:color w:val="000000"/>
          <w:sz w:val="26"/>
        </w:rPr>
        <w:t>Câu 2: Tại sao em lại xử lý DTO Mapping ở Frontend (api.js) mà không để Backend tự xử lý định dạng ngày sinh YYYY-MM-DD?</w:t>
      </w:r>
    </w:p>
    <w:p w14:paraId="66A75C02" w14:textId="2FCC4BBF" w:rsidR="00054CDD" w:rsidRDefault="00054CDD" w:rsidP="00054CDD">
      <w:pPr>
        <w:spacing w:after="120" w:line="240" w:lineRule="auto"/>
        <w:jc w:val="both"/>
        <w:rPr>
          <w:rFonts w:ascii="Times New Roman" w:hAnsi="Times New Roman" w:cs="Times New Roman"/>
          <w:color w:val="000000"/>
          <w:sz w:val="26"/>
        </w:rPr>
      </w:pPr>
      <w:r>
        <w:rPr>
          <w:rFonts w:ascii="Times New Roman" w:hAnsi="Times New Roman" w:cs="Times New Roman"/>
          <w:color w:val="000000"/>
          <w:sz w:val="26"/>
        </w:rPr>
        <w:t>Trả lời: Việc xử lý ánh xạ dữ liệu ở api.js giúp phân tách rõ ràng trách nhiệm. Frontend chịu trách nhiệm điều phối định dạng hiển thị phù hợp với người dùng cuối, trong khi Backend giữ vai trò kiểm soát và xác thực định dạng dữ liệu đầu vào nghiêm ngặt. Việc chuyển đổi định dạng ở api.js giúp các component giao diện React hoạt động độc lập với sự thay đổi cấu trúc của API Backend, tăng khả năng tái sử dụng và bảo trì code.</w:t>
      </w:r>
    </w:p>
    <w:p w14:paraId="6C2B110F" w14:textId="4B3A4A56" w:rsidR="00054CDD" w:rsidRDefault="00054CDD" w:rsidP="00054CDD">
      <w:pPr>
        <w:spacing w:after="120" w:line="240" w:lineRule="auto"/>
        <w:jc w:val="both"/>
        <w:rPr>
          <w:rFonts w:ascii="Times New Roman" w:hAnsi="Times New Roman" w:cs="Times New Roman"/>
          <w:b/>
          <w:color w:val="000000"/>
          <w:sz w:val="26"/>
        </w:rPr>
      </w:pPr>
      <w:r>
        <w:rPr>
          <w:rFonts w:ascii="Times New Roman" w:hAnsi="Times New Roman" w:cs="Times New Roman"/>
          <w:b/>
          <w:color w:val="000000"/>
          <w:sz w:val="26"/>
        </w:rPr>
        <w:t>Câu 3: Làm thế nào em đảm bảo tính toàn vẹn dữ liệu khi tạo một bệnh nhân mới cùng lúc với tạo phiếu khám bệnh?</w:t>
      </w:r>
    </w:p>
    <w:p w14:paraId="128D94F2" w14:textId="44A9353E" w:rsidR="00054CDD" w:rsidRDefault="00054CDD" w:rsidP="00054CDD">
      <w:pPr>
        <w:spacing w:after="120" w:line="240" w:lineRule="auto"/>
        <w:jc w:val="both"/>
        <w:rPr>
          <w:rFonts w:ascii="Times New Roman" w:hAnsi="Times New Roman" w:cs="Times New Roman"/>
          <w:color w:val="000000"/>
          <w:sz w:val="26"/>
        </w:rPr>
      </w:pPr>
      <w:r>
        <w:rPr>
          <w:rFonts w:ascii="Times New Roman" w:hAnsi="Times New Roman" w:cs="Times New Roman"/>
          <w:color w:val="000000"/>
          <w:sz w:val="26"/>
        </w:rPr>
        <w:t>Trả lời: Ở phía Backend, toàn bộ quá trình thêm bệnh nhân mới và tạo phiếu khám được bọc trong một Database Transaction (sử dụng _context.Database.BeginTransactionAsync()). Nếu có bất kỳ lỗi nào xảy ra ở bước sau (ví dụ: mã bệnh ICD không tồn tại, lỗi kết nối CSDL), toàn bộ quá trình sẽ được Rollback hoàn toàn để tránh tình trạng bệnh nhân mới được tạo nhưng không có phiếu khám, hoặc ngược lại, đảm bảo tính nhất quán dữ liệu.</w:t>
      </w:r>
    </w:p>
    <w:p w14:paraId="18D8D0B9" w14:textId="77777777" w:rsidR="00054CDD" w:rsidRPr="00054CDD" w:rsidRDefault="00054CDD" w:rsidP="00054CDD">
      <w:pPr>
        <w:spacing w:after="120" w:line="240" w:lineRule="auto"/>
        <w:jc w:val="both"/>
        <w:rPr>
          <w:rFonts w:ascii="Times New Roman" w:hAnsi="Times New Roman" w:cs="Times New Roman"/>
          <w:color w:val="000000"/>
          <w:sz w:val="26"/>
        </w:rPr>
      </w:pPr>
    </w:p>
    <w:sectPr w:rsidR="00054CDD" w:rsidRPr="00054CDD" w:rsidSect="00054CDD">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4CDD"/>
    <w:rsid w:val="00054CDD"/>
    <w:rsid w:val="000B4D0C"/>
    <w:rsid w:val="00565B44"/>
    <w:rsid w:val="00C95B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77FF6"/>
  <w15:chartTrackingRefBased/>
  <w15:docId w15:val="{30EE82E5-334D-4284-AC9B-97DECF533E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4C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4C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4C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4C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4C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4C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4C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4C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4C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4C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4C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4C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4C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4C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4C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4C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4C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4CDD"/>
    <w:rPr>
      <w:rFonts w:eastAsiaTheme="majorEastAsia" w:cstheme="majorBidi"/>
      <w:color w:val="272727" w:themeColor="text1" w:themeTint="D8"/>
    </w:rPr>
  </w:style>
  <w:style w:type="paragraph" w:styleId="Title">
    <w:name w:val="Title"/>
    <w:basedOn w:val="Normal"/>
    <w:next w:val="Normal"/>
    <w:link w:val="TitleChar"/>
    <w:uiPriority w:val="10"/>
    <w:qFormat/>
    <w:rsid w:val="00054C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4C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4C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4C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4CDD"/>
    <w:pPr>
      <w:spacing w:before="160"/>
      <w:jc w:val="center"/>
    </w:pPr>
    <w:rPr>
      <w:i/>
      <w:iCs/>
      <w:color w:val="404040" w:themeColor="text1" w:themeTint="BF"/>
    </w:rPr>
  </w:style>
  <w:style w:type="character" w:customStyle="1" w:styleId="QuoteChar">
    <w:name w:val="Quote Char"/>
    <w:basedOn w:val="DefaultParagraphFont"/>
    <w:link w:val="Quote"/>
    <w:uiPriority w:val="29"/>
    <w:rsid w:val="00054CDD"/>
    <w:rPr>
      <w:i/>
      <w:iCs/>
      <w:color w:val="404040" w:themeColor="text1" w:themeTint="BF"/>
    </w:rPr>
  </w:style>
  <w:style w:type="paragraph" w:styleId="ListParagraph">
    <w:name w:val="List Paragraph"/>
    <w:basedOn w:val="Normal"/>
    <w:uiPriority w:val="34"/>
    <w:qFormat/>
    <w:rsid w:val="00054CDD"/>
    <w:pPr>
      <w:ind w:left="720"/>
      <w:contextualSpacing/>
    </w:pPr>
  </w:style>
  <w:style w:type="character" w:styleId="IntenseEmphasis">
    <w:name w:val="Intense Emphasis"/>
    <w:basedOn w:val="DefaultParagraphFont"/>
    <w:uiPriority w:val="21"/>
    <w:qFormat/>
    <w:rsid w:val="00054CDD"/>
    <w:rPr>
      <w:i/>
      <w:iCs/>
      <w:color w:val="0F4761" w:themeColor="accent1" w:themeShade="BF"/>
    </w:rPr>
  </w:style>
  <w:style w:type="paragraph" w:styleId="IntenseQuote">
    <w:name w:val="Intense Quote"/>
    <w:basedOn w:val="Normal"/>
    <w:next w:val="Normal"/>
    <w:link w:val="IntenseQuoteChar"/>
    <w:uiPriority w:val="30"/>
    <w:qFormat/>
    <w:rsid w:val="00054C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4CDD"/>
    <w:rPr>
      <w:i/>
      <w:iCs/>
      <w:color w:val="0F4761" w:themeColor="accent1" w:themeShade="BF"/>
    </w:rPr>
  </w:style>
  <w:style w:type="character" w:styleId="IntenseReference">
    <w:name w:val="Intense Reference"/>
    <w:basedOn w:val="DefaultParagraphFont"/>
    <w:uiPriority w:val="32"/>
    <w:qFormat/>
    <w:rsid w:val="00054CD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1205</Words>
  <Characters>6873</Characters>
  <Application>Microsoft Office Word</Application>
  <DocSecurity>0</DocSecurity>
  <Lines>57</Lines>
  <Paragraphs>16</Paragraphs>
  <ScaleCrop>false</ScaleCrop>
  <Company/>
  <LinksUpToDate>false</LinksUpToDate>
  <CharactersWithSpaces>8062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Xuân Phát</dc:creator>
  <cp:keywords/>
  <dc:description/>
  <cp:lastModifiedBy>Mai Xuân Phát</cp:lastModifiedBy>
  <cp:revision>1</cp:revision>
  <dcterms:created xsi:type="dcterms:W3CDTF">2026-07-03T14:23:00Z</dcterms:created>
  <dcterms:modified xsi:type="dcterms:W3CDTF">2026-07-03T14:23:00Z</dcterms:modified>
</cp:coreProperties>
</file>