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B4EB2" w14:textId="1498D647" w:rsidR="00127856" w:rsidRPr="00127856" w:rsidRDefault="00127856" w:rsidP="00127856"/>
    <w:p w14:paraId="2236CC19" w14:textId="77777777" w:rsidR="00127856" w:rsidRPr="00127856" w:rsidRDefault="00127856" w:rsidP="000533E8">
      <w:pPr>
        <w:jc w:val="center"/>
        <w:rPr>
          <w:b/>
          <w:bCs/>
        </w:rPr>
      </w:pPr>
      <w:r w:rsidRPr="00127856">
        <w:rPr>
          <w:b/>
          <w:bCs/>
        </w:rPr>
        <w:t>Author</w:t>
      </w:r>
    </w:p>
    <w:p w14:paraId="2B408EDC" w14:textId="77777777" w:rsidR="00127856" w:rsidRPr="00127856" w:rsidRDefault="00127856" w:rsidP="00BA3E0D">
      <w:pPr>
        <w:jc w:val="center"/>
      </w:pPr>
      <w:r w:rsidRPr="00127856">
        <w:rPr>
          <w:b/>
          <w:bCs/>
        </w:rPr>
        <w:t>Meeting Notes</w:t>
      </w:r>
      <w:r w:rsidRPr="00127856">
        <w:br/>
      </w:r>
      <w:r w:rsidRPr="00127856">
        <w:rPr>
          <w:b/>
          <w:bCs/>
        </w:rPr>
        <w:t>Opening Session</w:t>
      </w:r>
    </w:p>
    <w:p w14:paraId="66B5551A" w14:textId="39AAA8FD" w:rsidR="00127856" w:rsidRPr="00127856" w:rsidRDefault="00127856" w:rsidP="00127856"/>
    <w:p w14:paraId="558EB5B6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Opening</w:t>
      </w:r>
    </w:p>
    <w:p w14:paraId="5EDDFD34" w14:textId="77777777" w:rsidR="00127856" w:rsidRPr="00127856" w:rsidRDefault="00127856" w:rsidP="00127856">
      <w:r w:rsidRPr="00127856">
        <w:t xml:space="preserve">The Chairperson officially opened the regular meeting of the Board of Administration on </w:t>
      </w:r>
      <w:r w:rsidRPr="00127856">
        <w:rPr>
          <w:b/>
          <w:bCs/>
        </w:rPr>
        <w:t>[Date]</w:t>
      </w:r>
      <w:r w:rsidRPr="00127856">
        <w:t xml:space="preserve"> at </w:t>
      </w:r>
      <w:r w:rsidRPr="00127856">
        <w:rPr>
          <w:b/>
          <w:bCs/>
        </w:rPr>
        <w:t>[Time]</w:t>
      </w:r>
      <w:r w:rsidRPr="00127856">
        <w:t>. The meeting was held in accordance with the city’s standard governance procedures.</w:t>
      </w:r>
    </w:p>
    <w:p w14:paraId="054797EC" w14:textId="6D3BB985" w:rsidR="00127856" w:rsidRPr="00127856" w:rsidRDefault="00127856" w:rsidP="00127856"/>
    <w:p w14:paraId="269BFF05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Participants</w:t>
      </w:r>
    </w:p>
    <w:p w14:paraId="499324D4" w14:textId="77777777" w:rsidR="00127856" w:rsidRPr="00127856" w:rsidRDefault="00127856" w:rsidP="00127856">
      <w:r w:rsidRPr="00127856">
        <w:t>List of attendees, including board members, advisors, and invited guests:</w:t>
      </w:r>
    </w:p>
    <w:p w14:paraId="2CF8B3D5" w14:textId="77777777" w:rsidR="00127856" w:rsidRPr="00127856" w:rsidRDefault="00127856" w:rsidP="00127856">
      <w:pPr>
        <w:numPr>
          <w:ilvl w:val="0"/>
          <w:numId w:val="1"/>
        </w:numPr>
      </w:pPr>
      <w:r w:rsidRPr="00127856">
        <w:t>John Smith (Chairperson)</w:t>
      </w:r>
    </w:p>
    <w:p w14:paraId="5C17AB8C" w14:textId="77777777" w:rsidR="00127856" w:rsidRPr="00127856" w:rsidRDefault="00127856" w:rsidP="00127856">
      <w:pPr>
        <w:numPr>
          <w:ilvl w:val="0"/>
          <w:numId w:val="1"/>
        </w:numPr>
      </w:pPr>
      <w:r w:rsidRPr="00127856">
        <w:t>Maria Lopez (Secretary)</w:t>
      </w:r>
    </w:p>
    <w:p w14:paraId="131D0A68" w14:textId="77777777" w:rsidR="00127856" w:rsidRPr="00127856" w:rsidRDefault="00127856" w:rsidP="00127856">
      <w:pPr>
        <w:numPr>
          <w:ilvl w:val="0"/>
          <w:numId w:val="1"/>
        </w:numPr>
      </w:pPr>
      <w:r w:rsidRPr="00127856">
        <w:t>Ahmed Khan (Technical Advisor)</w:t>
      </w:r>
    </w:p>
    <w:p w14:paraId="5C24E483" w14:textId="77777777" w:rsidR="00127856" w:rsidRPr="00127856" w:rsidRDefault="00127856" w:rsidP="00127856">
      <w:pPr>
        <w:numPr>
          <w:ilvl w:val="0"/>
          <w:numId w:val="1"/>
        </w:numPr>
      </w:pPr>
      <w:r w:rsidRPr="00127856">
        <w:t>Lisa Chang (Community Representative)</w:t>
      </w:r>
    </w:p>
    <w:p w14:paraId="0E5F604B" w14:textId="77777777" w:rsidR="00127856" w:rsidRPr="00127856" w:rsidRDefault="00127856" w:rsidP="00127856">
      <w:pPr>
        <w:numPr>
          <w:ilvl w:val="0"/>
          <w:numId w:val="1"/>
        </w:numPr>
      </w:pPr>
      <w:r w:rsidRPr="00127856">
        <w:t>Other attendees as recorded in the attendance sheet.</w:t>
      </w:r>
    </w:p>
    <w:p w14:paraId="7BFDC388" w14:textId="05CD4C7B" w:rsidR="00127856" w:rsidRPr="00127856" w:rsidRDefault="00127856" w:rsidP="00127856"/>
    <w:p w14:paraId="514331A4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Approval of the Agenda</w:t>
      </w:r>
    </w:p>
    <w:p w14:paraId="7D3C7344" w14:textId="0966D49E" w:rsidR="00127856" w:rsidRPr="00127856" w:rsidRDefault="00127856" w:rsidP="00127856">
      <w:r w:rsidRPr="00127856">
        <w:t>The agenda for the meeting was unanimously approved as previously distributed. Any additional items raised during the meeting were added under “Other Business.”</w:t>
      </w:r>
    </w:p>
    <w:p w14:paraId="131EE793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Approval of Previous Meeting Notes</w:t>
      </w:r>
    </w:p>
    <w:p w14:paraId="4C502DBC" w14:textId="48F756DD" w:rsidR="00127856" w:rsidRPr="00127856" w:rsidRDefault="00127856" w:rsidP="00127856">
      <w:r w:rsidRPr="00127856">
        <w:t>The minutes of the previous meeting were reviewed and unanimously approved as an accurate record of the discussions and decisions.</w:t>
      </w:r>
    </w:p>
    <w:p w14:paraId="3AF770D2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Pending Issues</w:t>
      </w:r>
    </w:p>
    <w:p w14:paraId="41AFF4DE" w14:textId="77777777" w:rsidR="00127856" w:rsidRPr="00127856" w:rsidRDefault="00127856" w:rsidP="00127856">
      <w:r w:rsidRPr="00127856">
        <w:t>Each outstanding issue from previous meetings was revisited. Updates and progress reports were shared on the following topics:</w:t>
      </w:r>
    </w:p>
    <w:p w14:paraId="1651B48E" w14:textId="77777777" w:rsidR="00127856" w:rsidRPr="00127856" w:rsidRDefault="00127856" w:rsidP="00127856">
      <w:pPr>
        <w:numPr>
          <w:ilvl w:val="0"/>
          <w:numId w:val="2"/>
        </w:numPr>
      </w:pPr>
      <w:r w:rsidRPr="00127856">
        <w:t>Street lighting repairs in the northern district</w:t>
      </w:r>
    </w:p>
    <w:p w14:paraId="57885F23" w14:textId="77777777" w:rsidR="00127856" w:rsidRPr="00127856" w:rsidRDefault="00127856" w:rsidP="00127856">
      <w:pPr>
        <w:numPr>
          <w:ilvl w:val="0"/>
          <w:numId w:val="2"/>
        </w:numPr>
      </w:pPr>
      <w:r w:rsidRPr="00127856">
        <w:lastRenderedPageBreak/>
        <w:t>Installation timelines for new solar panels in public spaces</w:t>
      </w:r>
    </w:p>
    <w:p w14:paraId="25B69A5B" w14:textId="77777777" w:rsidR="00127856" w:rsidRPr="00127856" w:rsidRDefault="00127856" w:rsidP="00127856">
      <w:pPr>
        <w:numPr>
          <w:ilvl w:val="0"/>
          <w:numId w:val="2"/>
        </w:numPr>
      </w:pPr>
      <w:r w:rsidRPr="00127856">
        <w:t>Budget reallocation for emergency infrastructure maintenance</w:t>
      </w:r>
    </w:p>
    <w:p w14:paraId="3397E71E" w14:textId="53CC2F3B" w:rsidR="00127856" w:rsidRPr="00127856" w:rsidRDefault="00127856" w:rsidP="00127856">
      <w:r w:rsidRPr="00127856">
        <w:t>Suggestions and further actions were discussed and assigned to relevant teams.</w:t>
      </w:r>
    </w:p>
    <w:p w14:paraId="658A3221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New Business</w:t>
      </w:r>
    </w:p>
    <w:p w14:paraId="01B1F9BA" w14:textId="77777777" w:rsidR="00127856" w:rsidRPr="00127856" w:rsidRDefault="00127856" w:rsidP="00127856">
      <w:r w:rsidRPr="00127856">
        <w:t>New proposals were introduced, including:</w:t>
      </w:r>
    </w:p>
    <w:p w14:paraId="23C610F7" w14:textId="77777777" w:rsidR="00127856" w:rsidRPr="00127856" w:rsidRDefault="00127856" w:rsidP="00127856">
      <w:pPr>
        <w:numPr>
          <w:ilvl w:val="0"/>
          <w:numId w:val="3"/>
        </w:numPr>
      </w:pPr>
      <w:r w:rsidRPr="00127856">
        <w:t>A pilot project for energy-efficient traffic signals</w:t>
      </w:r>
    </w:p>
    <w:p w14:paraId="008596A6" w14:textId="77777777" w:rsidR="00127856" w:rsidRPr="00127856" w:rsidRDefault="00127856" w:rsidP="00127856">
      <w:pPr>
        <w:numPr>
          <w:ilvl w:val="0"/>
          <w:numId w:val="3"/>
        </w:numPr>
      </w:pPr>
      <w:r w:rsidRPr="00127856">
        <w:t>Community feedback on electricity usage and billing</w:t>
      </w:r>
    </w:p>
    <w:p w14:paraId="1FF10A4A" w14:textId="77777777" w:rsidR="00127856" w:rsidRPr="00127856" w:rsidRDefault="00127856" w:rsidP="00127856">
      <w:pPr>
        <w:numPr>
          <w:ilvl w:val="0"/>
          <w:numId w:val="3"/>
        </w:numPr>
      </w:pPr>
      <w:r w:rsidRPr="00127856">
        <w:t>Staff training on emergency response and electrical hazards</w:t>
      </w:r>
    </w:p>
    <w:p w14:paraId="7D248442" w14:textId="77777777" w:rsidR="00127856" w:rsidRPr="00127856" w:rsidRDefault="00127856" w:rsidP="00127856">
      <w:r w:rsidRPr="00127856">
        <w:t>Each proposal will be evaluated in upcoming sessions.</w:t>
      </w:r>
    </w:p>
    <w:p w14:paraId="7CF2D956" w14:textId="3500B4B0" w:rsidR="00127856" w:rsidRPr="00127856" w:rsidRDefault="00127856" w:rsidP="00127856"/>
    <w:p w14:paraId="0B88BC7F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Questions and Comments</w:t>
      </w:r>
    </w:p>
    <w:p w14:paraId="17B3F82E" w14:textId="77777777" w:rsidR="00127856" w:rsidRPr="00127856" w:rsidRDefault="00127856" w:rsidP="00127856">
      <w:r w:rsidRPr="00127856">
        <w:t>Members raised questions concerning:</w:t>
      </w:r>
    </w:p>
    <w:p w14:paraId="6E44BE58" w14:textId="77777777" w:rsidR="00127856" w:rsidRPr="00127856" w:rsidRDefault="00127856" w:rsidP="00127856">
      <w:pPr>
        <w:numPr>
          <w:ilvl w:val="0"/>
          <w:numId w:val="4"/>
        </w:numPr>
      </w:pPr>
      <w:r w:rsidRPr="00127856">
        <w:t>The timeline for project completion</w:t>
      </w:r>
    </w:p>
    <w:p w14:paraId="5E473AAA" w14:textId="77777777" w:rsidR="00127856" w:rsidRPr="00127856" w:rsidRDefault="00127856" w:rsidP="00127856">
      <w:pPr>
        <w:numPr>
          <w:ilvl w:val="0"/>
          <w:numId w:val="4"/>
        </w:numPr>
      </w:pPr>
      <w:r w:rsidRPr="00127856">
        <w:t>Allocation of funds for future upgrades</w:t>
      </w:r>
    </w:p>
    <w:p w14:paraId="6DA27FF8" w14:textId="77777777" w:rsidR="00127856" w:rsidRPr="00127856" w:rsidRDefault="00127856" w:rsidP="00127856">
      <w:pPr>
        <w:numPr>
          <w:ilvl w:val="0"/>
          <w:numId w:val="4"/>
        </w:numPr>
      </w:pPr>
      <w:r w:rsidRPr="00127856">
        <w:t>Communication strategies with residents during outages</w:t>
      </w:r>
    </w:p>
    <w:p w14:paraId="0E1442BC" w14:textId="77777777" w:rsidR="00127856" w:rsidRPr="00127856" w:rsidRDefault="00127856" w:rsidP="00127856">
      <w:r w:rsidRPr="00127856">
        <w:t>These concerns were noted and responses will be provided in the next meeting.</w:t>
      </w:r>
    </w:p>
    <w:p w14:paraId="3A50E0AB" w14:textId="772092AF" w:rsidR="00127856" w:rsidRPr="00127856" w:rsidRDefault="00127856" w:rsidP="00127856"/>
    <w:p w14:paraId="4BC7C6B4" w14:textId="77777777" w:rsidR="00127856" w:rsidRPr="00127856" w:rsidRDefault="00127856" w:rsidP="00127856">
      <w:pPr>
        <w:rPr>
          <w:b/>
          <w:bCs/>
        </w:rPr>
      </w:pPr>
      <w:r w:rsidRPr="00127856">
        <w:rPr>
          <w:b/>
          <w:bCs/>
        </w:rPr>
        <w:t>Adjournment</w:t>
      </w:r>
    </w:p>
    <w:p w14:paraId="4A1EC547" w14:textId="77777777" w:rsidR="00127856" w:rsidRPr="00127856" w:rsidRDefault="00127856" w:rsidP="00127856">
      <w:r w:rsidRPr="00127856">
        <w:t xml:space="preserve">The meeting was adjourned at </w:t>
      </w:r>
      <w:r w:rsidRPr="00127856">
        <w:rPr>
          <w:b/>
          <w:bCs/>
        </w:rPr>
        <w:t>[Time]</w:t>
      </w:r>
      <w:r w:rsidRPr="00127856">
        <w:t xml:space="preserve">, with all action items documented and assigned. The next meeting is scheduled for </w:t>
      </w:r>
      <w:r w:rsidRPr="00127856">
        <w:rPr>
          <w:b/>
          <w:bCs/>
        </w:rPr>
        <w:t>[Next Date]</w:t>
      </w:r>
      <w:r w:rsidRPr="00127856">
        <w:t>.</w:t>
      </w:r>
    </w:p>
    <w:p w14:paraId="3FA1F82F" w14:textId="77777777" w:rsidR="00A90CDF" w:rsidRDefault="00A90CDF"/>
    <w:sectPr w:rsidR="00A90C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ECAC0" w14:textId="77777777" w:rsidR="007C167E" w:rsidRDefault="007C167E" w:rsidP="000533E8">
      <w:pPr>
        <w:spacing w:after="0" w:line="240" w:lineRule="auto"/>
      </w:pPr>
      <w:r>
        <w:separator/>
      </w:r>
    </w:p>
  </w:endnote>
  <w:endnote w:type="continuationSeparator" w:id="0">
    <w:p w14:paraId="2DF7B398" w14:textId="77777777" w:rsidR="007C167E" w:rsidRDefault="007C167E" w:rsidP="0005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0671E" w14:textId="77777777" w:rsidR="007C167E" w:rsidRDefault="007C167E" w:rsidP="000533E8">
      <w:pPr>
        <w:spacing w:after="0" w:line="240" w:lineRule="auto"/>
      </w:pPr>
      <w:r>
        <w:separator/>
      </w:r>
    </w:p>
  </w:footnote>
  <w:footnote w:type="continuationSeparator" w:id="0">
    <w:p w14:paraId="2C87C13A" w14:textId="77777777" w:rsidR="007C167E" w:rsidRDefault="007C167E" w:rsidP="00053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020BF" w14:textId="3C56B92C" w:rsidR="000533E8" w:rsidRPr="000533E8" w:rsidRDefault="000533E8" w:rsidP="000533E8">
    <w:pPr>
      <w:rPr>
        <w:b/>
        <w:bCs/>
        <w:color w:val="EE0000"/>
      </w:rPr>
    </w:pPr>
    <w:r w:rsidRPr="000533E8">
      <w:rPr>
        <w:rFonts w:ascii="Segoe UI Emoji" w:hAnsi="Segoe UI Emoji"/>
        <w:b/>
        <w:bCs/>
        <w:color w:val="EE0000"/>
        <w:sz w:val="40"/>
        <w:szCs w:val="40"/>
      </w:rPr>
      <w:t>💡</w:t>
    </w:r>
    <w:r w:rsidRPr="00127856">
      <w:rPr>
        <w:b/>
        <w:bCs/>
        <w:color w:val="EE0000"/>
      </w:rPr>
      <w:t>City Electricity and Lighting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97A04"/>
    <w:multiLevelType w:val="multilevel"/>
    <w:tmpl w:val="8C4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A2BD6"/>
    <w:multiLevelType w:val="multilevel"/>
    <w:tmpl w:val="F46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B5F93"/>
    <w:multiLevelType w:val="multilevel"/>
    <w:tmpl w:val="8E40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37F6E"/>
    <w:multiLevelType w:val="multilevel"/>
    <w:tmpl w:val="E92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404793">
    <w:abstractNumId w:val="1"/>
  </w:num>
  <w:num w:numId="2" w16cid:durableId="1713966482">
    <w:abstractNumId w:val="3"/>
  </w:num>
  <w:num w:numId="3" w16cid:durableId="2019843484">
    <w:abstractNumId w:val="0"/>
  </w:num>
  <w:num w:numId="4" w16cid:durableId="146290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56"/>
    <w:rsid w:val="00052CD8"/>
    <w:rsid w:val="000533E8"/>
    <w:rsid w:val="000B047C"/>
    <w:rsid w:val="00127856"/>
    <w:rsid w:val="001D5504"/>
    <w:rsid w:val="001E2A97"/>
    <w:rsid w:val="00665B2F"/>
    <w:rsid w:val="0076055A"/>
    <w:rsid w:val="007C167E"/>
    <w:rsid w:val="00A90CDF"/>
    <w:rsid w:val="00B8010A"/>
    <w:rsid w:val="00BA3E0D"/>
    <w:rsid w:val="00C953C9"/>
    <w:rsid w:val="00D7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39D1"/>
  <w15:chartTrackingRefBased/>
  <w15:docId w15:val="{11569114-67E3-49B3-9A1E-48CAE583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E8"/>
  </w:style>
  <w:style w:type="paragraph" w:styleId="Footer">
    <w:name w:val="footer"/>
    <w:basedOn w:val="Normal"/>
    <w:link w:val="FooterChar"/>
    <w:uiPriority w:val="99"/>
    <w:unhideWhenUsed/>
    <w:rsid w:val="0005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</dc:creator>
  <cp:keywords/>
  <dc:description/>
  <cp:lastModifiedBy>Sue Davi</cp:lastModifiedBy>
  <cp:revision>6</cp:revision>
  <dcterms:created xsi:type="dcterms:W3CDTF">2025-07-22T09:55:00Z</dcterms:created>
  <dcterms:modified xsi:type="dcterms:W3CDTF">2025-07-22T10:03:00Z</dcterms:modified>
</cp:coreProperties>
</file>