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150C" w14:textId="3D0D7346" w:rsidR="003117FA" w:rsidRDefault="00A84C3F">
      <w:r>
        <w:t>Name</w:t>
      </w:r>
      <w:r w:rsidR="00701A19">
        <w:t xml:space="preserve"> Dylan Thompson</w:t>
      </w:r>
      <w:r>
        <w:tab/>
      </w:r>
      <w:r>
        <w:tab/>
      </w:r>
      <w:r>
        <w:tab/>
      </w:r>
      <w:r w:rsidR="00701A19">
        <w:tab/>
      </w:r>
      <w:r w:rsidR="00701A19">
        <w:tab/>
      </w:r>
      <w:r w:rsidR="00701A19">
        <w:tab/>
      </w:r>
      <w:r w:rsidR="00701A19">
        <w:tab/>
      </w:r>
      <w:r w:rsidR="00701A19">
        <w:tab/>
      </w:r>
      <w:r w:rsidR="00701A19">
        <w:tab/>
      </w:r>
      <w:r>
        <w:t>Mark</w:t>
      </w:r>
      <w:r w:rsidR="00701A19">
        <w:t>:        /</w:t>
      </w:r>
      <w:r>
        <w:t>50</w:t>
      </w:r>
    </w:p>
    <w:p w14:paraId="1EB1BA6C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F58E47B" w14:textId="0E1335A8" w:rsidR="00FC5CD3" w:rsidRDefault="00202122" w:rsidP="00CF678A">
      <w:pPr>
        <w:ind w:left="720" w:firstLine="720"/>
      </w:pPr>
      <w:r>
        <w:t>My feature</w:t>
      </w:r>
      <w:r w:rsidR="007A201E">
        <w:t xml:space="preserve">s for this game are as follows: The main menu, a demo mode </w:t>
      </w:r>
      <w:r w:rsidR="00977071">
        <w:t>that shows the game being played</w:t>
      </w:r>
      <w:r w:rsidR="00B46172">
        <w:t xml:space="preserve">, and </w:t>
      </w:r>
      <w:r w:rsidR="00CD37BA">
        <w:t>implementing</w:t>
      </w:r>
      <w:r w:rsidR="00D07A53">
        <w:t xml:space="preserve"> </w:t>
      </w:r>
      <w:r w:rsidR="00CD37BA">
        <w:t>a monster class that includes one mo</w:t>
      </w:r>
      <w:r w:rsidR="00CF678A">
        <w:t>n</w:t>
      </w:r>
      <w:r w:rsidR="00CD37BA">
        <w:t>ster.</w:t>
      </w:r>
    </w:p>
    <w:p w14:paraId="2D87B017" w14:textId="2BC9DEDF" w:rsidR="00D81D2A" w:rsidRDefault="00D81D2A" w:rsidP="00EE75E5">
      <w:pPr>
        <w:ind w:left="720" w:firstLine="720"/>
      </w:pPr>
      <w:r>
        <w:t xml:space="preserve">The main </w:t>
      </w:r>
      <w:r w:rsidR="0099373C">
        <w:t xml:space="preserve">menu will be present upon starting the </w:t>
      </w:r>
      <w:proofErr w:type="gramStart"/>
      <w:r w:rsidR="0099373C">
        <w:t>game, and</w:t>
      </w:r>
      <w:proofErr w:type="gramEnd"/>
      <w:r w:rsidR="0099373C">
        <w:t xml:space="preserve"> will</w:t>
      </w:r>
      <w:r w:rsidR="00D07A53">
        <w:t xml:space="preserve"> be</w:t>
      </w:r>
      <w:r w:rsidR="0099373C">
        <w:t xml:space="preserve"> </w:t>
      </w:r>
      <w:r w:rsidR="00AD224E">
        <w:t xml:space="preserve">available at any time mid-game via </w:t>
      </w:r>
      <w:r w:rsidR="00A710F4">
        <w:t>the esc</w:t>
      </w:r>
      <w:r w:rsidR="00D07A53">
        <w:t xml:space="preserve"> key</w:t>
      </w:r>
      <w:r w:rsidR="00434805">
        <w:t xml:space="preserve">. </w:t>
      </w:r>
      <w:r w:rsidR="00642E65">
        <w:t>It will involve a play</w:t>
      </w:r>
      <w:r w:rsidR="005B015C">
        <w:t xml:space="preserve"> and a quit button. </w:t>
      </w:r>
      <w:r w:rsidR="007955B5">
        <w:t xml:space="preserve">If there’s enough </w:t>
      </w:r>
      <w:proofErr w:type="gramStart"/>
      <w:r w:rsidR="007955B5">
        <w:t>time</w:t>
      </w:r>
      <w:proofErr w:type="gramEnd"/>
      <w:r w:rsidR="007955B5">
        <w:t xml:space="preserve"> there will</w:t>
      </w:r>
      <w:r w:rsidR="005B015C">
        <w:t xml:space="preserve"> be either a save/load option or </w:t>
      </w:r>
      <w:r w:rsidR="007955B5">
        <w:t xml:space="preserve">the option to </w:t>
      </w:r>
      <w:r w:rsidR="009F0656">
        <w:t xml:space="preserve">start the game </w:t>
      </w:r>
      <w:r w:rsidR="005211B8">
        <w:t>at higher levels.</w:t>
      </w:r>
    </w:p>
    <w:p w14:paraId="554B65A3" w14:textId="2FF43287" w:rsidR="00D126DB" w:rsidRDefault="00FC5CD3" w:rsidP="00EE75E5">
      <w:pPr>
        <w:ind w:left="720" w:firstLine="720"/>
      </w:pPr>
      <w:r>
        <w:t xml:space="preserve">The demo mode will be a recording of the game </w:t>
      </w:r>
      <w:r w:rsidR="00F34D90">
        <w:t>being played. It will either be occurring behind the main menu as soon as the game starts, or it will trigger after a period of no user input from the main menu.</w:t>
      </w:r>
      <w:r w:rsidR="005211B8">
        <w:t xml:space="preserve"> </w:t>
      </w:r>
      <w:r w:rsidR="00E652CD">
        <w:t xml:space="preserve">If the demo mode is </w:t>
      </w:r>
      <w:r w:rsidR="001325BC">
        <w:t>triggered by user inaction, a</w:t>
      </w:r>
      <w:r w:rsidR="00ED26E9" w:rsidRPr="00ED26E9">
        <w:t>s soon as the user enters input</w:t>
      </w:r>
      <w:r w:rsidR="009F4A2E">
        <w:t>,</w:t>
      </w:r>
      <w:r w:rsidR="00300BDD" w:rsidRPr="00300BDD">
        <w:t xml:space="preserve"> </w:t>
      </w:r>
      <w:proofErr w:type="gramStart"/>
      <w:r w:rsidR="00300BDD" w:rsidRPr="00300BDD">
        <w:t>either by</w:t>
      </w:r>
      <w:proofErr w:type="gramEnd"/>
      <w:r w:rsidR="00300BDD" w:rsidRPr="00300BDD">
        <w:t xml:space="preserve"> moving the mouse pressing a key</w:t>
      </w:r>
      <w:r w:rsidR="00E652CD">
        <w:t>,</w:t>
      </w:r>
      <w:r w:rsidR="00300BDD" w:rsidRPr="00300BDD">
        <w:t xml:space="preserve"> the demo mode will stop playing</w:t>
      </w:r>
      <w:r w:rsidR="00E13D90" w:rsidRPr="00E13D90">
        <w:t xml:space="preserve"> allowing the user to operate the game normally.</w:t>
      </w:r>
      <w:r w:rsidR="00DB5FFE" w:rsidRPr="00DB5FFE">
        <w:t xml:space="preserve"> There will be two demo modes for each level of the game</w:t>
      </w:r>
      <w:r w:rsidR="000A2712" w:rsidRPr="000A2712">
        <w:t xml:space="preserve">. One that results in </w:t>
      </w:r>
      <w:r w:rsidR="000A2712">
        <w:t>a</w:t>
      </w:r>
      <w:r w:rsidR="000A2712" w:rsidRPr="000A2712">
        <w:t xml:space="preserve"> </w:t>
      </w:r>
      <w:proofErr w:type="gramStart"/>
      <w:r w:rsidR="000A2712" w:rsidRPr="000A2712">
        <w:t>player</w:t>
      </w:r>
      <w:proofErr w:type="gramEnd"/>
      <w:r w:rsidR="000A2712" w:rsidRPr="000A2712">
        <w:t xml:space="preserve"> success and at least one that results in a player failure.</w:t>
      </w:r>
    </w:p>
    <w:p w14:paraId="380233FE" w14:textId="06C555AF" w:rsidR="00842A74" w:rsidRPr="00BF6BE1" w:rsidRDefault="00EE75E5" w:rsidP="00EE75E5">
      <w:pPr>
        <w:ind w:left="720" w:firstLine="720"/>
      </w:pPr>
      <w:r w:rsidRPr="00EE75E5">
        <w:t>The monster class is going to include at least one monster</w:t>
      </w:r>
      <w:r w:rsidR="00B53069">
        <w:t>,</w:t>
      </w:r>
      <w:r w:rsidR="00B53069" w:rsidRPr="00B53069">
        <w:t xml:space="preserve"> </w:t>
      </w:r>
      <w:r w:rsidR="00B53069">
        <w:t>t</w:t>
      </w:r>
      <w:r w:rsidR="00B53069" w:rsidRPr="00B53069">
        <w:t>his being a ghost.</w:t>
      </w:r>
      <w:r w:rsidR="00673022" w:rsidRPr="00673022">
        <w:t xml:space="preserve"> It will contain the details of the spawning of the monster, the monster's movement, the monsters attack, and the</w:t>
      </w:r>
      <w:r w:rsidR="009B3E79" w:rsidRPr="009B3E79">
        <w:t xml:space="preserve"> spawning of the monster. The ghost</w:t>
      </w:r>
      <w:r w:rsidR="009A35B3" w:rsidRPr="009A35B3">
        <w:t xml:space="preserve"> w</w:t>
      </w:r>
      <w:r w:rsidR="009A35B3">
        <w:t>i</w:t>
      </w:r>
      <w:r w:rsidR="009A35B3" w:rsidRPr="009A35B3">
        <w:t>ll have at least one attack</w:t>
      </w:r>
      <w:r w:rsidR="00A404B0">
        <w:t>,</w:t>
      </w:r>
      <w:r w:rsidR="00A404B0" w:rsidRPr="00A404B0">
        <w:t xml:space="preserve"> a slime attack that it will cast on the player</w:t>
      </w:r>
      <w:r w:rsidR="00B21C64" w:rsidRPr="00B21C64">
        <w:t xml:space="preserve"> and slow them down.</w:t>
      </w:r>
    </w:p>
    <w:p w14:paraId="53B0600E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proofErr w:type="gramStart"/>
      <w:r w:rsidR="00445DC4">
        <w:t>14</w:t>
      </w:r>
      <w:proofErr w:type="gramEnd"/>
    </w:p>
    <w:p w14:paraId="19B488ED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DF59FE0" w14:textId="170D256F" w:rsidR="00807038" w:rsidRDefault="0027515F" w:rsidP="00195263">
      <w:pPr>
        <w:spacing w:after="0"/>
        <w:ind w:left="720"/>
      </w:pPr>
      <w:r>
        <w:tab/>
      </w:r>
      <w:r>
        <w:rPr>
          <w:noProof/>
        </w:rPr>
        <w:drawing>
          <wp:inline distT="0" distB="0" distL="0" distR="0" wp14:anchorId="13B5CE68" wp14:editId="13E01833">
            <wp:extent cx="5818505" cy="4229100"/>
            <wp:effectExtent l="0" t="0" r="0" b="0"/>
            <wp:docPr id="1856848218" name="Picture 3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8218" name="Picture 3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1B8F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67FE7248" w14:textId="6A315D8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90C2F">
        <w:t>E</w:t>
      </w:r>
      <w:r w:rsidR="00A90C2F" w:rsidRPr="00A90C2F">
        <w:t>ncounter ghost</w:t>
      </w:r>
    </w:p>
    <w:p w14:paraId="27731830" w14:textId="6CBC8C6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4A6706">
        <w:t>T</w:t>
      </w:r>
      <w:r w:rsidR="004A6706" w:rsidRPr="004A6706">
        <w:t>he player encounters a ghost during his attempt to deliver pizza.</w:t>
      </w:r>
      <w:r w:rsidRPr="00195263">
        <w:rPr>
          <w:lang w:val="en-CA"/>
        </w:rPr>
        <w:t xml:space="preserve"> </w:t>
      </w:r>
    </w:p>
    <w:p w14:paraId="0573AFB9" w14:textId="0ABCAA5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A6A57">
        <w:t>P</w:t>
      </w:r>
      <w:r w:rsidR="00DA6A57" w:rsidRPr="00DA6A57">
        <w:t>layer</w:t>
      </w:r>
    </w:p>
    <w:p w14:paraId="42290E38" w14:textId="1A3CD0E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F4220">
        <w:t>T</w:t>
      </w:r>
      <w:r w:rsidR="002F4220" w:rsidRPr="002F4220">
        <w:t>he player must be in the middle of a delivery run.</w:t>
      </w:r>
    </w:p>
    <w:p w14:paraId="3C13552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CB6BF1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19CCB95C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5DEFAB2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4E85E1D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0136CE4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E9532D8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2CCC5E44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374914D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09B1F5F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0B35727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1C747355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A793748" w14:textId="77777777" w:rsidR="00195263" w:rsidRPr="00BF6BE1" w:rsidRDefault="00195263" w:rsidP="00195263">
      <w:pPr>
        <w:spacing w:after="0"/>
        <w:ind w:left="720"/>
      </w:pPr>
    </w:p>
    <w:p w14:paraId="574A8FDC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643AB27" w14:textId="28F99178" w:rsidR="00BD412F" w:rsidRDefault="006E1606" w:rsidP="00445DC4">
      <w:pPr>
        <w:ind w:left="720"/>
      </w:pPr>
      <w:r>
        <w:rPr>
          <w:noProof/>
        </w:rPr>
        <w:drawing>
          <wp:inline distT="0" distB="0" distL="0" distR="0" wp14:anchorId="1A44B455" wp14:editId="6BA649A8">
            <wp:extent cx="5943600" cy="977900"/>
            <wp:effectExtent l="0" t="0" r="0" b="0"/>
            <wp:docPr id="20404161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61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77BC" w14:textId="58E49B98" w:rsidR="00BD412F" w:rsidRDefault="00650B82" w:rsidP="00445DC4">
      <w:pPr>
        <w:ind w:left="720"/>
      </w:pPr>
      <w:r>
        <w:t>Diagram Zero:</w:t>
      </w:r>
    </w:p>
    <w:p w14:paraId="30539E04" w14:textId="245D4996" w:rsidR="005D0ACB" w:rsidRDefault="00846EB9" w:rsidP="00445DC4">
      <w:pPr>
        <w:ind w:left="720"/>
      </w:pPr>
      <w:r>
        <w:rPr>
          <w:noProof/>
        </w:rPr>
        <w:drawing>
          <wp:inline distT="0" distB="0" distL="0" distR="0" wp14:anchorId="7ADB0EFF" wp14:editId="5B88C0D1">
            <wp:extent cx="5943600" cy="3724910"/>
            <wp:effectExtent l="0" t="0" r="0" b="8890"/>
            <wp:docPr id="570630580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0580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182E" w14:textId="77777777" w:rsidR="00195263" w:rsidRDefault="00195263" w:rsidP="00445DC4">
      <w:pPr>
        <w:ind w:left="720"/>
      </w:pPr>
      <w:r>
        <w:t>Example:</w:t>
      </w:r>
    </w:p>
    <w:p w14:paraId="3CCF459F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76AEC557" w14:textId="74839275" w:rsidR="00445DC4" w:rsidRDefault="00A043C4" w:rsidP="00445DC4">
      <w:pPr>
        <w:ind w:left="720"/>
      </w:pPr>
      <w:r>
        <w:rPr>
          <w:noProof/>
        </w:rPr>
        <w:tab/>
      </w:r>
      <w:r w:rsidRPr="00A043C4">
        <w:rPr>
          <w:noProof/>
        </w:rPr>
        <w:drawing>
          <wp:inline distT="0" distB="0" distL="0" distR="0" wp14:anchorId="76968D29" wp14:editId="367D6042">
            <wp:extent cx="5943600" cy="4810760"/>
            <wp:effectExtent l="0" t="0" r="0" b="8890"/>
            <wp:docPr id="372296317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96317" name="Picture 1" descr="A diagram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9FFB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2E61752" w14:textId="55BE47B4" w:rsidR="00102974" w:rsidRDefault="00102974" w:rsidP="00452373">
      <w:pPr>
        <w:spacing w:after="0"/>
        <w:ind w:left="2160"/>
      </w:pPr>
      <w:r>
        <w:t>Menu:</w:t>
      </w:r>
    </w:p>
    <w:p w14:paraId="28FD801B" w14:textId="0E1FBB72" w:rsidR="00102974" w:rsidRDefault="00D6670A" w:rsidP="00452373">
      <w:pPr>
        <w:spacing w:after="0"/>
        <w:ind w:left="2160"/>
      </w:pPr>
      <w:r w:rsidRPr="00D6670A">
        <w:t>Game loads</w:t>
      </w:r>
      <w:r>
        <w:t xml:space="preserve"> </w:t>
      </w:r>
      <w:r>
        <w:t>-&gt;</w:t>
      </w:r>
      <w:r w:rsidRPr="00D6670A">
        <w:t xml:space="preserve"> menu opens</w:t>
      </w:r>
      <w:r>
        <w:t xml:space="preserve"> </w:t>
      </w:r>
      <w:r>
        <w:t>-&gt;</w:t>
      </w:r>
      <w:r>
        <w:t xml:space="preserve"> </w:t>
      </w:r>
      <w:r w:rsidRPr="00D6670A">
        <w:t>receives player input</w:t>
      </w:r>
      <w:r w:rsidR="00651EF9">
        <w:t xml:space="preserve"> </w:t>
      </w:r>
      <w:r w:rsidR="00651EF9">
        <w:t>-&gt;</w:t>
      </w:r>
      <w:r w:rsidR="00651EF9" w:rsidRPr="00651EF9">
        <w:t xml:space="preserve"> close this menu and continues with </w:t>
      </w:r>
      <w:proofErr w:type="gramStart"/>
      <w:r w:rsidR="00651EF9" w:rsidRPr="00651EF9">
        <w:t>selection</w:t>
      </w:r>
      <w:proofErr w:type="gramEnd"/>
    </w:p>
    <w:p w14:paraId="76EEBF4A" w14:textId="77777777" w:rsidR="00102974" w:rsidRDefault="00102974" w:rsidP="00452373">
      <w:pPr>
        <w:spacing w:after="0"/>
        <w:ind w:left="2160"/>
      </w:pPr>
    </w:p>
    <w:p w14:paraId="448057BB" w14:textId="43D5FA0A" w:rsidR="00102974" w:rsidRDefault="00102974" w:rsidP="00452373">
      <w:pPr>
        <w:spacing w:after="0"/>
        <w:ind w:left="2160"/>
      </w:pPr>
      <w:r>
        <w:t>Ghosts:</w:t>
      </w:r>
    </w:p>
    <w:p w14:paraId="410E5330" w14:textId="78D2A7E8" w:rsidR="00195263" w:rsidRDefault="005E11D6" w:rsidP="00452373">
      <w:pPr>
        <w:spacing w:after="0"/>
        <w:ind w:left="2160"/>
      </w:pPr>
      <w:r>
        <w:t>While player is on quest</w:t>
      </w:r>
      <w:r w:rsidR="005F5263">
        <w:t xml:space="preserve"> -&gt; Chance of ghost spawning on screen</w:t>
      </w:r>
    </w:p>
    <w:p w14:paraId="0FC9F98E" w14:textId="7C123FB5" w:rsidR="005F5263" w:rsidRDefault="005F5263" w:rsidP="00452373">
      <w:pPr>
        <w:spacing w:after="0"/>
        <w:ind w:left="2160"/>
      </w:pPr>
      <w:r>
        <w:t xml:space="preserve">While player is in ghost detection radius </w:t>
      </w:r>
      <w:r w:rsidR="00A35F46">
        <w:t>-&gt; ghost pursues player</w:t>
      </w:r>
    </w:p>
    <w:p w14:paraId="563B7B92" w14:textId="29B22005" w:rsidR="006907E2" w:rsidRDefault="006907E2" w:rsidP="00452373">
      <w:pPr>
        <w:spacing w:after="0"/>
        <w:ind w:left="2160"/>
      </w:pPr>
      <w:r w:rsidRPr="006907E2">
        <w:t>While player is within slime radius</w:t>
      </w:r>
      <w:r>
        <w:t xml:space="preserve"> </w:t>
      </w:r>
      <w:r>
        <w:t>-&gt;</w:t>
      </w:r>
      <w:r w:rsidRPr="006907E2">
        <w:t xml:space="preserve"> ghost cast slime</w:t>
      </w:r>
    </w:p>
    <w:p w14:paraId="0FDACFA4" w14:textId="0B574A34" w:rsidR="006907E2" w:rsidRDefault="00651EF9" w:rsidP="00452373">
      <w:pPr>
        <w:spacing w:after="0"/>
        <w:ind w:left="2160"/>
      </w:pPr>
      <w:r>
        <w:t>W</w:t>
      </w:r>
      <w:r w:rsidR="00102974" w:rsidRPr="00102974">
        <w:t>hen ghost is sufficiently off screen</w:t>
      </w:r>
      <w:r w:rsidR="00102974">
        <w:t xml:space="preserve"> </w:t>
      </w:r>
      <w:r w:rsidR="00102974">
        <w:t>-&gt;</w:t>
      </w:r>
      <w:r w:rsidR="00102974" w:rsidRPr="00102974">
        <w:t xml:space="preserve"> d</w:t>
      </w:r>
      <w:r w:rsidR="00102974">
        <w:t>e-</w:t>
      </w:r>
      <w:r w:rsidR="00102974" w:rsidRPr="00102974">
        <w:t>spawn ghost</w:t>
      </w:r>
    </w:p>
    <w:p w14:paraId="69F71402" w14:textId="77777777" w:rsidR="00651EF9" w:rsidRDefault="00651EF9" w:rsidP="00452373">
      <w:pPr>
        <w:spacing w:after="0"/>
        <w:ind w:left="2160"/>
      </w:pPr>
    </w:p>
    <w:p w14:paraId="6BD44865" w14:textId="378ECF92" w:rsidR="00651EF9" w:rsidRDefault="00651EF9" w:rsidP="00452373">
      <w:pPr>
        <w:spacing w:after="0"/>
        <w:ind w:left="2160"/>
      </w:pPr>
      <w:r>
        <w:t>Demo Mode:</w:t>
      </w:r>
    </w:p>
    <w:p w14:paraId="3B16F084" w14:textId="77777777" w:rsidR="00A35F46" w:rsidRDefault="00A35F46" w:rsidP="00452373">
      <w:pPr>
        <w:spacing w:after="0"/>
        <w:ind w:left="2160"/>
      </w:pPr>
    </w:p>
    <w:p w14:paraId="3232AAF7" w14:textId="57F44710" w:rsidR="00651EF9" w:rsidRDefault="00C44C36" w:rsidP="00452373">
      <w:pPr>
        <w:spacing w:after="0"/>
        <w:ind w:left="2160"/>
      </w:pPr>
      <w:r w:rsidRPr="00C44C36">
        <w:t>If menu receives no input for certain time frame</w:t>
      </w:r>
      <w:r>
        <w:t xml:space="preserve"> </w:t>
      </w:r>
      <w:r>
        <w:t>-&gt;</w:t>
      </w:r>
      <w:r w:rsidRPr="00C44C36">
        <w:t xml:space="preserve"> demo mode runs</w:t>
      </w:r>
    </w:p>
    <w:p w14:paraId="1506A5E9" w14:textId="240E86CC" w:rsidR="00C44C36" w:rsidRPr="00445DC4" w:rsidRDefault="000C5329" w:rsidP="00452373">
      <w:pPr>
        <w:spacing w:after="0"/>
        <w:ind w:left="2160"/>
      </w:pPr>
      <w:r>
        <w:lastRenderedPageBreak/>
        <w:t>I</w:t>
      </w:r>
      <w:r w:rsidRPr="000C5329">
        <w:t>f demo mode is currently running and input is received</w:t>
      </w:r>
      <w:r>
        <w:t xml:space="preserve"> </w:t>
      </w:r>
      <w:r>
        <w:t>-&gt;</w:t>
      </w:r>
      <w:r w:rsidRPr="000C5329">
        <w:t xml:space="preserve"> demo mode ends</w:t>
      </w:r>
    </w:p>
    <w:p w14:paraId="5D9A211E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CF55D14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6C00B8A8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479E35AF" w14:textId="7B41DB50" w:rsidR="0055281C" w:rsidRDefault="00C72431" w:rsidP="00445DC4">
      <w:pPr>
        <w:ind w:left="720"/>
      </w:pPr>
      <w:r>
        <w:t>Test 1 Menu:</w:t>
      </w:r>
    </w:p>
    <w:p w14:paraId="73509C1F" w14:textId="36FAFF7A" w:rsidR="00C72431" w:rsidRDefault="00C72431" w:rsidP="00445DC4">
      <w:pPr>
        <w:ind w:left="720"/>
      </w:pPr>
      <w:r w:rsidRPr="00C72431">
        <w:t xml:space="preserve">Systematically traverse menu </w:t>
      </w:r>
      <w:proofErr w:type="gramStart"/>
      <w:r w:rsidRPr="00C72431">
        <w:t>insuring</w:t>
      </w:r>
      <w:proofErr w:type="gramEnd"/>
      <w:r w:rsidRPr="00C72431">
        <w:t xml:space="preserve"> that every button on the menu is functioning as intended and results in</w:t>
      </w:r>
      <w:r w:rsidR="00733E32" w:rsidRPr="00733E32">
        <w:t xml:space="preserve"> successfully taking the player to the desired selection.</w:t>
      </w:r>
    </w:p>
    <w:p w14:paraId="0005CDF5" w14:textId="5EA4D3B3" w:rsidR="00733E32" w:rsidRDefault="00733E32" w:rsidP="00445DC4">
      <w:pPr>
        <w:ind w:left="720"/>
      </w:pPr>
      <w:r>
        <w:t>Test 2 Monsters:</w:t>
      </w:r>
    </w:p>
    <w:p w14:paraId="4C32D093" w14:textId="0B26A57B" w:rsidR="00733E32" w:rsidRPr="00445DC4" w:rsidRDefault="00564DE2" w:rsidP="00445DC4">
      <w:pPr>
        <w:ind w:left="720"/>
      </w:pPr>
      <w:r w:rsidRPr="00564DE2">
        <w:t xml:space="preserve">Start running the game and </w:t>
      </w:r>
      <w:r>
        <w:t>check</w:t>
      </w:r>
      <w:r w:rsidRPr="00564DE2">
        <w:t xml:space="preserve"> to see whether monsters are spawning.</w:t>
      </w:r>
      <w:r w:rsidR="0013025F" w:rsidRPr="0013025F">
        <w:t xml:space="preserve"> Enter detection radius and ensure that monsters successfully start pursuing the player. Once that has been confirmed stop moving wait for ghost to get within slime radius</w:t>
      </w:r>
      <w:r w:rsidR="005B1631" w:rsidRPr="005B1631">
        <w:t xml:space="preserve"> and ensure that the ghosts successfully </w:t>
      </w:r>
      <w:proofErr w:type="gramStart"/>
      <w:r w:rsidR="005B1631" w:rsidRPr="005B1631">
        <w:t>casts</w:t>
      </w:r>
      <w:proofErr w:type="gramEnd"/>
      <w:r w:rsidR="005B1631" w:rsidRPr="005B1631">
        <w:t xml:space="preserve"> </w:t>
      </w:r>
      <w:proofErr w:type="gramStart"/>
      <w:r w:rsidR="005B1631" w:rsidRPr="005B1631">
        <w:t>spell</w:t>
      </w:r>
      <w:proofErr w:type="gramEnd"/>
      <w:r w:rsidR="005B1631" w:rsidRPr="005B1631">
        <w:t>. After that start flinging again and ensure that the slime spell has successfully affected player movement.</w:t>
      </w:r>
    </w:p>
    <w:p w14:paraId="1B7E47FA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A1915DD" w14:textId="243516E8" w:rsidR="003E4157" w:rsidRDefault="00593E67" w:rsidP="003E4157">
      <w:pPr>
        <w:pStyle w:val="Heading3"/>
        <w:ind w:left="720"/>
      </w:pPr>
      <w:r>
        <w:t xml:space="preserve">Work </w:t>
      </w:r>
      <w:proofErr w:type="gramStart"/>
      <w:r>
        <w:t>items</w:t>
      </w:r>
      <w:proofErr w:type="gramEnd"/>
    </w:p>
    <w:tbl>
      <w:tblPr>
        <w:tblW w:w="5400" w:type="dxa"/>
        <w:tblInd w:w="108" w:type="dxa"/>
        <w:tblLook w:val="04A0" w:firstRow="1" w:lastRow="0" w:firstColumn="1" w:lastColumn="0" w:noHBand="0" w:noVBand="1"/>
      </w:tblPr>
      <w:tblGrid>
        <w:gridCol w:w="1020"/>
        <w:gridCol w:w="1480"/>
        <w:gridCol w:w="1400"/>
        <w:gridCol w:w="1596"/>
      </w:tblGrid>
      <w:tr w:rsidR="003E4157" w:rsidRPr="003E4157" w14:paraId="632DBF6A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8D10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#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671F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CE9A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Duration (</w:t>
            </w:r>
            <w:proofErr w:type="spellStart"/>
            <w:r w:rsidRPr="003E415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hrs</w:t>
            </w:r>
            <w:proofErr w:type="spellEnd"/>
            <w:r w:rsidRPr="003E415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C894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Predecessor(s)</w:t>
            </w:r>
          </w:p>
        </w:tc>
      </w:tr>
      <w:tr w:rsidR="003E4157" w:rsidRPr="003E4157" w14:paraId="1E4080C3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23B1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2380" w14:textId="77777777" w:rsidR="003E4157" w:rsidRPr="003E4157" w:rsidRDefault="003E4157" w:rsidP="003E41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Develop Menus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DC6A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8C19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E4157" w:rsidRPr="003E4157" w14:paraId="486ACEB5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7EF9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F0E6" w14:textId="77777777" w:rsidR="003E4157" w:rsidRPr="003E4157" w:rsidRDefault="003E4157" w:rsidP="003E41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Polish Menus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643F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A3AD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3E4157" w:rsidRPr="003E4157" w14:paraId="45E0329B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CBB2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529D" w14:textId="77777777" w:rsidR="003E4157" w:rsidRPr="003E4157" w:rsidRDefault="003E4157" w:rsidP="003E41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Code Monster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40E8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BF07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1,2</w:t>
            </w:r>
          </w:p>
        </w:tc>
      </w:tr>
      <w:tr w:rsidR="003E4157" w:rsidRPr="003E4157" w14:paraId="0D10692D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2D97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C60E" w14:textId="77777777" w:rsidR="003E4157" w:rsidRPr="003E4157" w:rsidRDefault="003E4157" w:rsidP="003E41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Test Monster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FCE0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E589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1,2,3</w:t>
            </w:r>
          </w:p>
        </w:tc>
      </w:tr>
      <w:tr w:rsidR="003E4157" w:rsidRPr="003E4157" w14:paraId="7E7FB829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A3DC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17D3" w14:textId="77777777" w:rsidR="003E4157" w:rsidRPr="003E4157" w:rsidRDefault="003E4157" w:rsidP="003E41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Record Demos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B885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8900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1,2,3,4</w:t>
            </w:r>
          </w:p>
        </w:tc>
      </w:tr>
      <w:tr w:rsidR="003E4157" w:rsidRPr="003E4157" w14:paraId="564E3C6C" w14:textId="77777777" w:rsidTr="003E415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0412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CDBA" w14:textId="77777777" w:rsidR="003E4157" w:rsidRPr="003E4157" w:rsidRDefault="003E4157" w:rsidP="003E41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Total: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3255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E4157">
              <w:rPr>
                <w:rFonts w:ascii="Aptos Narrow" w:eastAsia="Times New Roman" w:hAnsi="Aptos Narrow" w:cs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D7F1" w14:textId="77777777" w:rsidR="003E4157" w:rsidRPr="003E4157" w:rsidRDefault="003E4157" w:rsidP="003E41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019E4500" w14:textId="0547AF34" w:rsidR="003E4157" w:rsidRDefault="003E4157" w:rsidP="003E4157"/>
    <w:p w14:paraId="3980E16F" w14:textId="77777777" w:rsidR="003E4157" w:rsidRPr="003E4157" w:rsidRDefault="003E4157" w:rsidP="003E4157"/>
    <w:p w14:paraId="26032D4E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62EDC44D" w14:textId="2D8C9359" w:rsidR="00AE06C4" w:rsidRDefault="00816152" w:rsidP="00AE06C4">
      <w:r w:rsidRPr="00816152">
        <w:drawing>
          <wp:inline distT="0" distB="0" distL="0" distR="0" wp14:anchorId="04FD9035" wp14:editId="6E41304D">
            <wp:extent cx="5943600" cy="2173605"/>
            <wp:effectExtent l="0" t="0" r="0" b="0"/>
            <wp:docPr id="2003680753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0753" name="Picture 1" descr="A diagram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9D3C" w14:textId="55A57AC9" w:rsidR="00AE06C4" w:rsidRDefault="00AE06C4" w:rsidP="00842CEA">
      <w:pPr>
        <w:pStyle w:val="Heading3"/>
        <w:ind w:left="720"/>
      </w:pPr>
      <w:r>
        <w:t>Gantt timeline</w:t>
      </w:r>
    </w:p>
    <w:p w14:paraId="4A7BECE3" w14:textId="77777777" w:rsidR="00842CEA" w:rsidRPr="00842CEA" w:rsidRDefault="00842CEA" w:rsidP="00842CEA"/>
    <w:tbl>
      <w:tblPr>
        <w:tblW w:w="5140" w:type="dxa"/>
        <w:tblInd w:w="108" w:type="dxa"/>
        <w:tblLook w:val="04A0" w:firstRow="1" w:lastRow="0" w:firstColumn="1" w:lastColumn="0" w:noHBand="0" w:noVBand="1"/>
      </w:tblPr>
      <w:tblGrid>
        <w:gridCol w:w="78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B6507" w:rsidRPr="001B6507" w14:paraId="576BDB63" w14:textId="77777777" w:rsidTr="001B6507">
        <w:trPr>
          <w:trHeight w:val="29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6BDA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4889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8E68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EF12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3D5C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D89F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2AC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A471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425D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647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299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4445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1037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DF48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83B5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7338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298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9F73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17</w:t>
            </w:r>
          </w:p>
        </w:tc>
      </w:tr>
      <w:tr w:rsidR="001B6507" w:rsidRPr="001B6507" w14:paraId="75397D79" w14:textId="77777777" w:rsidTr="001B6507">
        <w:trPr>
          <w:trHeight w:val="29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5249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3C7D94E2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38C57E30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0B86DA59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4F7332D1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5565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B28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864F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776B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FADE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FCEC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79D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1DF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97B4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700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C732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AE18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9BE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6507" w:rsidRPr="001B6507" w14:paraId="3F8156B3" w14:textId="77777777" w:rsidTr="001B6507">
        <w:trPr>
          <w:trHeight w:val="29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90A2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57AA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F32C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8D5F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135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323A88F6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0AA5059F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6216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ECD3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426E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F64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B977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F7C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5632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B240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2548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0170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0E10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6507" w:rsidRPr="001B6507" w14:paraId="4220C6DE" w14:textId="77777777" w:rsidTr="001B6507">
        <w:trPr>
          <w:trHeight w:val="29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787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E276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C2B4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3435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8D4D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97B7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3208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53CA1B9F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0B927DE1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0DF3CF6C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5D691BED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24614E0F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43FC4BB3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D8FC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15E8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7BB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53E9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0FE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6507" w:rsidRPr="001B6507" w14:paraId="38E6707B" w14:textId="77777777" w:rsidTr="001B6507">
        <w:trPr>
          <w:trHeight w:val="29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0418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F791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506A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CB12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6633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AB9D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6DE3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A515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0E24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4A0E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BFCC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BE3D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0ECB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62B5330C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5C744121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72F383CC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3022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481E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6507" w:rsidRPr="001B6507" w14:paraId="2C33C0E2" w14:textId="77777777" w:rsidTr="001B6507">
        <w:trPr>
          <w:trHeight w:val="29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F765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04A" w14:textId="77777777" w:rsidR="001B6507" w:rsidRPr="001B6507" w:rsidRDefault="001B6507" w:rsidP="001B65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67CC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F31F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C96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1F6D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7C7A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331C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6409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CD9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D7C8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387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0CC9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6472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32C6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82BD" w14:textId="77777777" w:rsidR="001B6507" w:rsidRPr="001B6507" w:rsidRDefault="001B6507" w:rsidP="001B6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1E6C57F8" w14:textId="77777777" w:rsidR="001B6507" w:rsidRPr="001B6507" w:rsidRDefault="001B6507" w:rsidP="001B65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3D777E44" w14:textId="77777777" w:rsidR="001B6507" w:rsidRPr="001B6507" w:rsidRDefault="001B6507" w:rsidP="001B65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B650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</w:tbl>
    <w:p w14:paraId="637F31F4" w14:textId="77777777" w:rsidR="001B6507" w:rsidRPr="00AE06C4" w:rsidRDefault="001B6507" w:rsidP="00AE06C4"/>
    <w:p w14:paraId="0B20BE53" w14:textId="77777777" w:rsidR="00AE06C4" w:rsidRPr="00AE06C4" w:rsidRDefault="00AE06C4" w:rsidP="00AE06C4"/>
    <w:p w14:paraId="02321A1F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78476">
    <w:abstractNumId w:val="2"/>
  </w:num>
  <w:num w:numId="2" w16cid:durableId="810949875">
    <w:abstractNumId w:val="1"/>
  </w:num>
  <w:num w:numId="3" w16cid:durableId="213308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1223F"/>
    <w:rsid w:val="000A2712"/>
    <w:rsid w:val="000C5329"/>
    <w:rsid w:val="000E7169"/>
    <w:rsid w:val="00101761"/>
    <w:rsid w:val="00102974"/>
    <w:rsid w:val="0013025F"/>
    <w:rsid w:val="001325BC"/>
    <w:rsid w:val="00151982"/>
    <w:rsid w:val="00195263"/>
    <w:rsid w:val="001A6EBB"/>
    <w:rsid w:val="001B6507"/>
    <w:rsid w:val="00202122"/>
    <w:rsid w:val="0027515F"/>
    <w:rsid w:val="002F4220"/>
    <w:rsid w:val="00300BDD"/>
    <w:rsid w:val="003117FA"/>
    <w:rsid w:val="003E4157"/>
    <w:rsid w:val="00434805"/>
    <w:rsid w:val="00445DC4"/>
    <w:rsid w:val="00452373"/>
    <w:rsid w:val="004553A9"/>
    <w:rsid w:val="004A6706"/>
    <w:rsid w:val="005211B8"/>
    <w:rsid w:val="005337D8"/>
    <w:rsid w:val="0055281C"/>
    <w:rsid w:val="00564DE2"/>
    <w:rsid w:val="00593E67"/>
    <w:rsid w:val="005B015C"/>
    <w:rsid w:val="005B1631"/>
    <w:rsid w:val="005D0ACB"/>
    <w:rsid w:val="005D4FB0"/>
    <w:rsid w:val="005E11D6"/>
    <w:rsid w:val="005F5263"/>
    <w:rsid w:val="00642E65"/>
    <w:rsid w:val="00650B82"/>
    <w:rsid w:val="00651EF9"/>
    <w:rsid w:val="00673022"/>
    <w:rsid w:val="00677AAB"/>
    <w:rsid w:val="006907E2"/>
    <w:rsid w:val="006A6155"/>
    <w:rsid w:val="006E1606"/>
    <w:rsid w:val="00701A19"/>
    <w:rsid w:val="0073164C"/>
    <w:rsid w:val="00733E32"/>
    <w:rsid w:val="007955B5"/>
    <w:rsid w:val="007A201E"/>
    <w:rsid w:val="00807038"/>
    <w:rsid w:val="00816152"/>
    <w:rsid w:val="008331E9"/>
    <w:rsid w:val="00842A74"/>
    <w:rsid w:val="00842CEA"/>
    <w:rsid w:val="00846EB9"/>
    <w:rsid w:val="00977071"/>
    <w:rsid w:val="0099373C"/>
    <w:rsid w:val="009A35B3"/>
    <w:rsid w:val="009B3E79"/>
    <w:rsid w:val="009F0656"/>
    <w:rsid w:val="009F4A2E"/>
    <w:rsid w:val="00A043C4"/>
    <w:rsid w:val="00A127C0"/>
    <w:rsid w:val="00A35F46"/>
    <w:rsid w:val="00A404B0"/>
    <w:rsid w:val="00A4713B"/>
    <w:rsid w:val="00A710F4"/>
    <w:rsid w:val="00A746CF"/>
    <w:rsid w:val="00A84C3F"/>
    <w:rsid w:val="00A90C2F"/>
    <w:rsid w:val="00A93FAD"/>
    <w:rsid w:val="00AD224E"/>
    <w:rsid w:val="00AD2E08"/>
    <w:rsid w:val="00AE06C4"/>
    <w:rsid w:val="00B21C64"/>
    <w:rsid w:val="00B254FF"/>
    <w:rsid w:val="00B46172"/>
    <w:rsid w:val="00B53069"/>
    <w:rsid w:val="00BD412F"/>
    <w:rsid w:val="00BF6BE1"/>
    <w:rsid w:val="00C44C36"/>
    <w:rsid w:val="00C72431"/>
    <w:rsid w:val="00CD37BA"/>
    <w:rsid w:val="00CF678A"/>
    <w:rsid w:val="00D07A53"/>
    <w:rsid w:val="00D126DB"/>
    <w:rsid w:val="00D6670A"/>
    <w:rsid w:val="00D81D2A"/>
    <w:rsid w:val="00DA6A57"/>
    <w:rsid w:val="00DB5FFE"/>
    <w:rsid w:val="00E13D90"/>
    <w:rsid w:val="00E652CD"/>
    <w:rsid w:val="00EB3677"/>
    <w:rsid w:val="00EB4744"/>
    <w:rsid w:val="00ED26E9"/>
    <w:rsid w:val="00EE75E5"/>
    <w:rsid w:val="00F34D90"/>
    <w:rsid w:val="00F840F9"/>
    <w:rsid w:val="00FC5CD3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2232-36D7-402B-B708-9ACFB7D5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Thompson, Dylan (thom1892@vandals.uidaho.edu)</cp:lastModifiedBy>
  <cp:revision>88</cp:revision>
  <dcterms:created xsi:type="dcterms:W3CDTF">2017-09-04T12:49:00Z</dcterms:created>
  <dcterms:modified xsi:type="dcterms:W3CDTF">2024-02-12T06:32:00Z</dcterms:modified>
</cp:coreProperties>
</file>