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457DD0" wp14:paraId="2C078E63" wp14:textId="4D3137A5">
      <w:pPr>
        <w:pStyle w:val="Heading1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bookmarkStart w:name="_Toc1008199564" w:id="994722503"/>
      <w:bookmarkStart w:name="_Toc292103186" w:id="462336779"/>
      <w:r w:rsidRPr="25457DD0" w:rsidR="6D8EC13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Environment </w:t>
      </w:r>
      <w:r w:rsidRPr="25457DD0" w:rsidR="0C9E1B8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(Responsible Engineering)</w:t>
      </w:r>
      <w:bookmarkEnd w:id="994722503"/>
      <w:bookmarkEnd w:id="462336779"/>
    </w:p>
    <w:p w:rsidR="75426213" w:rsidP="25457DD0" w:rsidRDefault="75426213" w14:paraId="0BBFE35B" w14:textId="239144D6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16AE5B9D" w:rsidP="25457DD0" w:rsidRDefault="16AE5B9D" w14:paraId="549BC944" w14:textId="74B777E5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Group </w:t>
      </w: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5:</w:t>
      </w: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John Pritchard – Project Lead </w:t>
      </w:r>
    </w:p>
    <w:p w:rsidR="16AE5B9D" w:rsidP="25457DD0" w:rsidRDefault="16AE5B9D" w14:paraId="06F30085" w14:textId="1ABEC165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Anjalie Arachchige – Administrator  </w:t>
      </w:r>
    </w:p>
    <w:p w:rsidR="16AE5B9D" w:rsidP="25457DD0" w:rsidRDefault="16AE5B9D" w14:paraId="0C3B3AFA" w14:textId="6C0B2D2F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Jeremy Antwi – Quality Lead </w:t>
      </w:r>
    </w:p>
    <w:p w:rsidR="16AE5B9D" w:rsidP="25457DD0" w:rsidRDefault="16AE5B9D" w14:paraId="2DC86EFC" w14:textId="51AA5B3C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Zebedee Batchelor – Verification Lead </w:t>
      </w:r>
    </w:p>
    <w:p w:rsidR="16AE5B9D" w:rsidP="25457DD0" w:rsidRDefault="16AE5B9D" w14:paraId="487E01E4" w14:textId="0AAC9C48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Adam Khan – Responsible Engineer Lead </w:t>
      </w:r>
    </w:p>
    <w:p w:rsidR="16AE5B9D" w:rsidP="25457DD0" w:rsidRDefault="16AE5B9D" w14:paraId="56342E32" w14:textId="1C425AF1">
      <w:pPr>
        <w:pStyle w:val="Normal"/>
        <w:spacing w:line="240" w:lineRule="auto"/>
        <w:ind w:left="144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3929B88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Oluwatomisin Agbaje – Responsible Engineer Lead</w:t>
      </w:r>
    </w:p>
    <w:p w:rsidR="75426213" w:rsidP="25457DD0" w:rsidRDefault="75426213" w14:paraId="2AADC8F6" w14:textId="3B8D88D2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42C97952" w14:textId="1A339AF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3DFA7CD2" w14:textId="49ADC815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60F66986" w14:textId="52E25DF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E722E04" w14:textId="2601C950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FB94D48" w14:textId="102C0E55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5F44C6B" w14:textId="531F9DC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1D3A4ACE" w14:textId="0038A1E3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3DD8438C" w14:textId="4D7C7153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3CA0721A" w14:textId="429E5786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79599245" w14:textId="407C55DE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B703073" w14:textId="140CCC18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F78EAB0" w14:textId="003931B3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F1B3B46" w14:textId="26ECC18B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69952018" w14:textId="44BF77E2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E1B925C" w14:textId="0AB9C247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71E04D68" w14:textId="078FDBB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D37650C" w:rsidP="7D37650C" w:rsidRDefault="7D37650C" w14:paraId="19CCF717" w14:textId="2BA3595C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D37650C" w:rsidP="7D37650C" w:rsidRDefault="7D37650C" w14:paraId="28456DA9" w14:textId="76B388B3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D37650C" w:rsidP="7D37650C" w:rsidRDefault="7D37650C" w14:paraId="3948B004" w14:textId="3D2513A9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42D1AE2A" w:rsidP="25457DD0" w:rsidRDefault="42D1AE2A" w14:paraId="0F0D76A8" w14:textId="47045C6D">
      <w:pPr>
        <w:pStyle w:val="Heading2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bookmarkStart w:name="_Toc1391267952" w:id="95557208"/>
      <w:r w:rsidRPr="25457DD0" w:rsidR="43F0DEA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Table Of Contents</w:t>
      </w:r>
      <w:bookmarkEnd w:id="95557208"/>
    </w:p>
    <w:sdt>
      <w:sdtPr>
        <w:id w:val="637374618"/>
        <w:docPartObj>
          <w:docPartGallery w:val="Table of Contents"/>
          <w:docPartUnique/>
        </w:docPartObj>
      </w:sdtPr>
      <w:sdtContent>
        <w:p w:rsidR="75426213" w:rsidP="25457DD0" w:rsidRDefault="75426213" w14:paraId="1D3EF005" w14:textId="6C282D5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92103186">
            <w:r w:rsidRPr="25457DD0" w:rsidR="25457DD0">
              <w:rPr>
                <w:rStyle w:val="Hyperlink"/>
              </w:rPr>
              <w:t>Environment (Responsible Engineering)</w:t>
            </w:r>
            <w:r>
              <w:tab/>
            </w:r>
            <w:r>
              <w:fldChar w:fldCharType="begin"/>
            </w:r>
            <w:r>
              <w:instrText xml:space="preserve">PAGEREF _Toc292103186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5426213" w:rsidP="25457DD0" w:rsidRDefault="75426213" w14:paraId="270D282E" w14:textId="4E3A45D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1267952">
            <w:r w:rsidRPr="25457DD0" w:rsidR="25457DD0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_Toc1391267952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5B54D" w:rsidP="25457DD0" w:rsidRDefault="0275B54D" w14:paraId="6893C649" w14:textId="0C2A4470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322580665">
            <w:r w:rsidRPr="25457DD0" w:rsidR="25457DD0">
              <w:rPr>
                <w:rStyle w:val="Hyperlink"/>
              </w:rPr>
              <w:t>1.</w:t>
            </w:r>
            <w:r>
              <w:tab/>
            </w:r>
            <w:r w:rsidRPr="25457DD0" w:rsidR="25457DD0">
              <w:rPr>
                <w:rStyle w:val="Hyperlink"/>
              </w:rPr>
              <w:t>Environmental Scope and Lifecycle Framework</w:t>
            </w:r>
            <w:r>
              <w:tab/>
            </w:r>
            <w:r>
              <w:fldChar w:fldCharType="begin"/>
            </w:r>
            <w:r>
              <w:instrText xml:space="preserve">PAGEREF _Toc1322580665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75B54D" w:rsidP="25457DD0" w:rsidRDefault="0275B54D" w14:paraId="679D4FFC" w14:textId="329F6829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871870941">
            <w:r w:rsidRPr="25457DD0" w:rsidR="25457DD0">
              <w:rPr>
                <w:rStyle w:val="Hyperlink"/>
              </w:rPr>
              <w:t>2.</w:t>
            </w:r>
            <w:r>
              <w:tab/>
            </w:r>
            <w:r w:rsidRPr="25457DD0" w:rsidR="25457DD0">
              <w:rPr>
                <w:rStyle w:val="Hyperlink"/>
              </w:rPr>
              <w:t>Regulatory Environmental Compliance Considerations</w:t>
            </w:r>
            <w:r>
              <w:tab/>
            </w:r>
            <w:r>
              <w:fldChar w:fldCharType="begin"/>
            </w:r>
            <w:r>
              <w:instrText xml:space="preserve">PAGEREF _Toc871870941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275B54D" w:rsidP="25457DD0" w:rsidRDefault="0275B54D" w14:paraId="2410AE81" w14:textId="61E90B1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2706438">
            <w:r w:rsidRPr="25457DD0" w:rsidR="25457DD0">
              <w:rPr>
                <w:rStyle w:val="Hyperlink"/>
              </w:rPr>
              <w:t>2.1 RoHS – Restriction of Hazardous Substances</w:t>
            </w:r>
            <w:r>
              <w:tab/>
            </w:r>
            <w:r>
              <w:fldChar w:fldCharType="begin"/>
            </w:r>
            <w:r>
              <w:instrText xml:space="preserve">PAGEREF _Toc862706438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275B54D" w:rsidP="25457DD0" w:rsidRDefault="0275B54D" w14:paraId="71DB79D8" w14:textId="3A93D74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6254426">
            <w:r w:rsidRPr="25457DD0" w:rsidR="25457DD0">
              <w:rPr>
                <w:rStyle w:val="Hyperlink"/>
              </w:rPr>
              <w:t>2.2 WEEE- Electronic waste Management</w:t>
            </w:r>
            <w:r>
              <w:tab/>
            </w:r>
            <w:r>
              <w:fldChar w:fldCharType="begin"/>
            </w:r>
            <w:r>
              <w:instrText xml:space="preserve">PAGEREF _Toc1206254426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275B54D" w:rsidP="25457DD0" w:rsidRDefault="0275B54D" w14:paraId="6E85DDEC" w14:textId="6E69997F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742336114">
            <w:r w:rsidRPr="25457DD0" w:rsidR="25457DD0">
              <w:rPr>
                <w:rStyle w:val="Hyperlink"/>
              </w:rPr>
              <w:t>3.</w:t>
            </w:r>
            <w:r>
              <w:tab/>
            </w:r>
            <w:r w:rsidRPr="25457DD0" w:rsidR="25457DD0">
              <w:rPr>
                <w:rStyle w:val="Hyperlink"/>
              </w:rPr>
              <w:t>IEC Environmental and Safety Guidance</w:t>
            </w:r>
            <w:r>
              <w:tab/>
            </w:r>
            <w:r>
              <w:fldChar w:fldCharType="begin"/>
            </w:r>
            <w:r>
              <w:instrText xml:space="preserve">PAGEREF _Toc1742336114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5457DD0" w:rsidP="25457DD0" w:rsidRDefault="25457DD0" w14:paraId="4B760542" w14:textId="60C32AE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69132281">
            <w:r w:rsidRPr="25457DD0" w:rsidR="25457DD0">
              <w:rPr>
                <w:rStyle w:val="Hyperlink"/>
              </w:rPr>
              <w:t>IEC 62368-1 Hazard-Based Safety Engineering [5]</w:t>
            </w:r>
            <w:r>
              <w:tab/>
            </w:r>
            <w:r>
              <w:fldChar w:fldCharType="begin"/>
            </w:r>
            <w:r>
              <w:instrText xml:space="preserve">PAGEREF _Toc1269132281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5457DD0" w:rsidP="25457DD0" w:rsidRDefault="25457DD0" w14:paraId="2F37C8FB" w14:textId="7ACF71F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6067829">
            <w:r w:rsidRPr="25457DD0" w:rsidR="25457DD0">
              <w:rPr>
                <w:rStyle w:val="Hyperlink"/>
              </w:rPr>
              <w:t>IEC 61010 – Laboratory Equipment Safety [6]</w:t>
            </w:r>
            <w:r>
              <w:tab/>
            </w:r>
            <w:r>
              <w:fldChar w:fldCharType="begin"/>
            </w:r>
            <w:r>
              <w:instrText xml:space="preserve">PAGEREF _Toc286067829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5457DD0" w:rsidP="25457DD0" w:rsidRDefault="25457DD0" w14:paraId="67CA06F6" w14:textId="5EB73AEF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299786012">
            <w:r w:rsidRPr="25457DD0" w:rsidR="25457DD0">
              <w:rPr>
                <w:rStyle w:val="Hyperlink"/>
              </w:rPr>
              <w:t>4.</w:t>
            </w:r>
            <w:r>
              <w:tab/>
            </w:r>
            <w:r w:rsidRPr="25457DD0" w:rsidR="25457DD0">
              <w:rPr>
                <w:rStyle w:val="Hyperlink"/>
              </w:rPr>
              <w:t>Quantified Environmental Performance</w:t>
            </w:r>
            <w:r>
              <w:tab/>
            </w:r>
            <w:r>
              <w:fldChar w:fldCharType="begin"/>
            </w:r>
            <w:r>
              <w:instrText xml:space="preserve">PAGEREF _Toc1299786012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5457DD0" w:rsidP="25457DD0" w:rsidRDefault="25457DD0" w14:paraId="62EF29D9" w14:textId="3C96F81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1669580">
            <w:r w:rsidRPr="25457DD0" w:rsidR="25457DD0">
              <w:rPr>
                <w:rStyle w:val="Hyperlink"/>
              </w:rPr>
              <w:t>4.1 Measured Current Draw</w:t>
            </w:r>
            <w:r>
              <w:tab/>
            </w:r>
            <w:r>
              <w:fldChar w:fldCharType="begin"/>
            </w:r>
            <w:r>
              <w:instrText xml:space="preserve">PAGEREF _Toc551669580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5457DD0" w:rsidP="25457DD0" w:rsidRDefault="25457DD0" w14:paraId="634F6558" w14:textId="572179C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5103507">
            <w:r w:rsidRPr="25457DD0" w:rsidR="25457DD0">
              <w:rPr>
                <w:rStyle w:val="Hyperlink"/>
              </w:rPr>
              <w:t>4.2 Battery Runtime Estimate</w:t>
            </w:r>
            <w:r>
              <w:tab/>
            </w:r>
            <w:r>
              <w:fldChar w:fldCharType="begin"/>
            </w:r>
            <w:r>
              <w:instrText xml:space="preserve">PAGEREF _Toc1155103507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5457DD0" w:rsidP="25457DD0" w:rsidRDefault="25457DD0" w14:paraId="4C58C11D" w14:textId="087F17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8047762">
            <w:r w:rsidRPr="25457DD0" w:rsidR="25457DD0">
              <w:rPr>
                <w:rStyle w:val="Hyperlink"/>
              </w:rPr>
              <w:t>5.Sustainable Development Goals Alignment</w:t>
            </w:r>
            <w:r>
              <w:tab/>
            </w:r>
            <w:r>
              <w:fldChar w:fldCharType="begin"/>
            </w:r>
            <w:r>
              <w:instrText xml:space="preserve">PAGEREF _Toc288047762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5457DD0" w:rsidP="25457DD0" w:rsidRDefault="25457DD0" w14:paraId="0ADA570F" w14:textId="634B0CB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8916947">
            <w:r w:rsidRPr="25457DD0" w:rsidR="25457DD0">
              <w:rPr>
                <w:rStyle w:val="Hyperlink"/>
              </w:rPr>
              <w:t>6. Accessibility and Human Factors</w:t>
            </w:r>
            <w:r>
              <w:tab/>
            </w:r>
            <w:r>
              <w:fldChar w:fldCharType="begin"/>
            </w:r>
            <w:r>
              <w:instrText xml:space="preserve">PAGEREF _Toc1318916947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5457DD0" w:rsidP="25457DD0" w:rsidRDefault="25457DD0" w14:paraId="2C3B6396" w14:textId="666DE7E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68818197">
            <w:r w:rsidRPr="25457DD0" w:rsidR="25457DD0">
              <w:rPr>
                <w:rStyle w:val="Hyperlink"/>
              </w:rPr>
              <w:t>7. Commercial and Scalability Considerations</w:t>
            </w:r>
            <w:r>
              <w:tab/>
            </w:r>
            <w:r>
              <w:fldChar w:fldCharType="begin"/>
            </w:r>
            <w:r>
              <w:instrText xml:space="preserve">PAGEREF _Toc1168818197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5457DD0" w:rsidP="25457DD0" w:rsidRDefault="25457DD0" w14:paraId="2AD5A90F" w14:textId="02EC449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1462064">
            <w:r w:rsidRPr="25457DD0" w:rsidR="25457DD0">
              <w:rPr>
                <w:rStyle w:val="Hyperlink"/>
              </w:rPr>
              <w:t>8. IEEE Code of Ethics Integration [9]</w:t>
            </w:r>
            <w:r>
              <w:tab/>
            </w:r>
            <w:r>
              <w:fldChar w:fldCharType="begin"/>
            </w:r>
            <w:r>
              <w:instrText xml:space="preserve">PAGEREF _Toc381462064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5457DD0" w:rsidP="25457DD0" w:rsidRDefault="25457DD0" w14:paraId="34DCFF0C" w14:textId="5D2D81A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4016503">
            <w:r w:rsidRPr="25457DD0" w:rsidR="25457DD0">
              <w:rPr>
                <w:rStyle w:val="Hyperlink"/>
              </w:rPr>
              <w:t>9. Conclusion</w:t>
            </w:r>
            <w:r>
              <w:tab/>
            </w:r>
            <w:r>
              <w:fldChar w:fldCharType="begin"/>
            </w:r>
            <w:r>
              <w:instrText xml:space="preserve">PAGEREF _Toc1354016503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5457DD0" w:rsidP="25457DD0" w:rsidRDefault="25457DD0" w14:paraId="6BE42A30" w14:textId="3615792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8144172">
            <w:r w:rsidRPr="25457DD0" w:rsidR="25457DD0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_Toc488144172 \h</w:instrText>
            </w:r>
            <w:r>
              <w:fldChar w:fldCharType="separate"/>
            </w:r>
            <w:r w:rsidRPr="25457DD0" w:rsidR="25457DD0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5426213" w:rsidP="25457DD0" w:rsidRDefault="75426213" w14:paraId="1D8BD00A" w14:textId="58DB0FA2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1E423BA1" w14:textId="72978177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DFA362F" w14:textId="504EC9B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1AF14B9C" w14:textId="2FB6CB81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6E2A5B1" w14:textId="065BEDE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2FBFD21" w14:textId="376054DA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2A09F5C" w14:textId="63B33E8A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F5DCF8D" w14:textId="62BD2B7E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4579957D" w14:textId="7A791A5A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721B68C6" w14:textId="3D3DE8B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7C0ADAB1" w14:textId="4016721E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CE14838" w14:textId="468A1B29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4B566686" w14:textId="28940107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068F6BB0" w14:textId="5F9AA9A8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52251938" w14:textId="747837B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4885D937" w14:textId="45CF717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02B70F24" w14:textId="00F1C8B0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16F5A163" w14:textId="08A47BA1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7D13A8E5" w14:textId="6E1A29D7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14079038" w14:textId="5F27E69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361BAC26" w14:textId="1C943EA9">
      <w:pPr>
        <w:pStyle w:val="Heading2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6B399682" w14:textId="252DF91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2B456A35" w14:textId="1C9B16F4">
      <w:pPr>
        <w:pStyle w:val="Heading2"/>
        <w:numPr>
          <w:ilvl w:val="0"/>
          <w:numId w:val="2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bookmarkStart w:name="_Toc1633802570" w:id="839392760"/>
      <w:bookmarkStart w:name="_Toc1322580665" w:id="1380483634"/>
      <w:r w:rsidRPr="25457DD0" w:rsidR="12EAF70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Environmental </w:t>
      </w:r>
      <w:r w:rsidRPr="25457DD0" w:rsidR="0C9E1B8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Scope and </w:t>
      </w:r>
      <w:r w:rsidRPr="25457DD0" w:rsidR="18F0992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Life</w:t>
      </w:r>
      <w:r w:rsidRPr="25457DD0" w:rsidR="1A03B6B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</w:t>
      </w:r>
      <w:r w:rsidRPr="25457DD0" w:rsidR="18F0992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ycle </w:t>
      </w: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Framework</w:t>
      </w:r>
      <w:bookmarkEnd w:id="839392760"/>
      <w:bookmarkEnd w:id="1380483634"/>
    </w:p>
    <w:p w:rsidR="4A9920AD" w:rsidP="25457DD0" w:rsidRDefault="4A9920AD" w14:paraId="7311170E" w14:textId="3E844CF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The multifunctional robotic platform was developed to </w:t>
      </w: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operate</w:t>
      </w: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in two modes: autonomous line-following via IR sensor array and manual control via Bluetooth joystick interface. The system must reliably complete a lap of an indoor oval track and include an emergency stop function to ensure safe operation.</w:t>
      </w:r>
    </w:p>
    <w:p w:rsidR="4A9920AD" w:rsidP="25457DD0" w:rsidRDefault="4A9920AD" w14:paraId="3AAD48FA" w14:textId="5549995C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Environmental responsibility was embedded using a lifecycle-based framework consistent with ISO 14040 Life Cycle Assessment principles [1]. Impacts were considered across:</w:t>
      </w:r>
    </w:p>
    <w:p w:rsidR="4A9920AD" w:rsidP="25457DD0" w:rsidRDefault="4A9920AD" w14:paraId="76D763F0" w14:textId="71FB825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Design &amp; development</w:t>
      </w:r>
    </w:p>
    <w:p w:rsidR="4A9920AD" w:rsidP="25457DD0" w:rsidRDefault="4A9920AD" w14:paraId="2F0CD2E7" w14:textId="5CBF4F4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Procurement &amp; assembly</w:t>
      </w:r>
    </w:p>
    <w:p w:rsidR="4A9920AD" w:rsidP="25457DD0" w:rsidRDefault="4A9920AD" w14:paraId="68782227" w14:textId="4EE95C6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Operational use</w:t>
      </w:r>
    </w:p>
    <w:p w:rsidR="4A9920AD" w:rsidP="25457DD0" w:rsidRDefault="4A9920AD" w14:paraId="3B3D902C" w14:textId="2FCA0BE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Maintenance</w:t>
      </w:r>
    </w:p>
    <w:p w:rsidR="4A9920AD" w:rsidP="25457DD0" w:rsidRDefault="4A9920AD" w14:paraId="0EDA1226" w14:textId="66C4B7D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End-of-life disposal</w:t>
      </w:r>
    </w:p>
    <w:p w:rsidR="4A9920AD" w:rsidP="25457DD0" w:rsidRDefault="4A9920AD" w14:paraId="564F8CAF" w14:textId="7CB2D918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Although the system is a prototype, a cradle-to-grave perspective was adopted to ensure environmental considerations influenced real engineering decisions rather than being treated as theoretical additions.</w:t>
      </w:r>
    </w:p>
    <w:p w:rsidR="4A9920AD" w:rsidP="25457DD0" w:rsidRDefault="4A9920AD" w14:paraId="21D0B124" w14:textId="770EA346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The robot </w:t>
      </w: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operates</w:t>
      </w: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exclusively indoors. Therefore, environmental focus was placed on:</w:t>
      </w:r>
    </w:p>
    <w:p w:rsidR="4A9920AD" w:rsidP="25457DD0" w:rsidRDefault="4A9920AD" w14:paraId="7F645897" w14:textId="31C377D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Energy efficiency</w:t>
      </w:r>
    </w:p>
    <w:p w:rsidR="4A9920AD" w:rsidP="25457DD0" w:rsidRDefault="4A9920AD" w14:paraId="37A98F05" w14:textId="4EAB066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Battery safety</w:t>
      </w:r>
    </w:p>
    <w:p w:rsidR="4A9920AD" w:rsidP="25457DD0" w:rsidRDefault="4A9920AD" w14:paraId="7E513154" w14:textId="35425403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Hazardous substance awareness</w:t>
      </w:r>
    </w:p>
    <w:p w:rsidR="4A9920AD" w:rsidP="25457DD0" w:rsidRDefault="4A9920AD" w14:paraId="0BE754B0" w14:textId="5CDD023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Repairability and reuse</w:t>
      </w:r>
    </w:p>
    <w:p w:rsidR="4A9920AD" w:rsidP="25457DD0" w:rsidRDefault="4A9920AD" w14:paraId="526CA21C" w14:textId="5F22F7B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14C06A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End-of-life management</w:t>
      </w:r>
    </w:p>
    <w:p w:rsidR="28CC17C5" w:rsidP="25457DD0" w:rsidRDefault="28CC17C5" w14:paraId="45509552" w14:textId="1F9D8C2A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275B54D" w:rsidP="25457DD0" w:rsidRDefault="0275B54D" w14:paraId="31A4731D" w14:textId="1EC390C9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3FEA29E" w:rsidP="25457DD0" w:rsidRDefault="33FEA29E" w14:paraId="1E6BE0D1" w14:textId="7B17E6FB">
      <w:pPr>
        <w:pStyle w:val="Heading2"/>
        <w:numPr>
          <w:ilvl w:val="0"/>
          <w:numId w:val="2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bookmarkStart w:name="_Toc871870941" w:id="1682666745"/>
      <w:r w:rsidRPr="25457DD0" w:rsidR="6DDE5C8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Regulatory Environmental Compliance Considerations</w:t>
      </w:r>
      <w:bookmarkEnd w:id="1682666745"/>
    </w:p>
    <w:p w:rsidR="7E190E20" w:rsidP="25457DD0" w:rsidRDefault="7E190E20" w14:paraId="019BF2B7" w14:textId="72AE091A">
      <w:pPr>
        <w:pStyle w:val="Heading3"/>
        <w:suppressLineNumbers w:val="0"/>
        <w:bidi w:val="0"/>
        <w:spacing w:before="160" w:beforeAutospacing="off" w:after="80" w:afterAutospacing="off" w:line="240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bookmarkStart w:name="_Toc862706438" w:id="1719149583"/>
      <w:r w:rsidRPr="25457DD0" w:rsidR="36BBFED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2.1 RoHS – </w:t>
      </w:r>
      <w:r w:rsidRPr="25457DD0" w:rsidR="5B7097D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Restriction</w:t>
      </w:r>
      <w:r w:rsidRPr="25457DD0" w:rsidR="36BBFED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of Hazardo</w:t>
      </w:r>
      <w:r w:rsidRPr="25457DD0" w:rsidR="52DAF92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us </w:t>
      </w:r>
      <w:r w:rsidRPr="25457DD0" w:rsidR="3C9C567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Substances</w:t>
      </w:r>
      <w:bookmarkEnd w:id="1719149583"/>
      <w:r w:rsidRPr="25457DD0" w:rsidR="3C9C567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14F026E2" w:rsidP="25457DD0" w:rsidRDefault="14F026E2" w14:paraId="11F0A988" w14:textId="4673F80E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25457DD0" w:rsidR="4A7EF55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RoHS aims to reduce hazardous materials (e.g., lead, cadmium, mercury, and certain flame retardants) in electronic products.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While the prototype is not commercially certified, RoHS principles </w:t>
      </w:r>
      <w:r w:rsidRPr="25457DD0" w:rsidR="4BD889E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influenced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component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selection</w:t>
      </w:r>
      <w:r w:rsidRPr="25457DD0" w:rsidR="4A7EF55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r w:rsidRPr="25457DD0" w:rsidR="387D3AB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</w:t>
      </w:r>
      <w:r w:rsidRPr="25457DD0" w:rsidR="000D5EF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2</w:t>
      </w:r>
      <w:r w:rsidRPr="25457DD0" w:rsidR="387D3AB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]</w:t>
      </w:r>
    </w:p>
    <w:p w:rsidR="7A4C8954" w:rsidP="25457DD0" w:rsidRDefault="7A4C8954" w14:paraId="0F712024" w14:textId="37AA89A8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59C307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Environmental incorporation</w:t>
      </w:r>
      <w:r w:rsidRPr="25457DD0" w:rsidR="58F2BAA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</w:p>
    <w:p w:rsidR="2321E62E" w:rsidP="25457DD0" w:rsidRDefault="2321E62E" w14:paraId="515B1579" w14:textId="6A9A9A31">
      <w:pPr>
        <w:pStyle w:val="ListParagraph"/>
        <w:numPr>
          <w:ilvl w:val="0"/>
          <w:numId w:val="4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Preference for RoHS-compliant modules and components where supplier documentation was available.</w:t>
      </w:r>
    </w:p>
    <w:p w:rsidR="2321E62E" w:rsidP="25457DD0" w:rsidRDefault="2321E62E" w14:paraId="0175EFB4" w14:textId="1BF22E02">
      <w:pPr>
        <w:pStyle w:val="ListParagraph"/>
        <w:numPr>
          <w:ilvl w:val="0"/>
          <w:numId w:val="4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Bill of </w:t>
      </w:r>
      <w:r w:rsidRPr="25457DD0" w:rsidR="3BF09C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Materials (</w:t>
      </w:r>
      <w:r w:rsidRPr="25457DD0" w:rsidR="3BF09C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BOM)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457DD0" w:rsidR="343D0F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retains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part numbers and datasheet </w:t>
      </w:r>
      <w:r w:rsidRPr="25457DD0" w:rsidR="469445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references (</w:t>
      </w:r>
      <w:r w:rsidRPr="25457DD0" w:rsidR="469445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aligned with IEC 63000 documentation practice [3]</w:t>
      </w:r>
      <w:r w:rsidRPr="25457DD0" w:rsidR="469445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2321E62E" w:rsidP="25457DD0" w:rsidRDefault="2321E62E" w14:paraId="29DCB554" w14:textId="07AD3566">
      <w:pPr>
        <w:pStyle w:val="ListParagraph"/>
        <w:numPr>
          <w:ilvl w:val="0"/>
          <w:numId w:val="4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0E5007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Avoid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457DD0" w:rsidR="230FF9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unnecessary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additional</w:t>
      </w: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PCBs or duplicate electronics.</w:t>
      </w:r>
    </w:p>
    <w:p w:rsidR="2321E62E" w:rsidP="25457DD0" w:rsidRDefault="2321E62E" w14:paraId="52FB15AA" w14:textId="334B709D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5A9A93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Environmental Impact Reduction:</w:t>
      </w:r>
    </w:p>
    <w:p w:rsidR="5A57E271" w:rsidP="25457DD0" w:rsidRDefault="5A57E271" w14:paraId="744301F6" w14:textId="2B0D157D">
      <w:pPr>
        <w:pStyle w:val="ListParagraph"/>
        <w:numPr>
          <w:ilvl w:val="0"/>
          <w:numId w:val="6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2A81A8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Reduces toxic material release risk during disposal.</w:t>
      </w:r>
    </w:p>
    <w:p w:rsidR="5A57E271" w:rsidP="25457DD0" w:rsidRDefault="5A57E271" w14:paraId="397BAF72" w14:textId="62E84E47">
      <w:pPr>
        <w:pStyle w:val="ListParagraph"/>
        <w:numPr>
          <w:ilvl w:val="0"/>
          <w:numId w:val="6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457DD0" w:rsidR="2A81A8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Supports safer recycling and end-of-life </w:t>
      </w:r>
      <w:r w:rsidRPr="25457DD0" w:rsidR="5958A8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processing</w:t>
      </w:r>
      <w:r w:rsidRPr="25457DD0" w:rsidR="2A81A8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4132F08C" w:rsidP="25457DD0" w:rsidRDefault="4132F08C" w14:paraId="5F1790CC" w14:textId="1BA1581C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24BF3AD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Environmental outcome: Reduced hazardous material burden at disposal.</w:t>
      </w:r>
    </w:p>
    <w:p w:rsidR="0275B54D" w:rsidP="25457DD0" w:rsidRDefault="0275B54D" w14:paraId="402098B2" w14:textId="76B9AF99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23C5FA3" w:rsidP="25457DD0" w:rsidRDefault="323C5FA3" w14:paraId="3BA7C9EB" w14:textId="6730B3B6">
      <w:pPr>
        <w:pStyle w:val="Heading3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206254426" w:id="950510193"/>
      <w:r w:rsidRPr="25457DD0" w:rsidR="40C46D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2.2 WEEE- Electronic waste </w:t>
      </w:r>
      <w:r w:rsidRPr="25457DD0" w:rsidR="40C46D4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Management</w:t>
      </w:r>
      <w:bookmarkEnd w:id="950510193"/>
    </w:p>
    <w:p w:rsidR="6D759FBF" w:rsidP="25457DD0" w:rsidRDefault="6D759FBF" w14:paraId="52471095" w14:textId="402878A1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DBF99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Waste Electrical and Electronic Equipment (WEEE) Directive addresses the growing environmental burden associated with electronic waste. As the robot </w:t>
      </w:r>
      <w:r w:rsidRPr="25457DD0" w:rsidR="3DBF99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contains</w:t>
      </w:r>
      <w:r w:rsidRPr="25457DD0" w:rsidR="3DBF99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electronic assemblies, wiring, and a rechargeable battery, end-of-life management </w:t>
      </w:r>
      <w:r w:rsidRPr="25457DD0" w:rsidR="3DBF99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represents</w:t>
      </w:r>
      <w:r w:rsidRPr="25457DD0" w:rsidR="3DBF99B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key environmental responsibility.</w:t>
      </w:r>
      <w:r w:rsidRPr="25457DD0" w:rsidR="55FAE6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</w:t>
      </w:r>
      <w:r w:rsidRPr="25457DD0" w:rsidR="0874F5D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</w:t>
      </w:r>
      <w:r w:rsidRPr="25457DD0" w:rsidR="55FAE6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]</w:t>
      </w:r>
    </w:p>
    <w:p w:rsidR="55D57220" w:rsidP="25457DD0" w:rsidRDefault="55D57220" w14:paraId="63D910BF" w14:textId="763D79D1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457DD0" w:rsidR="77562E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Design incorporation:</w:t>
      </w:r>
    </w:p>
    <w:p w:rsidR="55D57220" w:rsidP="25457DD0" w:rsidRDefault="55D57220" w14:paraId="797EEFCC" w14:textId="15F00E3F">
      <w:pPr>
        <w:pStyle w:val="ListParagraph"/>
        <w:numPr>
          <w:ilvl w:val="0"/>
          <w:numId w:val="7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Modular </w:t>
      </w:r>
      <w:r w:rsidRPr="25457DD0" w:rsidR="20353E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onstruction enables</w:t>
      </w:r>
      <w:r w:rsidRPr="25457DD0" w:rsidR="40796C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straightforward</w:t>
      </w: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disassembly.</w:t>
      </w:r>
    </w:p>
    <w:p w:rsidR="55D57220" w:rsidP="25457DD0" w:rsidRDefault="55D57220" w14:paraId="06BD753B" w14:textId="7F72A3F5">
      <w:pPr>
        <w:pStyle w:val="ListParagraph"/>
        <w:numPr>
          <w:ilvl w:val="0"/>
          <w:numId w:val="7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Battery is removable </w:t>
      </w:r>
      <w:r w:rsidRPr="25457DD0" w:rsidR="6F1C11B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prior to </w:t>
      </w: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disposal.</w:t>
      </w:r>
    </w:p>
    <w:p w:rsidR="59E351BE" w:rsidP="25457DD0" w:rsidRDefault="59E351BE" w14:paraId="2BA9C6B5" w14:textId="45F3B0C5">
      <w:pPr>
        <w:pStyle w:val="ListParagraph"/>
        <w:numPr>
          <w:ilvl w:val="0"/>
          <w:numId w:val="7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1749AF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Functional modules, including the motor driver and Bluetooth communication module, are reusable in future projects.</w:t>
      </w:r>
    </w:p>
    <w:p w:rsidR="28CC17C5" w:rsidP="25457DD0" w:rsidRDefault="28CC17C5" w14:paraId="3AB4F636" w14:textId="0DFCDC52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5D57220" w:rsidP="25457DD0" w:rsidRDefault="55D57220" w14:paraId="52681000" w14:textId="127A35A8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aligns with circular economy principles and reduces e-waste generation.</w:t>
      </w:r>
    </w:p>
    <w:p w:rsidR="0275B54D" w:rsidP="25457DD0" w:rsidRDefault="0275B54D" w14:paraId="7BA2AC0E" w14:textId="5B1ABCB1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5D57220" w:rsidP="25457DD0" w:rsidRDefault="55D57220" w14:paraId="54C75434" w14:textId="28E90D68">
      <w:pPr>
        <w:pStyle w:val="Heading2"/>
        <w:numPr>
          <w:ilvl w:val="0"/>
          <w:numId w:val="2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742336114" w:id="786536967"/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IEC Environmental and Safety Guidance</w:t>
      </w:r>
      <w:bookmarkEnd w:id="786536967"/>
    </w:p>
    <w:p w:rsidR="0275B54D" w:rsidP="25457DD0" w:rsidRDefault="0275B54D" w14:paraId="45310F4D" w14:textId="0F5AE110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Relevant IEC standards were </w:t>
      </w:r>
      <w:r w:rsidRPr="25457DD0" w:rsidR="700567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reviewed</w:t>
      </w: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inform environmentally </w:t>
      </w:r>
      <w:r w:rsidRPr="25457DD0" w:rsidR="13A98B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responsible</w:t>
      </w:r>
      <w:r w:rsidRPr="25457DD0" w:rsidR="77562EC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457DD0" w:rsidR="4D5312B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design decisions.</w:t>
      </w:r>
    </w:p>
    <w:p w:rsidR="0275B54D" w:rsidP="25457DD0" w:rsidRDefault="0275B54D" w14:paraId="1B310311" w14:textId="2B05B5F3">
      <w:pPr>
        <w:pStyle w:val="Heading3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269132281" w:id="575054827"/>
      <w:r w:rsidRPr="25457DD0" w:rsidR="1EA1BE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IEC 62368-1 Hazard-Based Safety 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Engineering [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5]</w:t>
      </w:r>
      <w:bookmarkEnd w:id="575054827"/>
    </w:p>
    <w:p w:rsidR="0275B54D" w:rsidP="25457DD0" w:rsidRDefault="0275B54D" w14:paraId="7BE009E3" w14:textId="6CB6F3D6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Battery </w:t>
      </w:r>
      <w:r w:rsidRPr="25457DD0" w:rsidR="29D17DD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was 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treated as a high-energy source.</w:t>
      </w:r>
    </w:p>
    <w:p w:rsidR="0275B54D" w:rsidP="25457DD0" w:rsidRDefault="0275B54D" w14:paraId="0641B880" w14:textId="442F35F8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Implemented:</w:t>
      </w:r>
    </w:p>
    <w:p w:rsidR="0275B54D" w:rsidP="25457DD0" w:rsidRDefault="0275B54D" w14:paraId="39D8A751" w14:textId="553A45EA">
      <w:pPr>
        <w:pStyle w:val="ListParagraph"/>
        <w:numPr>
          <w:ilvl w:val="0"/>
          <w:numId w:val="11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Insulated wiring.</w:t>
      </w:r>
    </w:p>
    <w:p w:rsidR="0275B54D" w:rsidP="25457DD0" w:rsidRDefault="0275B54D" w14:paraId="2AD1E6B3" w14:textId="39D155F8">
      <w:pPr>
        <w:pStyle w:val="ListParagraph"/>
        <w:numPr>
          <w:ilvl w:val="0"/>
          <w:numId w:val="11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Secure routing to prevent short circuits.</w:t>
      </w:r>
    </w:p>
    <w:p w:rsidR="0275B54D" w:rsidP="25457DD0" w:rsidRDefault="0275B54D" w14:paraId="5E81602A" w14:textId="3E5FAD71">
      <w:pPr>
        <w:pStyle w:val="ListParagraph"/>
        <w:numPr>
          <w:ilvl w:val="0"/>
          <w:numId w:val="11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Emergency 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stop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integrated into remote 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</w:t>
      </w: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275B54D" w:rsidP="25457DD0" w:rsidRDefault="0275B54D" w14:paraId="02F3C958" w14:textId="68D448E7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Demonstrated:</w:t>
      </w:r>
    </w:p>
    <w:p w:rsidR="0275B54D" w:rsidP="25457DD0" w:rsidRDefault="0275B54D" w14:paraId="72F9607C" w14:textId="06E0D444">
      <w:pPr>
        <w:pStyle w:val="ListParagraph"/>
        <w:numPr>
          <w:ilvl w:val="0"/>
          <w:numId w:val="12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Emergency stop verified under full motor load.</w:t>
      </w:r>
    </w:p>
    <w:p w:rsidR="0275B54D" w:rsidP="25457DD0" w:rsidRDefault="0275B54D" w14:paraId="485335D2" w14:textId="02DA073B">
      <w:pPr>
        <w:pStyle w:val="ListParagraph"/>
        <w:numPr>
          <w:ilvl w:val="0"/>
          <w:numId w:val="12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1EA1BE5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exposed live conductors during inspection.</w:t>
      </w:r>
    </w:p>
    <w:p w:rsidR="0275B54D" w:rsidP="25457DD0" w:rsidRDefault="0275B54D" w14:paraId="26477A64" w14:textId="21E39BBD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8BD39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Environmental impact: There was a reduced risk which also resulted </w:t>
      </w:r>
      <w:r w:rsidRPr="25457DD0" w:rsidR="68BD39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</w:t>
      </w:r>
      <w:r w:rsidRPr="25457DD0" w:rsidR="68BD39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reduced </w:t>
      </w:r>
      <w:r w:rsidRPr="25457DD0" w:rsidR="68BD39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component</w:t>
      </w:r>
      <w:r w:rsidRPr="25457DD0" w:rsidR="68BD398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waste.</w:t>
      </w:r>
    </w:p>
    <w:p w:rsidR="0275B54D" w:rsidP="25457DD0" w:rsidRDefault="0275B54D" w14:paraId="56AB57BA" w14:textId="76FA2A69">
      <w:pPr>
        <w:pStyle w:val="Heading3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bookmarkStart w:name="_Toc286067829" w:id="1417522379"/>
      <w:r w:rsidRPr="25457DD0" w:rsidR="6FD6E7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IEC</w:t>
      </w:r>
      <w:r w:rsidRPr="25457DD0" w:rsidR="6FD6E7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61010 – Laboratory Equipment Safety [6]</w:t>
      </w:r>
      <w:bookmarkEnd w:id="1417522379"/>
    </w:p>
    <w:p w:rsidR="0275B54D" w:rsidP="25457DD0" w:rsidRDefault="0275B54D" w14:paraId="2A3CF409" w14:textId="1A116425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Given indoor academic use:</w:t>
      </w:r>
    </w:p>
    <w:p w:rsidR="0275B54D" w:rsidP="25457DD0" w:rsidRDefault="0275B54D" w14:paraId="650A4FC1" w14:textId="46EA349C">
      <w:pPr>
        <w:pStyle w:val="ListParagraph"/>
        <w:numPr>
          <w:ilvl w:val="0"/>
          <w:numId w:val="13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exposed conductors.</w:t>
      </w:r>
    </w:p>
    <w:p w:rsidR="0275B54D" w:rsidP="25457DD0" w:rsidRDefault="0275B54D" w14:paraId="6807D9EE" w14:textId="03C31828">
      <w:pPr>
        <w:pStyle w:val="ListParagraph"/>
        <w:numPr>
          <w:ilvl w:val="0"/>
          <w:numId w:val="13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Stable mechanical mounting.</w:t>
      </w:r>
    </w:p>
    <w:p w:rsidR="0275B54D" w:rsidP="25457DD0" w:rsidRDefault="0275B54D" w14:paraId="6BE6B77A" w14:textId="62C912FC">
      <w:pPr>
        <w:pStyle w:val="ListParagraph"/>
        <w:numPr>
          <w:ilvl w:val="0"/>
          <w:numId w:val="13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Battery secure during motion testing.</w:t>
      </w:r>
    </w:p>
    <w:p w:rsidR="0275B54D" w:rsidP="25457DD0" w:rsidRDefault="0275B54D" w14:paraId="270B8181" w14:textId="55A97012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FD6E79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 during repeated lap tests without electrical or mechanical failure.</w:t>
      </w:r>
    </w:p>
    <w:p w:rsidR="0275B54D" w:rsidP="25457DD0" w:rsidRDefault="0275B54D" w14:paraId="7F4BBBFD" w14:textId="5BE6EF6D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5DB59D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IEC</w:t>
      </w:r>
      <w:r w:rsidRPr="25457DD0" w:rsidR="182814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5457DD0" w:rsidR="5DB59D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60068 – Environmental Testing Principles</w:t>
      </w:r>
      <w:r w:rsidRPr="25457DD0" w:rsidR="5D041C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[7]</w:t>
      </w:r>
    </w:p>
    <w:p w:rsidR="0275B54D" w:rsidP="25457DD0" w:rsidRDefault="0275B54D" w14:paraId="355EE89A" w14:textId="77D4629A">
      <w:pPr>
        <w:pStyle w:val="Normal"/>
        <w:bidi w:val="0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Prototype reliability tested under expected indoor operating conditions.</w:t>
      </w:r>
    </w:p>
    <w:p w:rsidR="0275B54D" w:rsidP="25457DD0" w:rsidRDefault="0275B54D" w14:paraId="29F24436" w14:textId="589482A6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Demonstrated:</w:t>
      </w:r>
    </w:p>
    <w:p w:rsidR="0275B54D" w:rsidP="25457DD0" w:rsidRDefault="0275B54D" w14:paraId="0967F8B8" w14:textId="6AC7DEF3">
      <w:pPr>
        <w:pStyle w:val="ListParagraph"/>
        <w:numPr>
          <w:ilvl w:val="0"/>
          <w:numId w:val="8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Repeated lap runs (</w:t>
      </w: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minimum _</w:t>
      </w: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_ runs completed).</w:t>
      </w:r>
    </w:p>
    <w:p w:rsidR="0275B54D" w:rsidP="25457DD0" w:rsidRDefault="0275B54D" w14:paraId="5812293B" w14:textId="4DDD9659">
      <w:pPr>
        <w:pStyle w:val="ListParagraph"/>
        <w:numPr>
          <w:ilvl w:val="0"/>
          <w:numId w:val="8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Thermal check of motor driver after sustained operation.</w:t>
      </w:r>
    </w:p>
    <w:p w:rsidR="0275B54D" w:rsidP="25457DD0" w:rsidRDefault="0275B54D" w14:paraId="5FA384FC" w14:textId="2029BEA7">
      <w:pPr>
        <w:pStyle w:val="ListParagraph"/>
        <w:numPr>
          <w:ilvl w:val="0"/>
          <w:numId w:val="8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Bluetooth link stable under motor switching conditions.</w:t>
      </w:r>
    </w:p>
    <w:p w:rsidR="0275B54D" w:rsidP="25457DD0" w:rsidRDefault="0275B54D" w14:paraId="3C20371D" w14:textId="783DF240">
      <w:pPr>
        <w:pStyle w:val="Normal"/>
        <w:bidi w:val="0"/>
        <w:spacing w:before="300" w:beforeAutospacing="off" w:after="300" w:afterAutospacing="off"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Reliability extends lifecycle and reduces premature disposal.</w:t>
      </w:r>
    </w:p>
    <w:p w:rsidR="0275B54D" w:rsidP="25457DD0" w:rsidRDefault="0275B54D" w14:paraId="17780D55" w14:textId="62EFF752">
      <w:pPr>
        <w:pStyle w:val="Heading2"/>
        <w:numPr>
          <w:ilvl w:val="0"/>
          <w:numId w:val="2"/>
        </w:numPr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299786012" w:id="1141084564"/>
      <w:r w:rsidRPr="25457DD0" w:rsidR="5D041C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Quantified Environmental Performance</w:t>
      </w:r>
      <w:bookmarkEnd w:id="1141084564"/>
    </w:p>
    <w:p w:rsidR="0275B54D" w:rsidP="25457DD0" w:rsidRDefault="0275B54D" w14:paraId="2EE4F93C" w14:textId="7393E3C9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688BFB2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 ensure environmental claims are measurable. Power profiling was conducted.</w:t>
      </w:r>
    </w:p>
    <w:p w:rsidR="0275B54D" w:rsidP="25457DD0" w:rsidRDefault="0275B54D" w14:paraId="3ADB7BB6" w14:textId="00CA0120">
      <w:pPr>
        <w:pStyle w:val="Heading3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551669580" w:id="1881800021"/>
      <w:r w:rsidRPr="25457DD0" w:rsidR="688BFB2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4.1 </w:t>
      </w:r>
      <w:r w:rsidRPr="25457DD0" w:rsidR="482D68B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Measured</w:t>
      </w:r>
      <w:r w:rsidRPr="25457DD0" w:rsidR="688BFB2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Current Draw</w:t>
      </w:r>
      <w:bookmarkEnd w:id="1881800021"/>
    </w:p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8CC17C5" w:rsidTr="25457DD0" w14:paraId="67109C25">
        <w:trPr>
          <w:trHeight w:val="300"/>
        </w:trPr>
        <w:tc>
          <w:tcPr>
            <w:tcW w:w="3120" w:type="dxa"/>
            <w:shd w:val="clear" w:color="auto" w:fill="0F9ED5" w:themeFill="accent4"/>
            <w:tcMar/>
            <w:vAlign w:val="top"/>
          </w:tcPr>
          <w:p w:rsidR="656FDAC1" w:rsidP="25457DD0" w:rsidRDefault="656FDAC1" w14:paraId="183E25DE" w14:textId="0280216A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11FE50D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Mode</w:t>
            </w:r>
          </w:p>
        </w:tc>
        <w:tc>
          <w:tcPr>
            <w:tcW w:w="3120" w:type="dxa"/>
            <w:shd w:val="clear" w:color="auto" w:fill="0F9ED5" w:themeFill="accent4"/>
            <w:tcMar/>
            <w:vAlign w:val="top"/>
          </w:tcPr>
          <w:p w:rsidR="656FDAC1" w:rsidP="25457DD0" w:rsidRDefault="656FDAC1" w14:paraId="73EB28CA" w14:textId="508C1FB8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11FE50D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Current(mA)</w:t>
            </w:r>
          </w:p>
        </w:tc>
        <w:tc>
          <w:tcPr>
            <w:tcW w:w="3120" w:type="dxa"/>
            <w:shd w:val="clear" w:color="auto" w:fill="0F9ED5" w:themeFill="accent4"/>
            <w:tcMar/>
            <w:vAlign w:val="top"/>
          </w:tcPr>
          <w:p w:rsidR="656FDAC1" w:rsidP="25457DD0" w:rsidRDefault="656FDAC1" w14:paraId="0C359531" w14:textId="5DFE2667">
            <w:pPr>
              <w:pStyle w:val="Normal"/>
              <w:bidi w:val="0"/>
              <w:spacing w:line="24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11FE50D5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28CC17C5" w:rsidTr="25457DD0" w14:paraId="48EB7A72">
        <w:trPr>
          <w:trHeight w:val="300"/>
        </w:trPr>
        <w:tc>
          <w:tcPr>
            <w:tcW w:w="3120" w:type="dxa"/>
            <w:tcMar/>
          </w:tcPr>
          <w:p w:rsidR="3321843A" w:rsidP="25457DD0" w:rsidRDefault="3321843A" w14:paraId="4CFA44A0" w14:textId="5820EF4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2A2F9F2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Idle/Standby</w:t>
            </w:r>
          </w:p>
        </w:tc>
        <w:tc>
          <w:tcPr>
            <w:tcW w:w="3120" w:type="dxa"/>
            <w:tcMar/>
          </w:tcPr>
          <w:p w:rsidR="28CC17C5" w:rsidP="25457DD0" w:rsidRDefault="28CC17C5" w14:paraId="63E64DC5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8CC17C5" w:rsidP="25457DD0" w:rsidRDefault="28CC17C5" w14:paraId="1C843AF5" w14:textId="551228BC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</w:tr>
      <w:tr w:rsidR="28CC17C5" w:rsidTr="25457DD0" w14:paraId="767009F6">
        <w:trPr>
          <w:trHeight w:val="300"/>
        </w:trPr>
        <w:tc>
          <w:tcPr>
            <w:tcW w:w="3120" w:type="dxa"/>
            <w:tcMar/>
          </w:tcPr>
          <w:p w:rsidR="3321843A" w:rsidP="25457DD0" w:rsidRDefault="3321843A" w14:paraId="53DC4CF7" w14:textId="173E95AC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2A2F9F2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Line-follow</w:t>
            </w:r>
          </w:p>
        </w:tc>
        <w:tc>
          <w:tcPr>
            <w:tcW w:w="3120" w:type="dxa"/>
            <w:tcMar/>
          </w:tcPr>
          <w:p w:rsidR="28CC17C5" w:rsidP="25457DD0" w:rsidRDefault="28CC17C5" w14:paraId="1DF2FF44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8CC17C5" w:rsidP="25457DD0" w:rsidRDefault="28CC17C5" w14:paraId="7C40C3E3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</w:tr>
      <w:tr w:rsidR="28CC17C5" w:rsidTr="25457DD0" w14:paraId="068864B6">
        <w:trPr>
          <w:trHeight w:val="300"/>
        </w:trPr>
        <w:tc>
          <w:tcPr>
            <w:tcW w:w="3120" w:type="dxa"/>
            <w:tcMar/>
          </w:tcPr>
          <w:p w:rsidR="3321843A" w:rsidP="25457DD0" w:rsidRDefault="3321843A" w14:paraId="1E465580" w14:textId="293B827F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2A2F9F2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Manual drive</w:t>
            </w:r>
          </w:p>
        </w:tc>
        <w:tc>
          <w:tcPr>
            <w:tcW w:w="3120" w:type="dxa"/>
            <w:tcMar/>
          </w:tcPr>
          <w:p w:rsidR="28CC17C5" w:rsidP="25457DD0" w:rsidRDefault="28CC17C5" w14:paraId="2DA480E9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8CC17C5" w:rsidP="25457DD0" w:rsidRDefault="28CC17C5" w14:paraId="65CBA78D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</w:tr>
      <w:tr w:rsidR="28CC17C5" w:rsidTr="25457DD0" w14:paraId="2DD018BC">
        <w:trPr>
          <w:trHeight w:val="300"/>
        </w:trPr>
        <w:tc>
          <w:tcPr>
            <w:tcW w:w="3120" w:type="dxa"/>
            <w:tcMar/>
          </w:tcPr>
          <w:p w:rsidR="3321843A" w:rsidP="25457DD0" w:rsidRDefault="3321843A" w14:paraId="7F3978D2" w14:textId="5882C11D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5457DD0" w:rsidR="2A2F9F2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Peak turning</w:t>
            </w:r>
          </w:p>
        </w:tc>
        <w:tc>
          <w:tcPr>
            <w:tcW w:w="3120" w:type="dxa"/>
            <w:tcMar/>
          </w:tcPr>
          <w:p w:rsidR="28CC17C5" w:rsidP="25457DD0" w:rsidRDefault="28CC17C5" w14:paraId="2385F3EC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8CC17C5" w:rsidP="25457DD0" w:rsidRDefault="28CC17C5" w14:paraId="0C6FBFAE" w14:textId="0ADDA486">
            <w:pPr>
              <w:pStyle w:val="Normal"/>
              <w:bidi w:val="0"/>
              <w:spacing w:line="240" w:lineRule="auto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</w:tc>
      </w:tr>
    </w:tbl>
    <w:p w:rsidR="0275B54D" w:rsidP="25457DD0" w:rsidRDefault="0275B54D" w14:paraId="396AC28E" w14:textId="4759707C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275B54D" w:rsidP="25457DD0" w:rsidRDefault="0275B54D" w14:paraId="60D9F8B0" w14:textId="3827C375">
      <w:pPr>
        <w:pStyle w:val="Heading3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155103507" w:id="485693840"/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4.2 Battery Runtime Estimate</w:t>
      </w:r>
      <w:bookmarkEnd w:id="485693840"/>
    </w:p>
    <w:p w:rsidR="3321843A" w:rsidP="25457DD0" w:rsidRDefault="3321843A" w14:paraId="77FF04DE" w14:textId="515FBE0B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Battery Capacity:              </w:t>
      </w: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mAh</w:t>
      </w:r>
    </w:p>
    <w:p w:rsidR="3321843A" w:rsidP="25457DD0" w:rsidRDefault="3321843A" w14:paraId="295338B7" w14:textId="05DB9F5D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Average Line-Follow Current:              mA</w:t>
      </w:r>
    </w:p>
    <w:p w:rsidR="3321843A" w:rsidP="25457DD0" w:rsidRDefault="3321843A" w14:paraId="396B148D" w14:textId="5222754B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</w:pP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Estimated Runtime:</w:t>
      </w:r>
    </w:p>
    <w:p w:rsidR="3321843A" w:rsidP="25457DD0" w:rsidRDefault="3321843A" w14:paraId="1B3A4CA4" w14:textId="73989030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Runtime = Capacity</w:t>
      </w:r>
      <w:r w:rsidRPr="25457DD0" w:rsidR="60A176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 </w:t>
      </w: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÷ </w:t>
      </w: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Average</w:t>
      </w:r>
      <w:r w:rsidRPr="25457DD0" w:rsidR="6B8A6EF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_</w:t>
      </w:r>
      <w:r w:rsidRPr="25457DD0" w:rsidR="2A2F9F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Current</w:t>
      </w:r>
    </w:p>
    <w:p w:rsidR="70B3624E" w:rsidP="25457DD0" w:rsidRDefault="70B3624E" w14:paraId="0F35CB78" w14:textId="7DAF05F5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  <w:r w:rsidRPr="25457DD0" w:rsidR="52EDF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Runtime =          hours</w:t>
      </w:r>
    </w:p>
    <w:p w:rsidR="28CC17C5" w:rsidP="25457DD0" w:rsidRDefault="28CC17C5" w14:paraId="1257F6C0" w14:textId="70EE1390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</w:p>
    <w:p w:rsidR="70B3624E" w:rsidP="25457DD0" w:rsidRDefault="70B3624E" w14:paraId="4457AE16" w14:textId="093C8EF2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  <w:r w:rsidRPr="25457DD0" w:rsidR="52EDF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Demonstrates operational energy awareness aligned with SDG 13 climate </w:t>
      </w:r>
      <w:r w:rsidRPr="25457DD0" w:rsidR="52EDF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objectives</w:t>
      </w:r>
      <w:r w:rsidRPr="25457DD0" w:rsidR="52EDF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 xml:space="preserve"> [8]</w:t>
      </w:r>
      <w:r w:rsidRPr="25457DD0" w:rsidR="52EDF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.</w:t>
      </w:r>
    </w:p>
    <w:p w:rsidR="28CC17C5" w:rsidP="25457DD0" w:rsidRDefault="28CC17C5" w14:paraId="1B791B44" w14:textId="1650184D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</w:p>
    <w:p w:rsidR="5D92DD49" w:rsidP="25457DD0" w:rsidRDefault="5D92DD49" w14:paraId="07998318" w14:textId="7816734B">
      <w:pPr>
        <w:pStyle w:val="Heading2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288047762" w:id="1319914357"/>
      <w:r w:rsidRPr="25457DD0" w:rsidR="3A0E82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5.Sustainable Development Goals Alignment</w:t>
      </w:r>
      <w:bookmarkEnd w:id="1319914357"/>
    </w:p>
    <w:p w:rsidR="5D92DD49" w:rsidP="25457DD0" w:rsidRDefault="5D92DD49" w14:paraId="3EA30464" w14:textId="0F644F24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none"/>
          <w:lang w:val="en-US"/>
        </w:rPr>
      </w:pPr>
      <w:r w:rsidRPr="25457DD0" w:rsidR="3A0E82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none"/>
          <w:lang w:val="en-US"/>
        </w:rPr>
        <w:t>SDG 12 – Responsible Consumption and Production [8]</w:t>
      </w:r>
    </w:p>
    <w:p w:rsidR="5D92DD49" w:rsidP="25457DD0" w:rsidRDefault="5D92DD49" w14:paraId="0EB7DB01" w14:textId="398E5A5E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  <w:r w:rsidRPr="25457DD0" w:rsidR="3A0E82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Implemented through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  <w:t>:</w:t>
      </w:r>
    </w:p>
    <w:p w:rsidR="518E2597" w:rsidP="25457DD0" w:rsidRDefault="518E2597" w14:paraId="30022D39" w14:textId="4B4771B6">
      <w:pPr>
        <w:pStyle w:val="ListParagraph"/>
        <w:numPr>
          <w:ilvl w:val="0"/>
          <w:numId w:val="9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Modular repairable design.</w:t>
      </w:r>
    </w:p>
    <w:p w:rsidR="518E2597" w:rsidP="25457DD0" w:rsidRDefault="518E2597" w14:paraId="46BA93ED" w14:textId="6113EA4B">
      <w:pPr>
        <w:pStyle w:val="ListParagraph"/>
        <w:numPr>
          <w:ilvl w:val="0"/>
          <w:numId w:val="9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Rechargeable battery.</w:t>
      </w:r>
    </w:p>
    <w:p w:rsidR="518E2597" w:rsidP="25457DD0" w:rsidRDefault="518E2597" w14:paraId="45A097F3" w14:textId="74B2EFEF">
      <w:pPr>
        <w:pStyle w:val="ListParagraph"/>
        <w:numPr>
          <w:ilvl w:val="0"/>
          <w:numId w:val="9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RoHS-conscious 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component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selection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18E2597" w:rsidP="25457DD0" w:rsidRDefault="518E2597" w14:paraId="36799C97" w14:textId="25EE0A73">
      <w:pPr>
        <w:pStyle w:val="ListParagraph"/>
        <w:numPr>
          <w:ilvl w:val="0"/>
          <w:numId w:val="9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End-of-life disassembly plan.</w:t>
      </w:r>
    </w:p>
    <w:p w:rsidR="518E2597" w:rsidP="25457DD0" w:rsidRDefault="518E2597" w14:paraId="61D9B59C" w14:textId="3624E062">
      <w:pPr>
        <w:pStyle w:val="Normal"/>
        <w:bidi w:val="0"/>
        <w:spacing w:before="300" w:beforeAutospacing="off" w:after="300" w:afterAutospacing="off"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 via physical module replacement and battery removal test.</w:t>
      </w:r>
    </w:p>
    <w:p w:rsidR="518E2597" w:rsidP="25457DD0" w:rsidRDefault="518E2597" w14:paraId="52651DFF" w14:textId="40FDCB94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SDG 13 – Climate Action [8]</w:t>
      </w:r>
    </w:p>
    <w:p w:rsidR="518E2597" w:rsidP="25457DD0" w:rsidRDefault="518E2597" w14:paraId="3B32EDB9" w14:textId="72258DDE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Implemented through:</w:t>
      </w:r>
    </w:p>
    <w:p w:rsidR="518E2597" w:rsidP="25457DD0" w:rsidRDefault="518E2597" w14:paraId="472A59E9" w14:textId="69881DB8">
      <w:pPr>
        <w:pStyle w:val="ListParagraph"/>
        <w:numPr>
          <w:ilvl w:val="0"/>
          <w:numId w:val="15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PID control reducing oscillatory motor energy waste.</w:t>
      </w:r>
    </w:p>
    <w:p w:rsidR="518E2597" w:rsidP="25457DD0" w:rsidRDefault="518E2597" w14:paraId="4AB56CC0" w14:textId="616F5AF4">
      <w:pPr>
        <w:pStyle w:val="ListParagraph"/>
        <w:numPr>
          <w:ilvl w:val="0"/>
          <w:numId w:val="15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Speed limiting to prevent unnecessary current draw.</w:t>
      </w:r>
    </w:p>
    <w:p w:rsidR="518E2597" w:rsidP="25457DD0" w:rsidRDefault="518E2597" w14:paraId="3CAFC0A0" w14:textId="264006C9">
      <w:pPr>
        <w:pStyle w:val="ListParagraph"/>
        <w:numPr>
          <w:ilvl w:val="0"/>
          <w:numId w:val="15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Power measurement and runtime estimation.</w:t>
      </w:r>
    </w:p>
    <w:p w:rsidR="518E2597" w:rsidP="25457DD0" w:rsidRDefault="518E2597" w14:paraId="0AA06C8F" w14:textId="2243D05D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 through current measurement profiling.</w:t>
      </w:r>
    </w:p>
    <w:p w:rsidR="518E2597" w:rsidP="25457DD0" w:rsidRDefault="518E2597" w14:paraId="06689C10" w14:textId="0CE1077B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SDG 4 – Quality Education [8]</w:t>
      </w:r>
    </w:p>
    <w:p w:rsidR="518E2597" w:rsidP="25457DD0" w:rsidRDefault="518E2597" w14:paraId="051C0D9E" w14:textId="7ECC0A51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platform is reusable for future cohorts. Documentation and modular construction ensure continued use beyond a single demonstration cycle.</w:t>
      </w:r>
    </w:p>
    <w:p w:rsidR="518E2597" w:rsidP="25457DD0" w:rsidRDefault="518E2597" w14:paraId="54D9FB1C" w14:textId="5A8E4B2A">
      <w:pPr>
        <w:pStyle w:val="Heading2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318916947" w:id="1612633150"/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6. Accessibility and Human Factors</w:t>
      </w:r>
      <w:bookmarkEnd w:id="1612633150"/>
    </w:p>
    <w:p w:rsidR="518E2597" w:rsidP="25457DD0" w:rsidRDefault="518E2597" w14:paraId="6FBFC402" w14:textId="010145B5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Responsible engineering extends beyond environmental compliance.</w:t>
      </w:r>
    </w:p>
    <w:p w:rsidR="518E2597" w:rsidP="25457DD0" w:rsidRDefault="518E2597" w14:paraId="0F5BABE2" w14:textId="15E8FEF3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Incorporated:</w:t>
      </w:r>
    </w:p>
    <w:p w:rsidR="518E2597" w:rsidP="25457DD0" w:rsidRDefault="518E2597" w14:paraId="4BD47405" w14:textId="028AD7D8">
      <w:pPr>
        <w:pStyle w:val="ListParagraph"/>
        <w:numPr>
          <w:ilvl w:val="0"/>
          <w:numId w:val="16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Emergency 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stop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easily accessible on remote.</w:t>
      </w:r>
    </w:p>
    <w:p w:rsidR="518E2597" w:rsidP="25457DD0" w:rsidRDefault="518E2597" w14:paraId="76FA9EDC" w14:textId="5C7BD3C0">
      <w:pPr>
        <w:pStyle w:val="ListParagraph"/>
        <w:numPr>
          <w:ilvl w:val="0"/>
          <w:numId w:val="16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Clear mode switching.</w:t>
      </w:r>
    </w:p>
    <w:p w:rsidR="518E2597" w:rsidP="25457DD0" w:rsidRDefault="518E2597" w14:paraId="1C780247" w14:textId="79B308FD">
      <w:pPr>
        <w:pStyle w:val="ListParagraph"/>
        <w:numPr>
          <w:ilvl w:val="0"/>
          <w:numId w:val="16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Intuitive control layout.</w:t>
      </w:r>
    </w:p>
    <w:p w:rsidR="518E2597" w:rsidP="25457DD0" w:rsidRDefault="518E2597" w14:paraId="1D748C54" w14:textId="3EA07440">
      <w:pPr>
        <w:pStyle w:val="ListParagraph"/>
        <w:numPr>
          <w:ilvl w:val="0"/>
          <w:numId w:val="16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Audible buzzer alerts for state change.</w:t>
      </w:r>
    </w:p>
    <w:p w:rsidR="518E2597" w:rsidP="25457DD0" w:rsidRDefault="518E2597" w14:paraId="458F7D41" w14:textId="45508221">
      <w:pPr>
        <w:pStyle w:val="ListParagraph"/>
        <w:numPr>
          <w:ilvl w:val="0"/>
          <w:numId w:val="16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Robot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visible and predictable in motion.</w:t>
      </w:r>
    </w:p>
    <w:p w:rsidR="518E2597" w:rsidP="25457DD0" w:rsidRDefault="518E2597" w14:paraId="2F22181D" w14:textId="6BB1CE42">
      <w:pPr>
        <w:pStyle w:val="Normal"/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518E2597" w:rsidP="25457DD0" w:rsidRDefault="518E2597" w14:paraId="6AA4418D" w14:textId="765C752F">
      <w:pPr>
        <w:pStyle w:val="ListParagraph"/>
        <w:numPr>
          <w:ilvl w:val="0"/>
          <w:numId w:val="17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Emergency 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stop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reachable within ___ seconds.</w:t>
      </w:r>
    </w:p>
    <w:p w:rsidR="518E2597" w:rsidP="25457DD0" w:rsidRDefault="518E2597" w14:paraId="4249DCD5" w14:textId="2EC817A1">
      <w:pPr>
        <w:pStyle w:val="ListParagraph"/>
        <w:numPr>
          <w:ilvl w:val="0"/>
          <w:numId w:val="17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Mode switch tested successfully during demo rehearsal.</w:t>
      </w:r>
    </w:p>
    <w:p w:rsidR="518E2597" w:rsidP="25457DD0" w:rsidRDefault="518E2597" w14:paraId="2FF5B0BE" w14:textId="4D57F79C">
      <w:pPr>
        <w:pStyle w:val="ListParagraph"/>
        <w:numPr>
          <w:ilvl w:val="0"/>
          <w:numId w:val="17"/>
        </w:num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ambiguity in control 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behaviour</w:t>
      </w: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during manual testing.</w:t>
      </w:r>
    </w:p>
    <w:p w:rsidR="518E2597" w:rsidP="25457DD0" w:rsidRDefault="518E2597" w14:paraId="1325A697" w14:textId="42669F27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35CC7E1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Accessibility ensures safe operation and reduces accident-related damage, indirectly reducing environmental waste.</w:t>
      </w:r>
    </w:p>
    <w:p w:rsidR="524FAA16" w:rsidP="25457DD0" w:rsidRDefault="524FAA16" w14:paraId="5DA47A41" w14:textId="37CC5403">
      <w:pPr>
        <w:pStyle w:val="Heading2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168818197" w:id="1689560065"/>
      <w:r w:rsidRPr="25457DD0" w:rsidR="524FAA1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7. Commercial and Scalability Considerations</w:t>
      </w:r>
      <w:bookmarkEnd w:id="1689560065"/>
    </w:p>
    <w:p w:rsidR="58516D2D" w:rsidP="25457DD0" w:rsidRDefault="58516D2D" w14:paraId="6B7847DD" w14:textId="7D71240C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Although a prototype, commercial awareness was considered.</w:t>
      </w:r>
    </w:p>
    <w:p w:rsidR="58516D2D" w:rsidP="25457DD0" w:rsidRDefault="58516D2D" w14:paraId="5C95B6BC" w14:textId="18E4F475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Incorporated:</w:t>
      </w:r>
    </w:p>
    <w:p w:rsidR="58516D2D" w:rsidP="25457DD0" w:rsidRDefault="58516D2D" w14:paraId="78103DCC" w14:textId="0CE34E4B">
      <w:pPr>
        <w:pStyle w:val="ListParagraph"/>
        <w:numPr>
          <w:ilvl w:val="0"/>
          <w:numId w:val="18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 of widely available standard modules.</w:t>
      </w:r>
    </w:p>
    <w:p w:rsidR="58516D2D" w:rsidP="25457DD0" w:rsidRDefault="58516D2D" w14:paraId="27A9CA7C" w14:textId="3B3451ED">
      <w:pPr>
        <w:pStyle w:val="ListParagraph"/>
        <w:numPr>
          <w:ilvl w:val="0"/>
          <w:numId w:val="18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Avoidance of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custom PCBs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where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unnecessary.</w:t>
      </w:r>
    </w:p>
    <w:p w:rsidR="58516D2D" w:rsidP="25457DD0" w:rsidRDefault="58516D2D" w14:paraId="1C39AE04" w14:textId="321A75C0">
      <w:pPr>
        <w:pStyle w:val="ListParagraph"/>
        <w:numPr>
          <w:ilvl w:val="0"/>
          <w:numId w:val="18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Modular parts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replaceable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individually.</w:t>
      </w:r>
    </w:p>
    <w:p w:rsidR="58516D2D" w:rsidP="25457DD0" w:rsidRDefault="58516D2D" w14:paraId="1D138096" w14:textId="2FB7D936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Environmental benefit: Reduced manufacturing waste and improved scalability potential.</w:t>
      </w:r>
    </w:p>
    <w:p w:rsidR="25457DD0" w:rsidP="25457DD0" w:rsidRDefault="25457DD0" w14:paraId="35169A8D" w14:textId="30C6A0CB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8516D2D" w:rsidP="25457DD0" w:rsidRDefault="58516D2D" w14:paraId="006BBFB0" w14:textId="50E01B96">
      <w:pPr>
        <w:pStyle w:val="Heading2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381462064" w:id="1808878187"/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8. IEEE Code of Ethics Integration [9]</w:t>
      </w:r>
      <w:bookmarkEnd w:id="1808878187"/>
    </w:p>
    <w:p w:rsidR="58516D2D" w:rsidP="25457DD0" w:rsidRDefault="58516D2D" w14:paraId="454DA1E0" w14:textId="151167E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Environmental responsibility aligns with IEEE ethical obligations:</w:t>
      </w:r>
    </w:p>
    <w:p w:rsidR="58516D2D" w:rsidP="25457DD0" w:rsidRDefault="58516D2D" w14:paraId="44D33165" w14:textId="532CBAE7">
      <w:pPr>
        <w:pStyle w:val="ListParagraph"/>
        <w:numPr>
          <w:ilvl w:val="0"/>
          <w:numId w:val="19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Public safety </w:t>
      </w:r>
      <w:r w:rsidRPr="25457DD0" w:rsidR="062344D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prioritized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over performance.</w:t>
      </w:r>
    </w:p>
    <w:p w:rsidR="58516D2D" w:rsidP="25457DD0" w:rsidRDefault="58516D2D" w14:paraId="08CB8A8F" w14:textId="059C853A">
      <w:pPr>
        <w:pStyle w:val="ListParagraph"/>
        <w:numPr>
          <w:ilvl w:val="0"/>
          <w:numId w:val="19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 exaggerated sustainability claims made.</w:t>
      </w:r>
    </w:p>
    <w:p w:rsidR="58516D2D" w:rsidP="25457DD0" w:rsidRDefault="58516D2D" w14:paraId="6B19C531" w14:textId="27313AD6">
      <w:pPr>
        <w:pStyle w:val="ListParagraph"/>
        <w:numPr>
          <w:ilvl w:val="0"/>
          <w:numId w:val="19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Environmental limitations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acknowledged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transparently.</w:t>
      </w:r>
    </w:p>
    <w:p w:rsidR="58516D2D" w:rsidP="25457DD0" w:rsidRDefault="58516D2D" w14:paraId="6596CA39" w14:textId="3556E635">
      <w:pPr>
        <w:pStyle w:val="ListParagraph"/>
        <w:numPr>
          <w:ilvl w:val="0"/>
          <w:numId w:val="19"/>
        </w:numPr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Competence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demonstrated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through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standards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research and testing.</w:t>
      </w:r>
    </w:p>
    <w:p w:rsidR="58516D2D" w:rsidP="25457DD0" w:rsidRDefault="58516D2D" w14:paraId="54773AD0" w14:textId="698841BF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Ethical responsibility reinforces sustainable engineering 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practice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5457DD0" w:rsidP="25457DD0" w:rsidRDefault="25457DD0" w14:paraId="3232021F" w14:textId="724FB71F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8516D2D" w:rsidP="25457DD0" w:rsidRDefault="58516D2D" w14:paraId="136DEE7B" w14:textId="79796C3A">
      <w:pPr>
        <w:pStyle w:val="Heading2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354016503" w:id="2077636749"/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9. Conclusion</w:t>
      </w:r>
      <w:bookmarkEnd w:id="2077636749"/>
    </w:p>
    <w:p w:rsidR="58516D2D" w:rsidP="25457DD0" w:rsidRDefault="58516D2D" w14:paraId="0C022E0E" w14:textId="238F1FA9">
      <w:p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Environmental responsibility was not theoretical but demonstrably incorporated into the prototype via:</w:t>
      </w:r>
    </w:p>
    <w:p w:rsidR="58516D2D" w:rsidP="25457DD0" w:rsidRDefault="58516D2D" w14:paraId="3481011C" w14:textId="0AA8F896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Lifecycle impact assessment [1]</w:t>
      </w:r>
    </w:p>
    <w:p w:rsidR="58516D2D" w:rsidP="25457DD0" w:rsidRDefault="58516D2D" w14:paraId="66DE492F" w14:textId="1350A5BE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RoHS traceability [2], [3]</w:t>
      </w:r>
    </w:p>
    <w:p w:rsidR="58516D2D" w:rsidP="25457DD0" w:rsidRDefault="58516D2D" w14:paraId="220DBB6A" w14:textId="26046C7A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WEEE-aligned disassembly [4]</w:t>
      </w:r>
    </w:p>
    <w:p w:rsidR="58516D2D" w:rsidP="25457DD0" w:rsidRDefault="58516D2D" w14:paraId="0411A800" w14:textId="03A0A840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IEC safety and reliability integration [5]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–[</w:t>
      </w: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7]</w:t>
      </w:r>
    </w:p>
    <w:p w:rsidR="58516D2D" w:rsidP="25457DD0" w:rsidRDefault="58516D2D" w14:paraId="241FB712" w14:textId="6E9A1CDD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Quantified energy profiling</w:t>
      </w:r>
    </w:p>
    <w:p w:rsidR="58516D2D" w:rsidP="25457DD0" w:rsidRDefault="58516D2D" w14:paraId="195CCCB1" w14:textId="388DEA9F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SDG alignment [8]</w:t>
      </w:r>
    </w:p>
    <w:p w:rsidR="58516D2D" w:rsidP="25457DD0" w:rsidRDefault="58516D2D" w14:paraId="48FEC81B" w14:textId="2547B354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IEEE ethical adherence [9]</w:t>
      </w:r>
    </w:p>
    <w:p w:rsidR="58516D2D" w:rsidP="25457DD0" w:rsidRDefault="58516D2D" w14:paraId="1CA8B7FE" w14:textId="0841B5E6">
      <w:pPr>
        <w:pStyle w:val="ListParagraph"/>
        <w:numPr>
          <w:ilvl w:val="0"/>
          <w:numId w:val="20"/>
        </w:num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Accessibility and commercial awareness integration</w:t>
      </w:r>
    </w:p>
    <w:p w:rsidR="58516D2D" w:rsidP="25457DD0" w:rsidRDefault="58516D2D" w14:paraId="2DE0D41F" w14:textId="627F8B9F">
      <w:pPr>
        <w:bidi w:val="0"/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58516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 environmental considerations were both explored and incorporated into the demonstrated prototype.</w:t>
      </w:r>
    </w:p>
    <w:p w:rsidR="25457DD0" w:rsidP="25457DD0" w:rsidRDefault="25457DD0" w14:paraId="44B52A01" w14:textId="01CFF22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5457DD0" w:rsidP="25457DD0" w:rsidRDefault="25457DD0" w14:paraId="410203FD" w14:textId="040C4033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CC17C5" w:rsidP="25457DD0" w:rsidRDefault="28CC17C5" w14:paraId="38B43714" w14:textId="084F3070">
      <w:pPr>
        <w:pStyle w:val="Normal"/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CC17C5" w:rsidP="25457DD0" w:rsidRDefault="28CC17C5" w14:paraId="20AC52E2" w14:textId="144F2308">
      <w:pPr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8CC17C5" w:rsidP="25457DD0" w:rsidRDefault="28CC17C5" w14:paraId="35A16478" w14:textId="143E54E7">
      <w:pPr>
        <w:pStyle w:val="Normal"/>
        <w:bidi w:val="0"/>
        <w:spacing w:before="300" w:beforeAutospacing="off" w:after="30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CC17C5" w:rsidP="25457DD0" w:rsidRDefault="28CC17C5" w14:paraId="13B7D1A9" w14:textId="4BAA1785">
      <w:pPr>
        <w:pStyle w:val="Normal"/>
        <w:bidi w:val="0"/>
        <w:spacing w:before="300" w:beforeAutospacing="off" w:after="300" w:afterAutospacing="off"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CC17C5" w:rsidP="25457DD0" w:rsidRDefault="28CC17C5" w14:paraId="40902E0B" w14:textId="3C0AEE45">
      <w:pPr>
        <w:pStyle w:val="Normal"/>
        <w:bidi w:val="0"/>
        <w:spacing w:before="300" w:beforeAutospacing="off" w:after="300" w:afterAutospacing="off"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CC17C5" w:rsidP="25457DD0" w:rsidRDefault="28CC17C5" w14:paraId="7AFC7A62" w14:textId="3DD55885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</w:p>
    <w:p w:rsidR="28CC17C5" w:rsidP="25457DD0" w:rsidRDefault="28CC17C5" w14:paraId="3ED42B0A" w14:textId="5A066B3D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</w:p>
    <w:p w:rsidR="0275B54D" w:rsidP="25457DD0" w:rsidRDefault="0275B54D" w14:paraId="2B70CC75" w14:textId="56DECA26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0275B54D" w:rsidP="25457DD0" w:rsidRDefault="0275B54D" w14:paraId="22C5E08F" w14:textId="1A24FFB7">
      <w:pPr>
        <w:pStyle w:val="Normal"/>
        <w:bidi w:val="0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275B54D" w:rsidP="25457DD0" w:rsidRDefault="0275B54D" w14:paraId="1354F9E7" w14:textId="50FC99F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74C0DEF" w:rsidP="574C0DEF" w:rsidRDefault="574C0DEF" w14:paraId="2847A99F" w14:textId="45999502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74C0DEF" w:rsidP="574C0DEF" w:rsidRDefault="574C0DEF" w14:paraId="2DEF2BFC" w14:textId="4B81B889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74C0DEF" w:rsidP="574C0DEF" w:rsidRDefault="574C0DEF" w14:paraId="1A10006B" w14:textId="3E797998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74C0DEF" w:rsidP="574C0DEF" w:rsidRDefault="574C0DEF" w14:paraId="0B466BE4" w14:textId="1725F2FC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275B54D" w:rsidP="25457DD0" w:rsidRDefault="0275B54D" w14:paraId="4C2322C7" w14:textId="3FF4DCFC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275B54D" w:rsidP="25457DD0" w:rsidRDefault="0275B54D" w14:paraId="29B6D805" w14:textId="56EE8303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275B54D" w:rsidP="25457DD0" w:rsidRDefault="0275B54D" w14:paraId="23428F8C" w14:textId="6BEB6777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275B54D" w:rsidP="25457DD0" w:rsidRDefault="0275B54D" w14:paraId="48152DE3" w14:textId="6964B3C7">
      <w:pPr>
        <w:pStyle w:val="Heading2"/>
        <w:spacing w:line="240" w:lineRule="auto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bookmarkStart w:name="_Toc488144172" w:id="1785852276"/>
      <w:r w:rsidRPr="25457DD0" w:rsidR="61E3EBF2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References</w:t>
      </w:r>
      <w:bookmarkEnd w:id="1785852276"/>
    </w:p>
    <w:p w:rsidR="066DE30A" w:rsidP="25457DD0" w:rsidRDefault="066DE30A" w14:paraId="7D9BAFFC" w14:textId="00D92DF1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[1] ISO 14040, Environmental 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management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Life cycle assessment, 2006.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[2] Directive 2011/65/EU (RoHS), 2011.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[3] IEC 63000, Technical documentation for RoHS compliance, 2016.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[4] Directive 2012/19/EU (WEEE), 2012.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[5] IEC 62368-1, Hazard-based safety engineering, 2018.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[6] IEC 61010-1, Laboratory 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equipment safety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2010.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[7] IEC 60068, Environmental 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testing</w:t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2013.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[8] United Nations, Sustainable Development Goals, 2015.</w:t>
      </w:r>
      <w:r>
        <w:br/>
      </w:r>
      <w:r w:rsidRPr="25457DD0" w:rsidR="066DE3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[9] IEEE, IEEE Code of Ethics, 2020.</w:t>
      </w:r>
    </w:p>
    <w:p w:rsidR="28CC17C5" w:rsidP="25457DD0" w:rsidRDefault="28CC17C5" w14:paraId="52D30018" w14:textId="7BD70CF4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426213" w:rsidP="25457DD0" w:rsidRDefault="75426213" w14:paraId="2D20A3FF" w14:textId="5402097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5426213" w:rsidP="25457DD0" w:rsidRDefault="75426213" w14:paraId="69730496" w14:textId="7E3ED30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7f008b5d03447af"/>
      <w:footerReference w:type="default" r:id="Rd89429b8368e4e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26213" w:rsidTr="75426213" w14:paraId="40B2D028">
      <w:trPr>
        <w:trHeight w:val="300"/>
      </w:trPr>
      <w:tc>
        <w:tcPr>
          <w:tcW w:w="3120" w:type="dxa"/>
          <w:tcMar/>
        </w:tcPr>
        <w:p w:rsidR="75426213" w:rsidP="75426213" w:rsidRDefault="75426213" w14:paraId="1FF01511" w14:textId="5868A0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426213" w:rsidP="75426213" w:rsidRDefault="75426213" w14:paraId="53D6B926" w14:textId="3EA2FAE7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75426213" w:rsidP="75426213" w:rsidRDefault="75426213" w14:paraId="0AC84CB1" w14:textId="759EEE73">
          <w:pPr>
            <w:pStyle w:val="Header"/>
            <w:bidi w:val="0"/>
            <w:ind w:right="-115"/>
            <w:jc w:val="right"/>
          </w:pPr>
        </w:p>
      </w:tc>
    </w:tr>
  </w:tbl>
  <w:p w:rsidR="75426213" w:rsidP="75426213" w:rsidRDefault="75426213" w14:paraId="76CE6174" w14:textId="384569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26213" w:rsidTr="75426213" w14:paraId="60E7B341">
      <w:trPr>
        <w:trHeight w:val="300"/>
      </w:trPr>
      <w:tc>
        <w:tcPr>
          <w:tcW w:w="3120" w:type="dxa"/>
          <w:tcMar/>
        </w:tcPr>
        <w:p w:rsidR="75426213" w:rsidP="75426213" w:rsidRDefault="75426213" w14:paraId="198F5322" w14:textId="5003B3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426213" w:rsidP="75426213" w:rsidRDefault="75426213" w14:paraId="5787DF7A" w14:textId="3A10372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426213" w:rsidP="75426213" w:rsidRDefault="75426213" w14:paraId="05699116" w14:textId="6F72B0F8">
          <w:pPr>
            <w:pStyle w:val="Header"/>
            <w:bidi w:val="0"/>
            <w:ind w:right="-115"/>
            <w:jc w:val="right"/>
          </w:pPr>
        </w:p>
      </w:tc>
    </w:tr>
  </w:tbl>
  <w:p w:rsidR="75426213" w:rsidP="75426213" w:rsidRDefault="75426213" w14:paraId="353D5126" w14:textId="0700BFD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WcHkKyone188I" int2:id="meSHu7h6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b5fe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76b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e76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47e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52dd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bb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def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e40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d98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0d4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716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681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e80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b31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962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43e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3fa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70e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460d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81f7e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BF757"/>
    <w:rsid w:val="000D5EFA"/>
    <w:rsid w:val="01504EAA"/>
    <w:rsid w:val="018D6E13"/>
    <w:rsid w:val="01BA40FB"/>
    <w:rsid w:val="01F86EB2"/>
    <w:rsid w:val="0230DE5F"/>
    <w:rsid w:val="0275B54D"/>
    <w:rsid w:val="050D2B14"/>
    <w:rsid w:val="060F4119"/>
    <w:rsid w:val="062344D6"/>
    <w:rsid w:val="066DE30A"/>
    <w:rsid w:val="073DA992"/>
    <w:rsid w:val="07E273BA"/>
    <w:rsid w:val="0874F5D9"/>
    <w:rsid w:val="09AB7EEF"/>
    <w:rsid w:val="0A6A306C"/>
    <w:rsid w:val="0BADB5AC"/>
    <w:rsid w:val="0BF18A3C"/>
    <w:rsid w:val="0C801600"/>
    <w:rsid w:val="0C9E1B87"/>
    <w:rsid w:val="0D83BA19"/>
    <w:rsid w:val="0D9EE9C0"/>
    <w:rsid w:val="0DEA9525"/>
    <w:rsid w:val="0DFABA70"/>
    <w:rsid w:val="0E5007BE"/>
    <w:rsid w:val="0EC5FD52"/>
    <w:rsid w:val="0F1F47A6"/>
    <w:rsid w:val="101F5A9F"/>
    <w:rsid w:val="10C40A4E"/>
    <w:rsid w:val="11FE50D5"/>
    <w:rsid w:val="12A07D1C"/>
    <w:rsid w:val="12BCEF4B"/>
    <w:rsid w:val="12EAF70D"/>
    <w:rsid w:val="131F2797"/>
    <w:rsid w:val="133F1720"/>
    <w:rsid w:val="13A98B87"/>
    <w:rsid w:val="1443D340"/>
    <w:rsid w:val="1464A117"/>
    <w:rsid w:val="14C06A66"/>
    <w:rsid w:val="14F026E2"/>
    <w:rsid w:val="169F3651"/>
    <w:rsid w:val="16AE5B9D"/>
    <w:rsid w:val="175213AD"/>
    <w:rsid w:val="1817E31A"/>
    <w:rsid w:val="182814E7"/>
    <w:rsid w:val="18F09922"/>
    <w:rsid w:val="1A03B6B5"/>
    <w:rsid w:val="1A3E680B"/>
    <w:rsid w:val="1B5DB070"/>
    <w:rsid w:val="1D19DD78"/>
    <w:rsid w:val="1EA1BE5A"/>
    <w:rsid w:val="1F283F9D"/>
    <w:rsid w:val="1F59BF29"/>
    <w:rsid w:val="1F5ED9EF"/>
    <w:rsid w:val="20106D3C"/>
    <w:rsid w:val="20353E77"/>
    <w:rsid w:val="2149274E"/>
    <w:rsid w:val="21F3429C"/>
    <w:rsid w:val="21F3429C"/>
    <w:rsid w:val="2231C8A7"/>
    <w:rsid w:val="22832407"/>
    <w:rsid w:val="230FF9AE"/>
    <w:rsid w:val="2321E62E"/>
    <w:rsid w:val="236C3564"/>
    <w:rsid w:val="23E27062"/>
    <w:rsid w:val="242145D9"/>
    <w:rsid w:val="24BF3AD0"/>
    <w:rsid w:val="25457DD0"/>
    <w:rsid w:val="25B03D37"/>
    <w:rsid w:val="25E415CA"/>
    <w:rsid w:val="2643B178"/>
    <w:rsid w:val="264ABA04"/>
    <w:rsid w:val="267D36CC"/>
    <w:rsid w:val="2816D697"/>
    <w:rsid w:val="28B3F2EA"/>
    <w:rsid w:val="28CC17C5"/>
    <w:rsid w:val="28EF9F7D"/>
    <w:rsid w:val="29D17DDE"/>
    <w:rsid w:val="2A2F9F27"/>
    <w:rsid w:val="2A81A81E"/>
    <w:rsid w:val="2CD62EF0"/>
    <w:rsid w:val="2E2E188C"/>
    <w:rsid w:val="2EBF1510"/>
    <w:rsid w:val="2F01A4B8"/>
    <w:rsid w:val="2FC47F6C"/>
    <w:rsid w:val="3141517E"/>
    <w:rsid w:val="319F1065"/>
    <w:rsid w:val="322E431B"/>
    <w:rsid w:val="323C5FA3"/>
    <w:rsid w:val="3321843A"/>
    <w:rsid w:val="33424990"/>
    <w:rsid w:val="33DBF757"/>
    <w:rsid w:val="33FEA29E"/>
    <w:rsid w:val="343D0F97"/>
    <w:rsid w:val="34B7AD60"/>
    <w:rsid w:val="3515C23F"/>
    <w:rsid w:val="353056C0"/>
    <w:rsid w:val="356235DE"/>
    <w:rsid w:val="35CC7E1D"/>
    <w:rsid w:val="3614542B"/>
    <w:rsid w:val="36BBFEDC"/>
    <w:rsid w:val="375A2B24"/>
    <w:rsid w:val="387D3ABC"/>
    <w:rsid w:val="3929B88D"/>
    <w:rsid w:val="3991151A"/>
    <w:rsid w:val="3A0E82F5"/>
    <w:rsid w:val="3AB0450B"/>
    <w:rsid w:val="3ABC0AF2"/>
    <w:rsid w:val="3B11791B"/>
    <w:rsid w:val="3BF09C77"/>
    <w:rsid w:val="3C9C567A"/>
    <w:rsid w:val="3CF901A4"/>
    <w:rsid w:val="3DA96D52"/>
    <w:rsid w:val="3DBF99BD"/>
    <w:rsid w:val="3DDECFC2"/>
    <w:rsid w:val="3E11736A"/>
    <w:rsid w:val="3E28BFCA"/>
    <w:rsid w:val="3F0B4A68"/>
    <w:rsid w:val="40796C29"/>
    <w:rsid w:val="40C46D4D"/>
    <w:rsid w:val="4132F08C"/>
    <w:rsid w:val="414058A8"/>
    <w:rsid w:val="42D1AE2A"/>
    <w:rsid w:val="430C4878"/>
    <w:rsid w:val="43D5AFC9"/>
    <w:rsid w:val="43F0DEA7"/>
    <w:rsid w:val="44A64070"/>
    <w:rsid w:val="45013549"/>
    <w:rsid w:val="451B833E"/>
    <w:rsid w:val="45800BD6"/>
    <w:rsid w:val="46530150"/>
    <w:rsid w:val="46944543"/>
    <w:rsid w:val="4741C1B3"/>
    <w:rsid w:val="479DB782"/>
    <w:rsid w:val="482D68B6"/>
    <w:rsid w:val="4956E476"/>
    <w:rsid w:val="4A7EF552"/>
    <w:rsid w:val="4A9920AD"/>
    <w:rsid w:val="4B00AE58"/>
    <w:rsid w:val="4BC53AE5"/>
    <w:rsid w:val="4BD889EB"/>
    <w:rsid w:val="4C4A170C"/>
    <w:rsid w:val="4CC869A8"/>
    <w:rsid w:val="4D5312B6"/>
    <w:rsid w:val="4E19954B"/>
    <w:rsid w:val="4E692493"/>
    <w:rsid w:val="4ECAB771"/>
    <w:rsid w:val="4FCD79C2"/>
    <w:rsid w:val="511BA4AB"/>
    <w:rsid w:val="51749AF9"/>
    <w:rsid w:val="518E2597"/>
    <w:rsid w:val="51C0F5E7"/>
    <w:rsid w:val="5224D77B"/>
    <w:rsid w:val="524FAA16"/>
    <w:rsid w:val="52641F0B"/>
    <w:rsid w:val="529C0062"/>
    <w:rsid w:val="52C91A02"/>
    <w:rsid w:val="52DAF929"/>
    <w:rsid w:val="52EDF966"/>
    <w:rsid w:val="5321F089"/>
    <w:rsid w:val="53B3F802"/>
    <w:rsid w:val="551926FD"/>
    <w:rsid w:val="55D57220"/>
    <w:rsid w:val="55FAE634"/>
    <w:rsid w:val="56073182"/>
    <w:rsid w:val="574C0DEF"/>
    <w:rsid w:val="57B736DA"/>
    <w:rsid w:val="58516D2D"/>
    <w:rsid w:val="58F2BAA4"/>
    <w:rsid w:val="5958A834"/>
    <w:rsid w:val="59C3077C"/>
    <w:rsid w:val="59E351BE"/>
    <w:rsid w:val="5A57E271"/>
    <w:rsid w:val="5A9A9321"/>
    <w:rsid w:val="5A9C429A"/>
    <w:rsid w:val="5B7097D5"/>
    <w:rsid w:val="5D041C30"/>
    <w:rsid w:val="5D92DD49"/>
    <w:rsid w:val="5D9BCD82"/>
    <w:rsid w:val="5DB59DE4"/>
    <w:rsid w:val="5E354537"/>
    <w:rsid w:val="5E54CABD"/>
    <w:rsid w:val="5E587010"/>
    <w:rsid w:val="60A1766C"/>
    <w:rsid w:val="6134D7A8"/>
    <w:rsid w:val="61E3EBF2"/>
    <w:rsid w:val="623DC0E1"/>
    <w:rsid w:val="625CF4C7"/>
    <w:rsid w:val="639CEFC4"/>
    <w:rsid w:val="646CA742"/>
    <w:rsid w:val="647BC999"/>
    <w:rsid w:val="64DA5E67"/>
    <w:rsid w:val="64E7AD2E"/>
    <w:rsid w:val="651C7A5D"/>
    <w:rsid w:val="656FDAC1"/>
    <w:rsid w:val="67C4FA90"/>
    <w:rsid w:val="688BFB21"/>
    <w:rsid w:val="68A01519"/>
    <w:rsid w:val="68B2B981"/>
    <w:rsid w:val="68BD3987"/>
    <w:rsid w:val="6A5F76BB"/>
    <w:rsid w:val="6ADCCCEB"/>
    <w:rsid w:val="6B7ACBC0"/>
    <w:rsid w:val="6B8A6EFC"/>
    <w:rsid w:val="6B9F91D1"/>
    <w:rsid w:val="6D759FBF"/>
    <w:rsid w:val="6D8EC137"/>
    <w:rsid w:val="6DDE5C88"/>
    <w:rsid w:val="6ECB7836"/>
    <w:rsid w:val="6F1C11B2"/>
    <w:rsid w:val="6FD6E79A"/>
    <w:rsid w:val="70056794"/>
    <w:rsid w:val="702AC3A8"/>
    <w:rsid w:val="7099D2F8"/>
    <w:rsid w:val="70B3624E"/>
    <w:rsid w:val="725178E9"/>
    <w:rsid w:val="726ED45C"/>
    <w:rsid w:val="7271101E"/>
    <w:rsid w:val="72FF3BC6"/>
    <w:rsid w:val="730F24B0"/>
    <w:rsid w:val="74A6F677"/>
    <w:rsid w:val="75426213"/>
    <w:rsid w:val="75AF8390"/>
    <w:rsid w:val="763B4EAB"/>
    <w:rsid w:val="76524D3A"/>
    <w:rsid w:val="7665B53C"/>
    <w:rsid w:val="771E5D32"/>
    <w:rsid w:val="77562EC9"/>
    <w:rsid w:val="77C29685"/>
    <w:rsid w:val="781A4F98"/>
    <w:rsid w:val="78DF209A"/>
    <w:rsid w:val="79676147"/>
    <w:rsid w:val="79676147"/>
    <w:rsid w:val="79CC3FFF"/>
    <w:rsid w:val="7A4C8954"/>
    <w:rsid w:val="7AFAE194"/>
    <w:rsid w:val="7B0EF685"/>
    <w:rsid w:val="7B3250AA"/>
    <w:rsid w:val="7C35B422"/>
    <w:rsid w:val="7C50977B"/>
    <w:rsid w:val="7CDD5816"/>
    <w:rsid w:val="7D37650C"/>
    <w:rsid w:val="7D767604"/>
    <w:rsid w:val="7E13EDF6"/>
    <w:rsid w:val="7E190E20"/>
    <w:rsid w:val="7E1E6391"/>
    <w:rsid w:val="7E49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F757"/>
  <w15:chartTrackingRefBased/>
  <w15:docId w15:val="{DE518AC5-707D-4B4C-A84A-DFA8B2030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42621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54262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4262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7542621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42621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542621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542621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5426213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275B5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0275B54D"/>
    <w:pPr>
      <w:spacing w:after="100"/>
      <w:ind w:left="440"/>
    </w:pPr>
  </w:style>
  <w:style w:type="paragraph" w:styleId="NoSpacing">
    <w:uiPriority w:val="1"/>
    <w:name w:val="No Spacing"/>
    <w:basedOn w:val="Heading3"/>
    <w:qFormat/>
    <w:rsid w:val="28CC17C5"/>
    <w:rPr>
      <w:rFonts w:ascii="Aptos" w:hAnsi="Aptos" w:asciiTheme="minorAscii" w:hAnsiTheme="minorAscii"/>
      <w:b w:val="1"/>
      <w:bCs w:val="1"/>
      <w:noProof w:val="0"/>
      <w:sz w:val="35"/>
      <w:szCs w:val="35"/>
      <w:lang w:val="en-US"/>
    </w:rPr>
    <w:pPr>
      <w:bidi w:val="0"/>
      <w:spacing w:before="351" w:beforeAutospacing="off" w:after="351" w:afterAutospacing="off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7f008b5d03447af" /><Relationship Type="http://schemas.openxmlformats.org/officeDocument/2006/relationships/footer" Target="footer.xml" Id="Rd89429b8368e4eca" /><Relationship Type="http://schemas.openxmlformats.org/officeDocument/2006/relationships/numbering" Target="numbering.xml" Id="R9e3547cdbd304a28" /><Relationship Type="http://schemas.microsoft.com/office/2020/10/relationships/intelligence" Target="intelligence2.xml" Id="R4381e4a58a604b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2026-01-14T11:15:50.7784230Z</dcterms:created>
  <dcterms:modified xsi:type="dcterms:W3CDTF">2026-03-18T21:05:42.3803975Z</dcterms:modified>
  <dc:creator>Oluwatomisin Agbaje (Student)</dc:creator>
  <lastModifiedBy>Oluwatomisin Agbaje (Student)</lastModifiedBy>
</coreProperties>
</file>