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Techno-Signatures</w:t>
      </w:r>
    </w:p>
    <w:p>
      <w:pPr>
        <w:spacing w:after="360"/>
      </w:pPr>
      <w:r>
        <w:rPr>
          <w:rFonts w:ascii="Georgia" w:cs="Georgia" w:eastAsia="Georgia" w:hAnsi="Georgia"/>
          <w:i/>
          <w:iCs/>
          <w:color w:val="777777"/>
          <w:sz w:val="20"/>
          <w:szCs w:val="20"/>
        </w:rPr>
        <w:t xml:space="preserve">Essay No. 35  ·  2022-10-22  ·  U. W. Leo (Uri Weinberg)</w:t>
      </w:r>
    </w:p>
    <w:p>
      <w:pPr>
        <w:spacing w:after="200" w:line="320"/>
      </w:pPr>
      <w:r>
        <w:rPr>
          <w:rFonts w:ascii="Georgia" w:cs="Georgia" w:eastAsia="Georgia" w:hAnsi="Georgia"/>
          <w:sz w:val="24"/>
          <w:szCs w:val="24"/>
        </w:rPr>
        <w:t xml:space="preserve">Fifty years have passed since Pioneer 10 was sent into space with its plaque. This is a long time in terms of scientific development. Meanwhile the technological means have become much more sophisticated. The James Webb Space Telescope is astonishing in its level of precision. And more powerful telescopes are planned (for example, LUVOIR, which is expected to enter use in 2040). The search for alien life has become very sophisticated.</w:t>
      </w:r>
    </w:p>
    <w:p>
      <w:pPr>
        <w:spacing w:after="200" w:line="320"/>
      </w:pPr>
      <w:r>
        <w:rPr>
          <w:rFonts w:ascii="Georgia" w:cs="Georgia" w:eastAsia="Georgia" w:hAnsi="Georgia"/>
          <w:sz w:val="24"/>
          <w:szCs w:val="24"/>
        </w:rPr>
        <w:t xml:space="preserve">The former director of the SETI project, the astronomer Jill Tarter, coined the term Techno-Signatures. The intention is to side-products of technologies used by an intelligent culture. Earth, for example, has many such products. All the spacecraft and probes we have sent into space, the various satellites, the garbage in space, the microplastic particles in the oceans, the ever-increasing concentration of carbon dioxide, the unceasing electromagnetic broadcasts — all these and more are Techno-Signatures. The ability to identify such signatures by examining spectral signals in the atmospheres of planets is becoming increasingly sophisticated.</w:t>
      </w:r>
    </w:p>
    <w:p>
      <w:pPr>
        <w:spacing w:after="200" w:line="320"/>
      </w:pPr>
      <w:r>
        <w:rPr>
          <w:rFonts w:ascii="Georgia" w:cs="Georgia" w:eastAsia="Georgia" w:hAnsi="Georgia"/>
          <w:sz w:val="24"/>
          <w:szCs w:val="24"/>
        </w:rPr>
        <w:t xml:space="preserve">And there is, of course, Exobiology. This is the field concerned with Biologic-Signatures — that is, signs of the presence of life, like bacteria, in the atmosphere. Research on this subject began already about 60 years ago. By contrast, research in the field of Techno-Signatures is relatively new and concerns atmospheric signs of non-natural activity, like emissions from industrial plants and the like. Since our industrial products are precisely those by means of which we strive to destroy our world, it turns out that we are looking for the means by which (perhaps) other intelligent cultures destroyed themselves...</w:t>
      </w:r>
    </w:p>
    <w:p>
      <w:pPr>
        <w:spacing w:after="200" w:line="320"/>
      </w:pPr>
      <w:r>
        <w:rPr>
          <w:rFonts w:ascii="Georgia" w:cs="Georgia" w:eastAsia="Georgia" w:hAnsi="Georgia"/>
          <w:sz w:val="24"/>
          <w:szCs w:val="24"/>
        </w:rPr>
        <w:t xml:space="preserve">And indeed, if we manage to identify a Techno-Signature on some distant planet, say 1000 light-years from us, we will not be able to know its current state. We will know only that until 1000 years ago it still left signs of technological activity in its atmosphere. It may very well be that in the meantime it has already destroyed itself. Was the scientist and writer Carl Sagan right in his hypothesis that technological cultures tend to destroy themselves? If we are an example of this, the answer is yes.</w:t>
      </w:r>
    </w:p>
    <w:p>
      <w:pPr>
        <w:spacing w:after="200" w:line="320"/>
      </w:pPr>
      <w:r>
        <w:rPr>
          <w:rFonts w:ascii="Georgia" w:cs="Georgia" w:eastAsia="Georgia" w:hAnsi="Georgia"/>
          <w:sz w:val="24"/>
          <w:szCs w:val="24"/>
        </w:rPr>
        <w:t xml:space="preserve">It must be assumed that in the not-distant future we will discover quite a few Biologic-Signatures of bacteria and/or simple creatures. Techno-Signatures — that is already another story. If indeed intelligent cultures do not manage to cross a certain threshold (called The Great Filter) and destroy themselves, our chance of finding one that still exists decreases dramatically. On the other hand, in our galaxy alone there are (at least) 100 billion stars. In the observable universe there are (at least) hundreds of billions of galaxies. Is it not reasonable that intelligent cultures exist somewhere which managed to survive?</w:t>
      </w:r>
    </w:p>
    <w:p>
      <w:pPr>
        <w:spacing w:after="200" w:line="320"/>
      </w:pPr>
      <w:r>
        <w:rPr>
          <w:rFonts w:ascii="Georgia" w:cs="Georgia" w:eastAsia="Georgia" w:hAnsi="Georgia"/>
          <w:sz w:val="24"/>
          <w:szCs w:val="24"/>
        </w:rPr>
        <w:t xml:space="preserve">Until we find one kind of evidence or another, my view is that we must continue searching vigorously. But in parallel we must adjust to the idea that perhaps we will never be extricated from our loneliness. More than that — we must act on the basis of the position as if there is no other besides us, with all the responsibility for the peace of the world that follows from this.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Techno-Signatures</dc:title>
  <dc:creator>U. W. Leo</dc:creator>
  <cp:lastModifiedBy>Un-named</cp:lastModifiedBy>
  <cp:revision>1</cp:revision>
  <dcterms:created xsi:type="dcterms:W3CDTF">2026-06-24T02:13:39.957Z</dcterms:created>
  <dcterms:modified xsi:type="dcterms:W3CDTF">2026-06-24T02:13:39.957Z</dcterms:modified>
</cp:coreProperties>
</file>

<file path=docProps/custom.xml><?xml version="1.0" encoding="utf-8"?>
<Properties xmlns="http://schemas.openxmlformats.org/officeDocument/2006/custom-properties" xmlns:vt="http://schemas.openxmlformats.org/officeDocument/2006/docPropsVTypes"/>
</file>