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Love (A)</w:t>
      </w:r>
    </w:p>
    <w:p>
      <w:pPr>
        <w:spacing w:after="360"/>
      </w:pPr>
      <w:r>
        <w:rPr>
          <w:rFonts w:ascii="Georgia" w:cs="Georgia" w:eastAsia="Georgia" w:hAnsi="Georgia"/>
          <w:i/>
          <w:iCs/>
          <w:color w:val="777777"/>
          <w:sz w:val="20"/>
          <w:szCs w:val="20"/>
        </w:rPr>
        <w:t xml:space="preserve">Essay No. 57  ·  2025-07-28  ·  U. W. Leo (Uri Weinberg)</w:t>
      </w:r>
    </w:p>
    <w:p>
      <w:pPr>
        <w:spacing w:after="200" w:line="320"/>
      </w:pPr>
      <w:r>
        <w:rPr>
          <w:rFonts w:ascii="Georgia" w:cs="Georgia" w:eastAsia="Georgia" w:hAnsi="Georgia"/>
          <w:sz w:val="24"/>
          <w:szCs w:val="24"/>
        </w:rPr>
        <w:t xml:space="preserve">LOVE (1)</w:t>
      </w:r>
    </w:p>
    <w:p>
      <w:pPr>
        <w:spacing w:after="200" w:line="320"/>
      </w:pPr>
      <w:r>
        <w:rPr>
          <w:rFonts w:ascii="Georgia" w:cs="Georgia" w:eastAsia="Georgia" w:hAnsi="Georgia"/>
          <w:sz w:val="24"/>
          <w:szCs w:val="24"/>
        </w:rPr>
        <w:t xml:space="preserve">Love reaches us from several places in our discussion — from Noah's Ark, for example, and from Alzheimer's, as I described a few essays ago. Love is the foundation of the world and it is the force that acts and moves the world.</w:t>
      </w:r>
    </w:p>
    <w:p>
      <w:pPr>
        <w:spacing w:after="200" w:line="320"/>
      </w:pPr>
      <w:r>
        <w:rPr>
          <w:rFonts w:ascii="Georgia" w:cs="Georgia" w:eastAsia="Georgia" w:hAnsi="Georgia"/>
          <w:sz w:val="24"/>
          <w:szCs w:val="24"/>
        </w:rPr>
        <w:t xml:space="preserve">On the matter of Alzheimer's — there are those who will tell me that this is compassion and not love. I thought about this. Indeed these are emotions that may mix with each other. But I am convinced — it is love. A warm distillation of light rising and emerging out of the darkness. And a little of the light banishes much of the darkness.</w:t>
      </w:r>
    </w:p>
    <w:p>
      <w:pPr>
        <w:spacing w:after="200" w:line="320"/>
      </w:pPr>
      <w:r>
        <w:rPr>
          <w:rFonts w:ascii="Georgia" w:cs="Georgia" w:eastAsia="Georgia" w:hAnsi="Georgia"/>
          <w:sz w:val="24"/>
          <w:szCs w:val="24"/>
        </w:rPr>
        <w:t xml:space="preserve">My thoughts on this subject led me back to my earlier discussion about the afterlife.</w:t>
      </w:r>
    </w:p>
    <w:p>
      <w:pPr>
        <w:spacing w:after="200" w:line="320"/>
      </w:pPr>
      <w:r>
        <w:rPr>
          <w:rFonts w:ascii="Georgia" w:cs="Georgia" w:eastAsia="Georgia" w:hAnsi="Georgia"/>
          <w:sz w:val="24"/>
          <w:szCs w:val="24"/>
        </w:rPr>
        <w:t xml:space="preserve">I thought to myself: if a person's soul indeed continues to exist after his death, what exactly is this soul? Is it his personality at the time of his death? Or is it perhaps the soul foundation that was in him at the time of his birth? Is what remains the person in his childhood, youth, old age? Behold I see how whole layers in my wife's soul crumble and disappear, in parallel to the deterioration of her physical brain. The mental abilities dissipate. Does this mean that the death of the brain heralds the disappearance of everything soul-related in her (whether this is subjective experience or personality or soul or spirit or any other designation for something not belonging to the material dimension)? Alzheimer's demonstrates to us the inseparable connection between the material and the soul. The destruction of the material is expressed in the fading of the soul. If there is no matter there is no soul. Is this not so?</w:t>
      </w:r>
    </w:p>
    <w:p>
      <w:pPr>
        <w:spacing w:after="200" w:line="320"/>
      </w:pPr>
      <w:r>
        <w:rPr>
          <w:rFonts w:ascii="Georgia" w:cs="Georgia" w:eastAsia="Georgia" w:hAnsi="Georgia"/>
          <w:sz w:val="24"/>
          <w:szCs w:val="24"/>
        </w:rPr>
        <w:t xml:space="preserve">But behold, love stands out. With the death of the physical nerve cells in my wife's brain, her love grows stronger. Well — I think to myself — perhaps it is only love that remains? Why should it be a specific personality with all its difficulties, weaknesses and failings? This is the pure foundation of love that rises and joins, perhaps, all the other foundations of love — that is, becomes part of a cosmic, eternal ocean of love, which one could perhaps call God... Perhaps just as love sustains the world, so cosmic love sustains the entire universe?</w:t>
      </w:r>
    </w:p>
    <w:p>
      <w:pPr>
        <w:spacing w:after="200" w:line="320"/>
      </w:pPr>
      <w:r>
        <w:rPr>
          <w:rFonts w:ascii="Georgia" w:cs="Georgia" w:eastAsia="Georgia" w:hAnsi="Georgia"/>
          <w:sz w:val="24"/>
          <w:szCs w:val="24"/>
        </w:rPr>
        <w:t xml:space="preserve">"Wait!" my rationalist friends will warn me, "Love, as an emotion, belongs to a deeper area in the brain, that is, to the limbic system. This area has simply not yet been damaged. You will yet see love flying out the window and disappearing"...</w:t>
      </w:r>
    </w:p>
    <w:p>
      <w:pPr>
        <w:spacing w:after="200" w:line="320"/>
      </w:pPr>
      <w:r>
        <w:rPr>
          <w:rFonts w:ascii="Georgia" w:cs="Georgia" w:eastAsia="Georgia" w:hAnsi="Georgia"/>
          <w:sz w:val="24"/>
          <w:szCs w:val="24"/>
        </w:rPr>
        <w:t xml:space="preserve">Indeed, I know that these thoughts of mine are not scientific thoughts. Scientific thinking will lead to the conclusion that after the death of the body, the person (whose body has died) is in a state of Nonexistence. The thought of the survival of any soul dimension after death is faith and nothing more. I know all this, since this is my own thinking. And yet, since I do not make science into the only tool for knowing the world, I allow myself to muse about love as the eternal foundation of the cosmos. I do not believe this. I simply think about it as a possibility. Love is directed toward the other. If there is a foundation in the human soul which by its nature may join with identical foundations in the souls of others, and thereby establish an enormous ocean of these foundations, like identical drops in a vast sea — this is the foundation of love.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(A)</dc:title>
  <dc:creator>U. W. Leo</dc:creator>
  <cp:lastModifiedBy>Un-named</cp:lastModifiedBy>
  <cp:revision>1</cp:revision>
  <dcterms:created xsi:type="dcterms:W3CDTF">2026-06-24T02:13:40.125Z</dcterms:created>
  <dcterms:modified xsi:type="dcterms:W3CDTF">2026-06-24T02:13:40.125Z</dcterms:modified>
</cp:coreProperties>
</file>

<file path=docProps/custom.xml><?xml version="1.0" encoding="utf-8"?>
<Properties xmlns="http://schemas.openxmlformats.org/officeDocument/2006/custom-properties" xmlns:vt="http://schemas.openxmlformats.org/officeDocument/2006/docPropsVTypes"/>
</file>