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Abrahamic Religions and Love</w:t>
      </w:r>
    </w:p>
    <w:p>
      <w:pPr>
        <w:spacing w:after="360"/>
      </w:pPr>
      <w:r>
        <w:rPr>
          <w:rFonts w:ascii="Georgia" w:cs="Georgia" w:eastAsia="Georgia" w:hAnsi="Georgia"/>
          <w:i/>
          <w:iCs/>
          <w:color w:val="777777"/>
          <w:sz w:val="20"/>
          <w:szCs w:val="20"/>
        </w:rPr>
        <w:t xml:space="preserve">Essay No. 61  ·  2025-08-31  ·  U. W. Leo (Uri Weinberg)</w:t>
      </w:r>
    </w:p>
    <w:p>
      <w:pPr>
        <w:spacing w:after="200" w:line="320"/>
      </w:pPr>
      <w:r>
        <w:rPr>
          <w:rFonts w:ascii="Georgia" w:cs="Georgia" w:eastAsia="Georgia" w:hAnsi="Georgia"/>
          <w:sz w:val="24"/>
          <w:szCs w:val="24"/>
        </w:rPr>
        <w:t xml:space="preserve">Abrahamic Religions and Love</w:t>
      </w:r>
    </w:p>
    <w:p>
      <w:pPr>
        <w:spacing w:after="200" w:line="320"/>
      </w:pPr>
      <w:r>
        <w:rPr>
          <w:rFonts w:ascii="Georgia" w:cs="Georgia" w:eastAsia="Georgia" w:hAnsi="Georgia"/>
          <w:sz w:val="24"/>
          <w:szCs w:val="24"/>
        </w:rPr>
        <w:t xml:space="preserve">What is the position of the Abrahamic Religions regarding love? I mean the three great monotheistic religions: Judaism, Christianity, Islam.</w:t>
      </w:r>
    </w:p>
    <w:p>
      <w:pPr>
        <w:spacing w:after="200" w:line="320"/>
      </w:pPr>
      <w:r>
        <w:rPr>
          <w:rFonts w:ascii="Georgia" w:cs="Georgia" w:eastAsia="Georgia" w:hAnsi="Georgia"/>
          <w:sz w:val="24"/>
          <w:szCs w:val="24"/>
        </w:rPr>
        <w:t xml:space="preserve">Regarding Judaism, the principal commandment is: "You shall love your neighbor as yourself." Rabbi Akiva, a leading Jewish sage from the beginning of the second century CE, claims that this commandment is an important rule in the Torah. His colleague the sage Ben Azzai claims that "This is the book of the generations of Adam" (Genesis 5:1) is a more important rule. What does Ben Azzai mean? The full quotation from Genesis is: "This is the book of the generations of Adam. When God created man, he made him in the likeness of God." The meaning is that all human beings were created in the image of God, and therefore they are all equal — that is, worthy of love without any distinction between them. Not only one's neighbor (re'a) is worthy of this. All are worthy!</w:t>
      </w:r>
    </w:p>
    <w:p>
      <w:pPr>
        <w:spacing w:after="200" w:line="320"/>
      </w:pPr>
      <w:r>
        <w:rPr>
          <w:rFonts w:ascii="Georgia" w:cs="Georgia" w:eastAsia="Georgia" w:hAnsi="Georgia"/>
          <w:sz w:val="24"/>
          <w:szCs w:val="24"/>
        </w:rPr>
        <w:t xml:space="preserve">In Christianity this idea is opened up above and beyond the above meaning. We are dealing with Agape, which is unconditional love, love like the love of God. In what way is God's love expressed? In His having incarnated in flesh and sacrificed Himself, in order to free human beings from original sin (the sin of Adam and Eve). This is a love beyond which there is none, and we are all supposed to aspire to it and behave like it. This is altruistic love, whose extreme expression is Turning the other cheek in the Sermon on the Mount. That is, abstaining from revenge and even understanding and love toward the enemy. This is the opposite pole to the biblical commandment: An eye for an eye (Exodus 21:22). Indeed a vast, inconceivable distance exists between the two commandments.</w:t>
      </w:r>
    </w:p>
    <w:p>
      <w:pPr>
        <w:spacing w:after="200" w:line="320"/>
      </w:pPr>
      <w:r>
        <w:rPr>
          <w:rFonts w:ascii="Georgia" w:cs="Georgia" w:eastAsia="Georgia" w:hAnsi="Georgia"/>
          <w:sz w:val="24"/>
          <w:szCs w:val="24"/>
        </w:rPr>
        <w:t xml:space="preserve">Personally, I became acquainted with such love — whose meaning is a soul-devotion toward the other — when a small premature baby was born to my wife and me. This was in 1988 in an early and unexpected birth. As I recall, the baby — we called him Daniel — weighed about 600 grams and swung between life and death. He was sent urgently from the delivery room of Hadassah Ein Kerem to the premature ward of Hadassah Mount Scopus. We met there a talented team, excellent doctors, and also two young nurses, Catholic Christians, who really devoted themselves with heart and soul to the care of little Daniel. I remember that the devotion of these two — women who came from other countries, in order to care for premature infants who were not of their own people — astonished and impressed me. Daniel did not survive, but the friendship with these two nurses was preserved for years, in correspondence, long after they returned to their countries.</w:t>
      </w:r>
    </w:p>
    <w:p>
      <w:pPr>
        <w:spacing w:after="200" w:line="320"/>
      </w:pPr>
      <w:r>
        <w:rPr>
          <w:rFonts w:ascii="Georgia" w:cs="Georgia" w:eastAsia="Georgia" w:hAnsi="Georgia"/>
          <w:sz w:val="24"/>
          <w:szCs w:val="24"/>
        </w:rPr>
        <w:t xml:space="preserve">I do not forget, of course, the horrors of the Crusades, the Inquisition, Blood libels and Death by burning — all from the workshop of or under the patronage of Christianity. But alongside this historical cruelty, one must not ignore the manifestations of love and grace. In the Sermon on the Mount — a revolutionary and extraordinary speech in its generation — Jesus sowed the seed for all these manifestations of love.</w:t>
      </w:r>
    </w:p>
    <w:p>
      <w:pPr>
        <w:spacing w:after="200" w:line="320"/>
      </w:pPr>
      <w:r>
        <w:rPr>
          <w:rFonts w:ascii="Georgia" w:cs="Georgia" w:eastAsia="Georgia" w:hAnsi="Georgia"/>
          <w:sz w:val="24"/>
          <w:szCs w:val="24"/>
        </w:rPr>
        <w:t xml:space="preserve">And what about Islam? How is love expressed in its foundational principles? Here, unfortunately, I must admit that I am not knowledgeable enough to rule. I hear about Jihad and about Shahids and of course about the bloody wars of Muhammad. The figure of Jesus appears to me as the antithesis to the warlike figure of Muhammad. But, as said, I do not know enough, and I would be glad if someone could enlighten me. To what extent and where is the subject of love emphasized in the Quran?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Abrahamic Religions and Love</dc:title>
  <dc:creator>U. W. Leo</dc:creator>
  <cp:lastModifiedBy>Un-named</cp:lastModifiedBy>
  <cp:revision>1</cp:revision>
  <dcterms:created xsi:type="dcterms:W3CDTF">2026-06-24T02:13:40.152Z</dcterms:created>
  <dcterms:modified xsi:type="dcterms:W3CDTF">2026-06-24T02:13:40.152Z</dcterms:modified>
</cp:coreProperties>
</file>

<file path=docProps/custom.xml><?xml version="1.0" encoding="utf-8"?>
<Properties xmlns="http://schemas.openxmlformats.org/officeDocument/2006/custom-properties" xmlns:vt="http://schemas.openxmlformats.org/officeDocument/2006/docPropsVTypes"/>
</file>