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Sublime Knowledge</w:t>
      </w:r>
    </w:p>
    <w:p>
      <w:pPr>
        <w:spacing w:after="360"/>
      </w:pPr>
      <w:r>
        <w:rPr>
          <w:rFonts w:ascii="Georgia" w:cs="Georgia" w:eastAsia="Georgia" w:hAnsi="Georgia"/>
          <w:i/>
          <w:iCs/>
          <w:color w:val="777777"/>
          <w:sz w:val="20"/>
          <w:szCs w:val="20"/>
        </w:rPr>
        <w:t xml:space="preserve">Essay No. 88  ·  2026-01-26  ·  U. W. Leo (Uri Weinberg)</w:t>
      </w:r>
    </w:p>
    <w:p>
      <w:pPr>
        <w:spacing w:after="200" w:line="320"/>
      </w:pPr>
      <w:r>
        <w:rPr>
          <w:rFonts w:ascii="Georgia" w:cs="Georgia" w:eastAsia="Georgia" w:hAnsi="Georgia"/>
          <w:sz w:val="24"/>
          <w:szCs w:val="24"/>
        </w:rPr>
        <w:t xml:space="preserve">Whoever reads the sentence I wrote above — "a closed, fanatical religious sect" — might claim that I am greatly exaggerating. Could it be? A sect? And a religious and fanatical one at that? After all, in clinical psychology circles (those of psychoanalytically oriented psychotherapy), the participants are commanded to be "open" and "attentive." That is, the students are expected to weigh, to understand, to accept the legitimacy of difference, to look favorably on the great variety of ways of seeing reality, and other such elevated values.</w:t>
      </w:r>
    </w:p>
    <w:p>
      <w:pPr>
        <w:spacing w:after="200" w:line="320"/>
      </w:pPr>
      <w:r>
        <w:rPr>
          <w:rFonts w:ascii="Georgia" w:cs="Georgia" w:eastAsia="Georgia" w:hAnsi="Georgia"/>
          <w:sz w:val="24"/>
          <w:szCs w:val="24"/>
        </w:rPr>
        <w:t xml:space="preserve">Elevated indeed! That is what I say too. The trouble is that this is not necessarily what the leading figures of the field and their disciples feel in their hearts. On the outside, these are the slogans being sounded. Deep in the heart, often the position is one of non-acceptance. The head nods in empathy as a sign of "yes," the eyes shine with a light of acceptance, the ears are pricked up to hear every word — and inside the heart hide feelings entirely opposite, and not necessarily conscious. If they are conscious — not sufficient attention is given to their meaning.</w:t>
      </w:r>
    </w:p>
    <w:p>
      <w:pPr>
        <w:spacing w:after="200" w:line="320"/>
      </w:pPr>
      <w:r>
        <w:rPr>
          <w:rFonts w:ascii="Georgia" w:cs="Georgia" w:eastAsia="Georgia" w:hAnsi="Georgia"/>
          <w:sz w:val="24"/>
          <w:szCs w:val="24"/>
        </w:rPr>
        <w:t xml:space="preserve">Let us begin with what is called Depth Psychology. This is an umbrella name for all the approaches that deal with the connection between the unconscious and the conscious. Sigmund Freud belongs to the field, of course; so does Carl Jung, and many other good ones. Personally, I see great value in these theories. My heart is much drawn to the deep ideas, and in my view they have great importance in understanding the human soul. Yet I am fundamentally a skeptic, as I have already testified of myself, and I never believed that we were dealing with an absolute truth, parallel to the Torah of Moses delivered by God Himself at Mount Sinai. In the course of my studies and my work I have met many times with people for whom this is their belief — and this belief burns in their hearts and scorches the various heretics.</w:t>
      </w:r>
    </w:p>
    <w:p>
      <w:pPr>
        <w:spacing w:after="200" w:line="320"/>
      </w:pPr>
      <w:r>
        <w:rPr>
          <w:rFonts w:ascii="Georgia" w:cs="Georgia" w:eastAsia="Georgia" w:hAnsi="Georgia"/>
          <w:sz w:val="24"/>
          <w:szCs w:val="24"/>
        </w:rPr>
        <w:t xml:space="preserve">It must be noted — the theories of Depth Psychology, as deep and drawing of the heart as they may be, are not science. They have not been proven scientifically. This does not diminish their importance, but one must not confuse them with scientific facts. If they were findings of scientific experiments carried out according to all the rules and methods of research, one could perhaps more easily abide the fervent faith.</w:t>
      </w:r>
    </w:p>
    <w:p>
      <w:pPr>
        <w:spacing w:after="200" w:line="320"/>
      </w:pPr>
      <w:r>
        <w:rPr>
          <w:rFonts w:ascii="Georgia" w:cs="Georgia" w:eastAsia="Georgia" w:hAnsi="Georgia"/>
          <w:sz w:val="24"/>
          <w:szCs w:val="24"/>
        </w:rPr>
        <w:t xml:space="preserve">Even scientific facts are not the truth pure and simple. They are merely findings of scientific experiments awaiting their refutation, as the great philosopher Karl Popper already taught us. All the more so are various claims about consciousness according to Freud, or archetypes according to Jung, or even Object Relations Theory in the manner of Winnicott — not the absolute truth. Whoever believes that they are is religious in essence.</w:t>
      </w:r>
    </w:p>
    <w:p>
      <w:pPr>
        <w:spacing w:after="200" w:line="320"/>
      </w:pPr>
      <w:r>
        <w:rPr>
          <w:rFonts w:ascii="Georgia" w:cs="Georgia" w:eastAsia="Georgia" w:hAnsi="Georgia"/>
          <w:sz w:val="24"/>
          <w:szCs w:val="24"/>
        </w:rPr>
        <w:t xml:space="preserve">I have indeed encountered not a few professionals who are religious in essence, sometimes fanatical. They will not admit it, but together they constitute a sect. This is expressed in the strength of the faith and in the sense of belonging. The members of the sect feel that "a stranger will not understand it," that they are a community of those who know, and that they command a certain knowledge that gives them power. The phenomenon reminds me of the Gnosticism of the mystical sects in the first centuries of the Common Era. These sects believed they had Gnosis, which means "having knowledge" (from ancient Greek), and the intention was a special spiritual knowledge. When some heretic comes within the sect, the believers will look at him and wink at one another in secret. His statements will be interpreted as defense mechanisms and his personality will be combed with iron combs. He has no chance for his claims to be heard on their merits.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Sublime Knowledge</dc:title>
  <dc:creator>U. W. Leo</dc:creator>
  <cp:lastModifiedBy>Un-named</cp:lastModifiedBy>
  <cp:revision>1</cp:revision>
  <dcterms:created xsi:type="dcterms:W3CDTF">2026-06-24T02:13:40.338Z</dcterms:created>
  <dcterms:modified xsi:type="dcterms:W3CDTF">2026-06-24T02:13:40.338Z</dcterms:modified>
</cp:coreProperties>
</file>

<file path=docProps/custom.xml><?xml version="1.0" encoding="utf-8"?>
<Properties xmlns="http://schemas.openxmlformats.org/officeDocument/2006/custom-properties" xmlns:vt="http://schemas.openxmlformats.org/officeDocument/2006/docPropsVTypes"/>
</file>