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Wars of Religion</w:t>
      </w:r>
    </w:p>
    <w:p>
      <w:pPr>
        <w:spacing w:after="360"/>
      </w:pPr>
      <w:r>
        <w:rPr>
          <w:rFonts w:ascii="Georgia" w:cs="Georgia" w:eastAsia="Georgia" w:hAnsi="Georgia"/>
          <w:i/>
          <w:iCs/>
          <w:color w:val="777777"/>
          <w:sz w:val="20"/>
          <w:szCs w:val="20"/>
        </w:rPr>
        <w:t xml:space="preserve">Essay No. 94  ·  2026-03-09  ·  U. W. Leo (Uri Weinberg)</w:t>
      </w:r>
    </w:p>
    <w:p>
      <w:pPr>
        <w:spacing w:after="200" w:line="320"/>
      </w:pPr>
      <w:r>
        <w:rPr>
          <w:rFonts w:ascii="Georgia" w:cs="Georgia" w:eastAsia="Georgia" w:hAnsi="Georgia"/>
          <w:sz w:val="24"/>
          <w:szCs w:val="24"/>
        </w:rPr>
        <w:t xml:space="preserve">As is appropriate to fanatical religious beliefs, there were also in the history of psychology terrible and dreadful wars of religion. For example, within the religious-extreme field called Psychoanalysis, there were bitter personal struggles between the various priests of the religion and between their groups of devotees. The canvas is too short to describe all the harsh and passionate quarrels. For illustration, I will mention only a few.</w:t>
      </w:r>
    </w:p>
    <w:p>
      <w:pPr>
        <w:spacing w:after="200" w:line="320"/>
      </w:pPr>
      <w:r>
        <w:rPr>
          <w:rFonts w:ascii="Georgia" w:cs="Georgia" w:eastAsia="Georgia" w:hAnsi="Georgia"/>
          <w:sz w:val="24"/>
          <w:szCs w:val="24"/>
        </w:rPr>
        <w:t xml:space="preserve">The father of Psychoanalysis, Freud, quarreled severely with his recalcitrant disciple Carl Jung. Freud was Jewish (his father Jakob was a Galician wool merchant) and Jung was Gentile (his father Paul was a Swiss pastor). Freud was the "father" and Jung was the "son." Freud saw himself as a man of science who must base his arguments on a logical-rational basis, and Jung was much more a spiritual man. Between the two there were relations of love, but the bond between them ran aground after Jung began developing his ideas independently. This did not happen in a single moment. A prolonged correspondence took place between them over years. Its end was a complete severance in 1913. It was a rift never healed. The question arises: why? Should Freud not have rejoiced in the achievements of his son-successor? But the rift between them recalls in great measure the break that may form between a God-fearing Jew and his beloved son who decides to convert to Christianity...</w:t>
      </w:r>
    </w:p>
    <w:p>
      <w:pPr>
        <w:spacing w:after="200" w:line="320"/>
      </w:pPr>
      <w:r>
        <w:rPr>
          <w:rFonts w:ascii="Georgia" w:cs="Georgia" w:eastAsia="Georgia" w:hAnsi="Georgia"/>
          <w:sz w:val="24"/>
          <w:szCs w:val="24"/>
        </w:rPr>
        <w:t xml:space="preserve">Freud also quarreled with another pioneer, Sándor Ferenczi by name. Ferenczi was a pioneer of the first order. He argued, for example, that reports of childhood abuse are memories and not fantasies (a most important understanding today, as is known). He also developed the active approach in therapy, opposed to Freud's "neutrality." He also argued that the therapist must recognize his feelings toward the patient — that we are dealing with countertransference which may constitute a therapeutic tool (contrary to Freud, who saw in this a therapeutic obstacle). All these arguments were so innovative and bold in their time that Freud could not bear it any longer... Ferenczi was both a patient and a friend of Freud. There is no doubt that great pain was caused to Ferenczi, as is expressed in his diary from 1932.</w:t>
      </w:r>
    </w:p>
    <w:p>
      <w:pPr>
        <w:spacing w:after="200" w:line="320"/>
      </w:pPr>
      <w:r>
        <w:rPr>
          <w:rFonts w:ascii="Georgia" w:cs="Georgia" w:eastAsia="Georgia" w:hAnsi="Georgia"/>
          <w:sz w:val="24"/>
          <w:szCs w:val="24"/>
        </w:rPr>
        <w:t xml:space="preserve">Freud "succeeded" in quarreling also with Alfred Adler, one of his Vienna circle. Adler did not accept the emphasis Freud placed on sexual drive and instead developed his teaching based on social factors, like the striving for power against feelings of inferiority. The result was a severe professional and personal rift.</w:t>
      </w:r>
    </w:p>
    <w:p>
      <w:pPr>
        <w:spacing w:after="200" w:line="320"/>
      </w:pPr>
      <w:r>
        <w:rPr>
          <w:rFonts w:ascii="Georgia" w:cs="Georgia" w:eastAsia="Georgia" w:hAnsi="Georgia"/>
          <w:sz w:val="24"/>
          <w:szCs w:val="24"/>
        </w:rPr>
        <w:t xml:space="preserve">So far for Freud, his disciples and his patients. And what of his (male and female) successors?</w:t>
      </w:r>
    </w:p>
    <w:p>
      <w:pPr>
        <w:spacing w:after="200" w:line="320"/>
      </w:pPr>
      <w:r>
        <w:rPr>
          <w:rFonts w:ascii="Georgia" w:cs="Georgia" w:eastAsia="Georgia" w:hAnsi="Georgia"/>
          <w:sz w:val="24"/>
          <w:szCs w:val="24"/>
        </w:rPr>
        <w:t xml:space="preserve">Let us take (as one example only) the well-known successor Margaret Mahler, who developed the theory of separation-individuation. This important Jewish-Hungarian psychoanalyst managed to extricate herself from the claws of the Nazis and immigrated in 1938 together with her husband to Britain, and from there to the United States. In her new country she "merited" being shunned by the New York Psychoanalytic Society. Why did they treat the refugee who had just arrived in this way? It is clear. Her conceptions and proposals did not match the religious dogmatism customary in the New York religious society. If the faithful have a certain doctrine, whoever wishes to join them must adopt for himself the system of supreme laws and recognize the unchallengeable authority of the chief priests of the religion. How is this different from the Dogmas of the Catholic Church? The Psychoanalytic Society too, just like the Church, vomited the various damned deviants from its midst.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Wars of Religion</dc:title>
  <dc:creator>U. W. Leo</dc:creator>
  <cp:lastModifiedBy>Un-named</cp:lastModifiedBy>
  <cp:revision>1</cp:revision>
  <dcterms:created xsi:type="dcterms:W3CDTF">2026-06-24T02:13:40.378Z</dcterms:created>
  <dcterms:modified xsi:type="dcterms:W3CDTF">2026-06-24T02:13:40.378Z</dcterms:modified>
</cp:coreProperties>
</file>

<file path=docProps/custom.xml><?xml version="1.0" encoding="utf-8"?>
<Properties xmlns="http://schemas.openxmlformats.org/officeDocument/2006/custom-properties" xmlns:vt="http://schemas.openxmlformats.org/officeDocument/2006/docPropsVTypes"/>
</file>