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Tenderness of Soul</w:t>
      </w:r>
    </w:p>
    <w:p>
      <w:pPr>
        <w:spacing w:after="360"/>
      </w:pPr>
      <w:r>
        <w:rPr>
          <w:rFonts w:ascii="Georgia" w:cs="Georgia" w:eastAsia="Georgia" w:hAnsi="Georgia"/>
          <w:i/>
          <w:iCs/>
          <w:color w:val="777777"/>
          <w:sz w:val="20"/>
          <w:szCs w:val="20"/>
        </w:rPr>
        <w:t xml:space="preserve">Essay No. 105  ·  2026-04-28  ·  U. W. Leo (Uri Weinberg)</w:t>
      </w:r>
    </w:p>
    <w:p>
      <w:pPr>
        <w:spacing w:after="200" w:line="320"/>
      </w:pPr>
      <w:r>
        <w:rPr>
          <w:rFonts w:ascii="Georgia" w:cs="Georgia" w:eastAsia="Georgia" w:hAnsi="Georgia"/>
          <w:sz w:val="24"/>
          <w:szCs w:val="24"/>
        </w:rPr>
        <w:t xml:space="preserve">Right after the successful diaper change, Irit stands up and turns her lips to me for a kiss. She clings to me and says, "Thank you my Uri, thank you my soul." It turns out she is thanking me for the diaper change, even though during the act she behaved as if she did not understand at all why the things were being done. I of course return the love, and at that very moment forget all the previous troubles.</w:t>
      </w:r>
    </w:p>
    <w:p>
      <w:pPr>
        <w:spacing w:after="200" w:line="320"/>
      </w:pPr>
      <w:r>
        <w:rPr>
          <w:rFonts w:ascii="Georgia" w:cs="Georgia" w:eastAsia="Georgia" w:hAnsi="Georgia"/>
          <w:sz w:val="24"/>
          <w:szCs w:val="24"/>
        </w:rPr>
        <w:t xml:space="preserve">And this is interesting. She knows how to express gratitude, and even says "thank you" frequently — even in situations where it is not the "precise" response. After Marilou puts her to bed, I make sure to come to her, massage her feet a little, and tell her that we are watching over her. "Good night," I say to her. "Thank you very much," she answers. She does not answer with "good night," but with "thank you, my soul." So much softness and gentleness flow from her in every such thank-you. I knew of this side of her personality even during her "healthy" days, but I did not know how strong and significant this side was.</w:t>
      </w:r>
    </w:p>
    <w:p>
      <w:pPr>
        <w:spacing w:after="200" w:line="320"/>
      </w:pPr>
      <w:r>
        <w:rPr>
          <w:rFonts w:ascii="Georgia" w:cs="Georgia" w:eastAsia="Georgia" w:hAnsi="Georgia"/>
          <w:sz w:val="24"/>
          <w:szCs w:val="24"/>
        </w:rPr>
        <w:t xml:space="preserve">Toward Marilou too there is gratitude in her. Sometimes Irit fights her in the shower and screams. These are hard battles. The sudden shrieks frighten me. She does not want to cooperate, and for this purpose she musters all her dwindling powers. But immediately after, she may say to Marilou "thank you very much," and even turn to me and tell me that "she is a very good girl." And I see that Marilou is pleased. Very pleased.</w:t>
      </w:r>
    </w:p>
    <w:p>
      <w:pPr>
        <w:spacing w:after="200" w:line="320"/>
      </w:pPr>
      <w:r>
        <w:rPr>
          <w:rFonts w:ascii="Georgia" w:cs="Georgia" w:eastAsia="Georgia" w:hAnsi="Georgia"/>
          <w:sz w:val="24"/>
          <w:szCs w:val="24"/>
        </w:rPr>
        <w:t xml:space="preserve">And in general — her heart hums with love toward people, and especially toward children.</w:t>
      </w:r>
    </w:p>
    <w:p>
      <w:pPr>
        <w:spacing w:after="200" w:line="320"/>
      </w:pPr>
      <w:r>
        <w:rPr>
          <w:rFonts w:ascii="Georgia" w:cs="Georgia" w:eastAsia="Georgia" w:hAnsi="Georgia"/>
          <w:sz w:val="24"/>
          <w:szCs w:val="24"/>
        </w:rPr>
        <w:t xml:space="preserve">We walk in the Harel mall, and she stops to gaze at the children passing by.</w:t>
      </w:r>
    </w:p>
    <w:p>
      <w:pPr>
        <w:spacing w:after="200" w:line="320"/>
      </w:pPr>
      <w:r>
        <w:rPr>
          <w:rFonts w:ascii="Georgia" w:cs="Georgia" w:eastAsia="Georgia" w:hAnsi="Georgia"/>
          <w:sz w:val="24"/>
          <w:szCs w:val="24"/>
        </w:rPr>
        <w:t xml:space="preserve">"Look at those little ones," she says, "sweeties of mine, to come out, if he'll take them."</w:t>
      </w:r>
    </w:p>
    <w:p>
      <w:pPr>
        <w:spacing w:after="200" w:line="320"/>
      </w:pPr>
      <w:r>
        <w:rPr>
          <w:rFonts w:ascii="Georgia" w:cs="Georgia" w:eastAsia="Georgia" w:hAnsi="Georgia"/>
          <w:sz w:val="24"/>
          <w:szCs w:val="24"/>
        </w:rPr>
        <w:t xml:space="preserve">She wants to touch them, to stroke them, and once it happened (a little), but Marilou and I do not allow it. She even once suddenly touched the hair of a young woman. She wants contact. To feel the other. Marilou and I were alarmed. The woman said nothing, and apparently understood.</w:t>
      </w:r>
    </w:p>
    <w:p>
      <w:pPr>
        <w:spacing w:after="200" w:line="320"/>
      </w:pPr>
      <w:r>
        <w:rPr>
          <w:rFonts w:ascii="Georgia" w:cs="Georgia" w:eastAsia="Georgia" w:hAnsi="Georgia"/>
          <w:sz w:val="24"/>
          <w:szCs w:val="24"/>
        </w:rPr>
        <w:t xml:space="preserve">She is very glad to see people coming to greet her with hello. I am sure there are those who mistakenly thought Irit was glad to see them because she recognized them. This is not true. She is glad with whoever is glad with her. Perhaps something familiar twinkles in her consciousness, but it is a distant flicker of recognition. She does not know. She does not even remember what work she did in her past and where she worked. She responds with love and joy to the smiling face turned to her.</w:t>
      </w:r>
    </w:p>
    <w:p>
      <w:pPr>
        <w:spacing w:after="200" w:line="320"/>
      </w:pPr>
      <w:r>
        <w:rPr>
          <w:rFonts w:ascii="Georgia" w:cs="Georgia" w:eastAsia="Georgia" w:hAnsi="Georgia"/>
          <w:sz w:val="24"/>
          <w:szCs w:val="24"/>
        </w:rPr>
        <w:t xml:space="preserve">And so too at the club. She loves people, but does not always merit love in return from them. Irit speaks incoherently, and there are women at the club who cannot stand it. Perhaps her behavior hints to them what awaits them in their future. It has happened that Irit burst into bitter weeping after certain women turned to her rudely because of her unclear speech. And interestingly, it has never happened from the side of men.</w:t>
      </w:r>
    </w:p>
    <w:p>
      <w:pPr>
        <w:spacing w:after="200" w:line="320"/>
      </w:pPr>
      <w:r>
        <w:rPr>
          <w:rFonts w:ascii="Georgia" w:cs="Georgia" w:eastAsia="Georgia" w:hAnsi="Georgia"/>
          <w:sz w:val="24"/>
          <w:szCs w:val="24"/>
        </w:rPr>
        <w:t xml:space="preserve">But on the other hand, the staff loves her. A certain staff member, whom I shall call here Talya, once turned to me excitedly and told me of her love toward sweet Irit. Talya is a religious young woman who suffers from a certain physical condition, and I suppose this makes it harder for her to find a life partner.</w:t>
      </w:r>
    </w:p>
    <w:p>
      <w:pPr>
        <w:spacing w:after="200" w:line="320"/>
      </w:pPr>
      <w:r>
        <w:rPr>
          <w:rFonts w:ascii="Georgia" w:cs="Georgia" w:eastAsia="Georgia" w:hAnsi="Georgia"/>
          <w:sz w:val="24"/>
          <w:szCs w:val="24"/>
        </w:rPr>
        <w:t xml:space="preserve">"Irit is so wonderful," Talya told me, "do you know what she said to me??"</w:t>
      </w:r>
    </w:p>
    <w:p>
      <w:pPr>
        <w:spacing w:after="200" w:line="320"/>
      </w:pPr>
      <w:r>
        <w:rPr>
          <w:rFonts w:ascii="Georgia" w:cs="Georgia" w:eastAsia="Georgia" w:hAnsi="Georgia"/>
          <w:sz w:val="24"/>
          <w:szCs w:val="24"/>
        </w:rPr>
        <w:t xml:space="preserve">"What?"</w:t>
      </w:r>
    </w:p>
    <w:p>
      <w:pPr>
        <w:spacing w:after="200" w:line="320"/>
      </w:pPr>
      <w:r>
        <w:rPr>
          <w:rFonts w:ascii="Georgia" w:cs="Georgia" w:eastAsia="Georgia" w:hAnsi="Georgia"/>
          <w:sz w:val="24"/>
          <w:szCs w:val="24"/>
        </w:rPr>
        <w:t xml:space="preserve">"She told me that I am wonderful, and that everything I want in life will come true!"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Tenderness of Soul</dc:title>
  <dc:creator>U. W. Leo</dc:creator>
  <cp:lastModifiedBy>Un-named</cp:lastModifiedBy>
  <cp:revision>1</cp:revision>
  <dcterms:created xsi:type="dcterms:W3CDTF">2026-06-24T02:13:40.456Z</dcterms:created>
  <dcterms:modified xsi:type="dcterms:W3CDTF">2026-06-24T02:13:40.456Z</dcterms:modified>
</cp:coreProperties>
</file>

<file path=docProps/custom.xml><?xml version="1.0" encoding="utf-8"?>
<Properties xmlns="http://schemas.openxmlformats.org/officeDocument/2006/custom-properties" xmlns:vt="http://schemas.openxmlformats.org/officeDocument/2006/docPropsVTypes"/>
</file>